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7292" w14:textId="77777777" w:rsidR="00C4721E" w:rsidRDefault="00C4721E" w:rsidP="001262E3">
      <w:bookmarkStart w:id="0" w:name="_GoBack"/>
      <w:bookmarkEnd w:id="0"/>
    </w:p>
    <w:p w14:paraId="1B34FFDE" w14:textId="77777777" w:rsidR="006228D3" w:rsidRPr="006228D3" w:rsidRDefault="006228D3" w:rsidP="006228D3">
      <w:pPr>
        <w:numPr>
          <w:ilvl w:val="0"/>
          <w:numId w:val="18"/>
        </w:numPr>
        <w:rPr>
          <w:rFonts w:ascii="Arial" w:hAnsi="Arial" w:cs="Arial"/>
          <w:color w:val="7030A0"/>
          <w:sz w:val="32"/>
          <w:szCs w:val="32"/>
        </w:rPr>
      </w:pPr>
      <w:r w:rsidRPr="006228D3">
        <w:rPr>
          <w:rFonts w:ascii="Arial" w:hAnsi="Arial" w:cs="Arial"/>
          <w:color w:val="7030A0"/>
          <w:sz w:val="32"/>
          <w:szCs w:val="32"/>
        </w:rPr>
        <w:t>S</w:t>
      </w:r>
      <w:r w:rsidR="002E5295">
        <w:rPr>
          <w:rFonts w:ascii="Arial" w:hAnsi="Arial" w:cs="Arial"/>
          <w:color w:val="7030A0"/>
          <w:sz w:val="32"/>
          <w:szCs w:val="32"/>
        </w:rPr>
        <w:t xml:space="preserve">etting the scene </w:t>
      </w:r>
    </w:p>
    <w:p w14:paraId="5B489D4C"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0BC7488D" w14:textId="77777777" w:rsidR="002E5295" w:rsidRPr="002E5295" w:rsidRDefault="002E5295" w:rsidP="002E5295">
      <w:pPr>
        <w:pStyle w:val="xmsolistparagraph"/>
        <w:numPr>
          <w:ilvl w:val="0"/>
          <w:numId w:val="20"/>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Twenty years ago, in January 2000, the senior leaders of 46 countries met in Stockholm to discuss Holocaust education and remembrance</w:t>
      </w:r>
    </w:p>
    <w:p w14:paraId="7736F7D3"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12CE591C" w14:textId="77777777" w:rsidR="002E5295" w:rsidRPr="002E5295" w:rsidRDefault="002E5295" w:rsidP="002E5295">
      <w:pPr>
        <w:pStyle w:val="xmsolistparagraph"/>
        <w:numPr>
          <w:ilvl w:val="0"/>
          <w:numId w:val="21"/>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At the end, they signed the Stockholm Declaration, which became the cornerstone for remembering the Holocaust around the world</w:t>
      </w:r>
    </w:p>
    <w:p w14:paraId="113D399A"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74D785C9" w14:textId="77777777" w:rsidR="002E5295" w:rsidRPr="002E5295" w:rsidRDefault="002E5295" w:rsidP="002E5295">
      <w:pPr>
        <w:pStyle w:val="xmsolistparagraph"/>
        <w:numPr>
          <w:ilvl w:val="0"/>
          <w:numId w:val="22"/>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The declaration said that ‘the Holocaust shook the foundations of modern civilisation’ and that ‘the Holocaust must have a permanent place in our nation's collective memory’</w:t>
      </w:r>
    </w:p>
    <w:p w14:paraId="0B345CBE"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72D6AE13" w14:textId="77777777" w:rsidR="002E5295" w:rsidRPr="002E5295" w:rsidRDefault="002E5295" w:rsidP="002E5295">
      <w:pPr>
        <w:pStyle w:val="xmsolistparagraph"/>
        <w:numPr>
          <w:ilvl w:val="0"/>
          <w:numId w:val="23"/>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Then Prime Minister </w:t>
      </w:r>
      <w:r w:rsidRPr="002E5295">
        <w:rPr>
          <w:rFonts w:ascii="Arial" w:hAnsi="Arial" w:cs="Arial"/>
          <w:color w:val="201F1E"/>
          <w:bdr w:val="none" w:sz="0" w:space="0" w:color="auto" w:frame="1"/>
        </w:rPr>
        <w:t>Tony Blair</w:t>
      </w:r>
      <w:r>
        <w:rPr>
          <w:rFonts w:ascii="Arial" w:hAnsi="Arial" w:cs="Arial"/>
          <w:color w:val="201F1E"/>
          <w:bdr w:val="none" w:sz="0" w:space="0" w:color="auto" w:frame="1"/>
        </w:rPr>
        <w:t xml:space="preserve"> </w:t>
      </w:r>
      <w:r w:rsidRPr="002E5295">
        <w:rPr>
          <w:rFonts w:ascii="Arial" w:hAnsi="Arial" w:cs="Arial"/>
          <w:color w:val="201F1E"/>
          <w:bdr w:val="none" w:sz="0" w:space="0" w:color="auto" w:frame="1"/>
        </w:rPr>
        <w:t xml:space="preserve">returned from Stockholm and </w:t>
      </w:r>
      <w:r>
        <w:rPr>
          <w:rFonts w:ascii="Arial" w:hAnsi="Arial" w:cs="Arial"/>
          <w:color w:val="201F1E"/>
          <w:bdr w:val="none" w:sz="0" w:space="0" w:color="auto" w:frame="1"/>
        </w:rPr>
        <w:t>established</w:t>
      </w:r>
      <w:r w:rsidRPr="002E5295">
        <w:rPr>
          <w:rFonts w:ascii="Arial" w:hAnsi="Arial" w:cs="Arial"/>
          <w:color w:val="201F1E"/>
          <w:bdr w:val="none" w:sz="0" w:space="0" w:color="auto" w:frame="1"/>
        </w:rPr>
        <w:t xml:space="preserve"> Holocaust Memorial Day in the UK</w:t>
      </w:r>
    </w:p>
    <w:p w14:paraId="30E112ED"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459FEA09" w14:textId="77777777" w:rsidR="002E5295" w:rsidRPr="002E5295" w:rsidRDefault="002E5295" w:rsidP="002E5295">
      <w:pPr>
        <w:pStyle w:val="xmsolistparagraph"/>
        <w:numPr>
          <w:ilvl w:val="0"/>
          <w:numId w:val="24"/>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Leaders and parties have come and gone since then, but the British government’s commitment to learning from the brutal truth of the Holocaust hasn’t changed</w:t>
      </w:r>
    </w:p>
    <w:p w14:paraId="22E2303E"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5A616D40" w14:textId="77777777" w:rsidR="002E5295" w:rsidRPr="002E5295" w:rsidRDefault="002E5295" w:rsidP="00BC4BBD">
      <w:pPr>
        <w:pStyle w:val="xmsolistparagraph"/>
        <w:numPr>
          <w:ilvl w:val="0"/>
          <w:numId w:val="25"/>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Whatever their political beliefs or agendas, all MPs solidly unite – a rare sight in politics! –  on this cause and it is deeply encouraging  </w:t>
      </w:r>
    </w:p>
    <w:p w14:paraId="66A908F7"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p>
    <w:p w14:paraId="7DC9C7F7" w14:textId="77777777" w:rsidR="002E5295" w:rsidRPr="002E5295" w:rsidRDefault="002E5295" w:rsidP="00BC4BBD">
      <w:pPr>
        <w:pStyle w:val="xmsolistparagraph"/>
        <w:numPr>
          <w:ilvl w:val="0"/>
          <w:numId w:val="25"/>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Since that meeting in Stockholm twenty years ago, people in the UK started to take time to collectively remember the Holocaust</w:t>
      </w:r>
      <w:r w:rsidR="001A4606">
        <w:rPr>
          <w:rFonts w:ascii="Arial" w:hAnsi="Arial" w:cs="Arial"/>
          <w:color w:val="201F1E"/>
          <w:bdr w:val="none" w:sz="0" w:space="0" w:color="auto" w:frame="1"/>
        </w:rPr>
        <w:t xml:space="preserve"> on Holocaust Memorial Day</w:t>
      </w:r>
    </w:p>
    <w:p w14:paraId="41093F93"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1AD8B329" w14:textId="77777777" w:rsidR="002E5295" w:rsidRPr="002E5295" w:rsidRDefault="002E5295" w:rsidP="002E5295">
      <w:pPr>
        <w:pStyle w:val="xmsolistparagraph"/>
        <w:numPr>
          <w:ilvl w:val="0"/>
          <w:numId w:val="26"/>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At first it started in a small way: in 2006 there were 266 local events</w:t>
      </w:r>
      <w:r>
        <w:rPr>
          <w:rFonts w:ascii="Arial" w:hAnsi="Arial" w:cs="Arial"/>
          <w:color w:val="201F1E"/>
          <w:bdr w:val="none" w:sz="0" w:space="0" w:color="auto" w:frame="1"/>
        </w:rPr>
        <w:t>, held mostly in schools and civic centres</w:t>
      </w:r>
      <w:r w:rsidRPr="002E5295">
        <w:rPr>
          <w:rFonts w:ascii="Arial" w:hAnsi="Arial" w:cs="Arial"/>
          <w:color w:val="201F1E"/>
          <w:bdr w:val="none" w:sz="0" w:space="0" w:color="auto" w:frame="1"/>
        </w:rPr>
        <w:t xml:space="preserve">. But today there are tens of thousands of commemorations – large and small – that take place all around the country in </w:t>
      </w:r>
      <w:r>
        <w:rPr>
          <w:rFonts w:ascii="Arial" w:hAnsi="Arial" w:cs="Arial"/>
          <w:color w:val="201F1E"/>
          <w:bdr w:val="none" w:sz="0" w:space="0" w:color="auto" w:frame="1"/>
        </w:rPr>
        <w:t>libraries</w:t>
      </w:r>
      <w:r w:rsidRPr="002E5295">
        <w:rPr>
          <w:rFonts w:ascii="Arial" w:hAnsi="Arial" w:cs="Arial"/>
          <w:color w:val="201F1E"/>
          <w:bdr w:val="none" w:sz="0" w:space="0" w:color="auto" w:frame="1"/>
        </w:rPr>
        <w:t>, churches, mosques, offices</w:t>
      </w:r>
      <w:r>
        <w:rPr>
          <w:rFonts w:ascii="Arial" w:hAnsi="Arial" w:cs="Arial"/>
          <w:color w:val="201F1E"/>
          <w:bdr w:val="none" w:sz="0" w:space="0" w:color="auto" w:frame="1"/>
        </w:rPr>
        <w:t>, prisons, museums and more.</w:t>
      </w:r>
    </w:p>
    <w:p w14:paraId="065DEDAF"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5C74187B" w14:textId="77777777" w:rsidR="00845F77" w:rsidRPr="00845F77" w:rsidRDefault="002E5295" w:rsidP="00845F77">
      <w:pPr>
        <w:pStyle w:val="xmsolistparagraph"/>
        <w:numPr>
          <w:ilvl w:val="0"/>
          <w:numId w:val="27"/>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And beyond the UK, from Argentina to Australia to Canada to Europe – people gather on the 27 January to remembe</w:t>
      </w:r>
      <w:r w:rsidR="00845F77">
        <w:rPr>
          <w:rFonts w:ascii="Arial" w:hAnsi="Arial" w:cs="Arial"/>
          <w:color w:val="201F1E"/>
          <w:bdr w:val="none" w:sz="0" w:space="0" w:color="auto" w:frame="1"/>
        </w:rPr>
        <w:t>r</w:t>
      </w:r>
    </w:p>
    <w:p w14:paraId="6CDC1294" w14:textId="77777777" w:rsidR="00845F77" w:rsidRP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51C1A72F" w14:textId="77777777" w:rsidR="0031578E" w:rsidRPr="002E5295" w:rsidRDefault="0031578E" w:rsidP="0031578E">
      <w:pPr>
        <w:pStyle w:val="xmsolistparagraph"/>
        <w:shd w:val="clear" w:color="auto" w:fill="FFFFFF"/>
        <w:spacing w:before="0" w:beforeAutospacing="0" w:after="0" w:afterAutospacing="0"/>
        <w:rPr>
          <w:rFonts w:ascii="Arial" w:hAnsi="Arial" w:cs="Arial"/>
          <w:color w:val="201F1E"/>
        </w:rPr>
      </w:pPr>
    </w:p>
    <w:p w14:paraId="0D3793D0" w14:textId="77777777" w:rsidR="0031578E" w:rsidRPr="002E5295" w:rsidRDefault="002E5295" w:rsidP="0031578E">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282E4EF5" w14:textId="77777777" w:rsidR="0031578E" w:rsidRPr="001A4606" w:rsidRDefault="0031578E" w:rsidP="0031578E">
      <w:pPr>
        <w:pStyle w:val="xmsonormal"/>
        <w:numPr>
          <w:ilvl w:val="0"/>
          <w:numId w:val="18"/>
        </w:numPr>
        <w:shd w:val="clear" w:color="auto" w:fill="FFFFFF"/>
        <w:spacing w:before="0" w:beforeAutospacing="0" w:after="0" w:afterAutospacing="0"/>
        <w:rPr>
          <w:rFonts w:ascii="Arial" w:hAnsi="Arial" w:cs="Arial"/>
          <w:color w:val="7030A0"/>
          <w:sz w:val="32"/>
          <w:szCs w:val="32"/>
          <w:bdr w:val="none" w:sz="0" w:space="0" w:color="auto" w:frame="1"/>
        </w:rPr>
      </w:pPr>
      <w:r>
        <w:rPr>
          <w:rFonts w:ascii="Arial" w:hAnsi="Arial" w:cs="Arial"/>
          <w:color w:val="7030A0"/>
          <w:sz w:val="32"/>
          <w:szCs w:val="32"/>
          <w:bdr w:val="none" w:sz="0" w:space="0" w:color="auto" w:frame="1"/>
        </w:rPr>
        <w:t>National Holocaust Memorial and Learning Centre</w:t>
      </w:r>
    </w:p>
    <w:p w14:paraId="1397CFEB" w14:textId="77777777" w:rsidR="0031578E" w:rsidRDefault="0031578E" w:rsidP="0031578E">
      <w:pPr>
        <w:pStyle w:val="xmsonormal"/>
        <w:shd w:val="clear" w:color="auto" w:fill="FFFFFF"/>
        <w:spacing w:before="0" w:beforeAutospacing="0" w:after="0" w:afterAutospacing="0"/>
        <w:rPr>
          <w:rFonts w:ascii="Arial" w:hAnsi="Arial" w:cs="Arial"/>
          <w:b/>
          <w:bCs/>
          <w:color w:val="201F1E"/>
          <w:bdr w:val="none" w:sz="0" w:space="0" w:color="auto" w:frame="1"/>
        </w:rPr>
      </w:pPr>
    </w:p>
    <w:p w14:paraId="421025B7" w14:textId="77777777" w:rsidR="00845F77" w:rsidRDefault="00845F77" w:rsidP="00845F77">
      <w:pPr>
        <w:pStyle w:val="xmsolistparagraph"/>
        <w:numPr>
          <w:ilvl w:val="0"/>
          <w:numId w:val="39"/>
        </w:numPr>
        <w:shd w:val="clear" w:color="auto" w:fill="FFFFFF"/>
        <w:spacing w:before="0" w:beforeAutospacing="0" w:after="0" w:afterAutospacing="0"/>
        <w:rPr>
          <w:rFonts w:ascii="Arial" w:hAnsi="Arial" w:cs="Arial"/>
          <w:color w:val="201F1E"/>
        </w:rPr>
      </w:pPr>
      <w:r>
        <w:rPr>
          <w:rFonts w:ascii="Arial" w:hAnsi="Arial" w:cs="Arial"/>
          <w:color w:val="201F1E"/>
        </w:rPr>
        <w:t>The UK leads the way internationally in marking Holocaust Memorial Day, and with our rich educational sector – yet there is no national Holocaust Memorial in our capital city.</w:t>
      </w:r>
    </w:p>
    <w:p w14:paraId="0083B1EE" w14:textId="77777777" w:rsid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574D9FC5" w14:textId="77777777" w:rsidR="00845F77" w:rsidRDefault="00845F77" w:rsidP="00845F77">
      <w:pPr>
        <w:pStyle w:val="xmsolistparagraph"/>
        <w:numPr>
          <w:ilvl w:val="0"/>
          <w:numId w:val="39"/>
        </w:numPr>
        <w:shd w:val="clear" w:color="auto" w:fill="FFFFFF"/>
        <w:spacing w:before="0" w:beforeAutospacing="0" w:after="0" w:afterAutospacing="0"/>
        <w:rPr>
          <w:rFonts w:ascii="Arial" w:hAnsi="Arial" w:cs="Arial"/>
          <w:color w:val="201F1E"/>
        </w:rPr>
      </w:pPr>
      <w:r>
        <w:rPr>
          <w:rFonts w:ascii="Arial" w:hAnsi="Arial" w:cs="Arial"/>
          <w:color w:val="201F1E"/>
        </w:rPr>
        <w:lastRenderedPageBreak/>
        <w:t>This is a big gap</w:t>
      </w:r>
    </w:p>
    <w:p w14:paraId="57F73E21" w14:textId="77777777" w:rsidR="00845F77" w:rsidRDefault="00845F77" w:rsidP="00845F77">
      <w:pPr>
        <w:pStyle w:val="xmsolistparagraph"/>
        <w:shd w:val="clear" w:color="auto" w:fill="FFFFFF"/>
        <w:spacing w:before="0" w:beforeAutospacing="0" w:after="0" w:afterAutospacing="0"/>
        <w:rPr>
          <w:rFonts w:ascii="Arial" w:hAnsi="Arial" w:cs="Arial"/>
          <w:color w:val="201F1E"/>
        </w:rPr>
      </w:pPr>
    </w:p>
    <w:p w14:paraId="43175D11" w14:textId="77777777" w:rsidR="00845F77" w:rsidRPr="00845F77" w:rsidRDefault="0031578E" w:rsidP="00BC4BBD">
      <w:pPr>
        <w:pStyle w:val="xmsolistparagraph"/>
        <w:numPr>
          <w:ilvl w:val="0"/>
          <w:numId w:val="39"/>
        </w:numPr>
        <w:shd w:val="clear" w:color="auto" w:fill="FFFFFF"/>
        <w:spacing w:before="0" w:beforeAutospacing="0" w:after="0" w:afterAutospacing="0"/>
        <w:rPr>
          <w:rFonts w:ascii="Arial" w:hAnsi="Arial" w:cs="Arial"/>
          <w:color w:val="201F1E"/>
        </w:rPr>
      </w:pPr>
      <w:r w:rsidRPr="00845F77">
        <w:rPr>
          <w:rFonts w:ascii="Arial" w:hAnsi="Arial" w:cs="Arial"/>
          <w:color w:val="201F1E"/>
          <w:bdr w:val="none" w:sz="0" w:space="0" w:color="auto" w:frame="1"/>
        </w:rPr>
        <w:t>I am making this statement in support of the</w:t>
      </w:r>
      <w:r w:rsidR="00845F77" w:rsidRPr="00845F77">
        <w:rPr>
          <w:rFonts w:ascii="Arial" w:hAnsi="Arial" w:cs="Arial"/>
          <w:color w:val="201F1E"/>
          <w:bdr w:val="none" w:sz="0" w:space="0" w:color="auto" w:frame="1"/>
        </w:rPr>
        <w:t xml:space="preserve"> Memorial and </w:t>
      </w:r>
      <w:r w:rsidRPr="00845F77">
        <w:rPr>
          <w:rFonts w:ascii="Arial" w:hAnsi="Arial" w:cs="Arial"/>
          <w:color w:val="201F1E"/>
          <w:bdr w:val="none" w:sz="0" w:space="0" w:color="auto" w:frame="1"/>
        </w:rPr>
        <w:t xml:space="preserve">learning centre </w:t>
      </w:r>
      <w:r w:rsidR="00845F77" w:rsidRPr="00845F77">
        <w:rPr>
          <w:rFonts w:ascii="Arial" w:hAnsi="Arial" w:cs="Arial"/>
          <w:color w:val="201F1E"/>
          <w:bdr w:val="none" w:sz="0" w:space="0" w:color="auto" w:frame="1"/>
        </w:rPr>
        <w:t>as I believe that having the UK Holocaust Memorial will fill this gap</w:t>
      </w:r>
    </w:p>
    <w:p w14:paraId="725A3049" w14:textId="77777777" w:rsidR="00845F77" w:rsidRP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08FB5BEE" w14:textId="77777777" w:rsidR="00845F77" w:rsidRDefault="00845F77" w:rsidP="00845F77">
      <w:pPr>
        <w:pStyle w:val="xmsolistparagraph"/>
        <w:numPr>
          <w:ilvl w:val="0"/>
          <w:numId w:val="39"/>
        </w:numPr>
        <w:shd w:val="clear" w:color="auto" w:fill="FFFFFF"/>
        <w:spacing w:before="0" w:beforeAutospacing="0" w:after="0" w:afterAutospacing="0"/>
        <w:rPr>
          <w:rFonts w:ascii="Arial" w:hAnsi="Arial" w:cs="Arial"/>
          <w:color w:val="201F1E"/>
        </w:rPr>
      </w:pPr>
      <w:r>
        <w:rPr>
          <w:rFonts w:ascii="Arial" w:hAnsi="Arial" w:cs="Arial"/>
          <w:color w:val="201F1E"/>
        </w:rPr>
        <w:t xml:space="preserve">‘the Holocaust must have a permanent place in our nation’s collective memory’. It has this place through the annual Holocaust Memorial Day commemorations, but has no significant physical place. The Holocaust Memorial will fulfil this commitment. </w:t>
      </w:r>
    </w:p>
    <w:p w14:paraId="2E02733B" w14:textId="77777777" w:rsid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2F0B79FF" w14:textId="77777777" w:rsidR="00845F77" w:rsidRPr="00845F77" w:rsidRDefault="00845F77" w:rsidP="00845F77">
      <w:pPr>
        <w:pStyle w:val="xmsolistparagraph"/>
        <w:numPr>
          <w:ilvl w:val="0"/>
          <w:numId w:val="39"/>
        </w:numPr>
        <w:shd w:val="clear" w:color="auto" w:fill="FFFFFF"/>
        <w:spacing w:before="0" w:beforeAutospacing="0" w:after="0" w:afterAutospacing="0"/>
        <w:rPr>
          <w:rFonts w:ascii="Arial" w:hAnsi="Arial" w:cs="Arial"/>
          <w:color w:val="201F1E"/>
        </w:rPr>
      </w:pPr>
      <w:r w:rsidRPr="00845F77">
        <w:rPr>
          <w:rFonts w:ascii="Arial" w:hAnsi="Arial" w:cs="Arial"/>
          <w:color w:val="201F1E"/>
        </w:rPr>
        <w:t>What is a memorial? A symbol of what we think is worth remembering. It outlasts us. It is a place of learning.</w:t>
      </w:r>
    </w:p>
    <w:p w14:paraId="66540420" w14:textId="77777777" w:rsidR="00845F77" w:rsidRP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402F2D52" w14:textId="77777777" w:rsidR="0031578E" w:rsidRPr="006C1DD3" w:rsidRDefault="0031578E" w:rsidP="0031578E">
      <w:pPr>
        <w:pStyle w:val="xmsolistparagraph"/>
        <w:numPr>
          <w:ilvl w:val="0"/>
          <w:numId w:val="39"/>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xml:space="preserve">The space could become the front of all this work </w:t>
      </w:r>
    </w:p>
    <w:p w14:paraId="6CEA79A1" w14:textId="77777777" w:rsidR="0031578E" w:rsidRDefault="0031578E" w:rsidP="0031578E">
      <w:pPr>
        <w:pStyle w:val="xmsolistparagraph"/>
        <w:shd w:val="clear" w:color="auto" w:fill="FFFFFF"/>
        <w:spacing w:before="0" w:beforeAutospacing="0" w:after="0" w:afterAutospacing="0"/>
        <w:ind w:left="720"/>
        <w:rPr>
          <w:rFonts w:ascii="Arial" w:hAnsi="Arial" w:cs="Arial"/>
          <w:color w:val="201F1E"/>
        </w:rPr>
      </w:pPr>
    </w:p>
    <w:p w14:paraId="7A490354" w14:textId="77777777" w:rsidR="0031578E" w:rsidRPr="006C1DD3" w:rsidRDefault="0031578E" w:rsidP="0031578E">
      <w:pPr>
        <w:pStyle w:val="xmsolistparagraph"/>
        <w:numPr>
          <w:ilvl w:val="0"/>
          <w:numId w:val="39"/>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The UK HMF could become the </w:t>
      </w:r>
      <w:r w:rsidRPr="006C1DD3">
        <w:rPr>
          <w:rFonts w:ascii="Arial" w:hAnsi="Arial" w:cs="Arial"/>
          <w:color w:val="201F1E"/>
          <w:bdr w:val="none" w:sz="0" w:space="0" w:color="auto" w:frame="1"/>
        </w:rPr>
        <w:t xml:space="preserve">ideal place for </w:t>
      </w:r>
      <w:r>
        <w:rPr>
          <w:rFonts w:ascii="Arial" w:hAnsi="Arial" w:cs="Arial"/>
          <w:color w:val="201F1E"/>
          <w:bdr w:val="none" w:sz="0" w:space="0" w:color="auto" w:frame="1"/>
        </w:rPr>
        <w:t xml:space="preserve">us organise and hold </w:t>
      </w:r>
      <w:r w:rsidRPr="006C1DD3">
        <w:rPr>
          <w:rFonts w:ascii="Arial" w:hAnsi="Arial" w:cs="Arial"/>
          <w:color w:val="201F1E"/>
          <w:bdr w:val="none" w:sz="0" w:space="0" w:color="auto" w:frame="1"/>
        </w:rPr>
        <w:t>the annual HMD ceremony</w:t>
      </w:r>
    </w:p>
    <w:p w14:paraId="5E11B8CE" w14:textId="77777777" w:rsidR="0031578E" w:rsidRDefault="0031578E" w:rsidP="0031578E">
      <w:pPr>
        <w:pStyle w:val="xmsonormal"/>
        <w:shd w:val="clear" w:color="auto" w:fill="FFFFFF"/>
        <w:spacing w:before="0" w:beforeAutospacing="0" w:after="0" w:afterAutospacing="0"/>
        <w:rPr>
          <w:rFonts w:ascii="Arial" w:hAnsi="Arial" w:cs="Arial"/>
          <w:b/>
          <w:bCs/>
          <w:color w:val="201F1E"/>
          <w:bdr w:val="none" w:sz="0" w:space="0" w:color="auto" w:frame="1"/>
        </w:rPr>
      </w:pPr>
    </w:p>
    <w:p w14:paraId="68EBAA73" w14:textId="77777777" w:rsidR="0031578E" w:rsidRPr="002E5295" w:rsidRDefault="0031578E" w:rsidP="0031578E">
      <w:pPr>
        <w:pStyle w:val="xmsolistparagraph"/>
        <w:numPr>
          <w:ilvl w:val="0"/>
          <w:numId w:val="38"/>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xml:space="preserve">There is a big, vibrant </w:t>
      </w:r>
      <w:r>
        <w:rPr>
          <w:rFonts w:ascii="Arial" w:hAnsi="Arial" w:cs="Arial"/>
          <w:color w:val="201F1E"/>
          <w:bdr w:val="none" w:sz="0" w:space="0" w:color="auto" w:frame="1"/>
        </w:rPr>
        <w:t xml:space="preserve">education and commemoration </w:t>
      </w:r>
      <w:r w:rsidRPr="002E5295">
        <w:rPr>
          <w:rFonts w:ascii="Arial" w:hAnsi="Arial" w:cs="Arial"/>
          <w:color w:val="201F1E"/>
          <w:bdr w:val="none" w:sz="0" w:space="0" w:color="auto" w:frame="1"/>
        </w:rPr>
        <w:t>sector in the UK doing fantastic work for Holocaust education and commemoration.</w:t>
      </w:r>
      <w:r w:rsidRPr="002E5295">
        <w:rPr>
          <w:rFonts w:ascii="Arial" w:hAnsi="Arial" w:cs="Arial"/>
          <w:color w:val="201F1E"/>
          <w:bdr w:val="none" w:sz="0" w:space="0" w:color="auto" w:frame="1"/>
        </w:rPr>
        <w:br/>
      </w:r>
    </w:p>
    <w:p w14:paraId="33F6E208" w14:textId="77777777" w:rsidR="0031578E" w:rsidRPr="001A4606" w:rsidRDefault="0031578E" w:rsidP="0031578E">
      <w:pPr>
        <w:pStyle w:val="xmsolistparagraph"/>
        <w:numPr>
          <w:ilvl w:val="0"/>
          <w:numId w:val="38"/>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xml:space="preserve">At HMDT, we are privileged to lead the </w:t>
      </w:r>
      <w:r>
        <w:rPr>
          <w:rFonts w:ascii="Arial" w:hAnsi="Arial" w:cs="Arial"/>
          <w:color w:val="201F1E"/>
          <w:bdr w:val="none" w:sz="0" w:space="0" w:color="auto" w:frame="1"/>
        </w:rPr>
        <w:t>P</w:t>
      </w:r>
      <w:r w:rsidRPr="002E5295">
        <w:rPr>
          <w:rFonts w:ascii="Arial" w:hAnsi="Arial" w:cs="Arial"/>
          <w:color w:val="201F1E"/>
          <w:bdr w:val="none" w:sz="0" w:space="0" w:color="auto" w:frame="1"/>
        </w:rPr>
        <w:t xml:space="preserve">artnership </w:t>
      </w:r>
      <w:r>
        <w:rPr>
          <w:rFonts w:ascii="Arial" w:hAnsi="Arial" w:cs="Arial"/>
          <w:color w:val="201F1E"/>
          <w:bdr w:val="none" w:sz="0" w:space="0" w:color="auto" w:frame="1"/>
        </w:rPr>
        <w:t xml:space="preserve">Group </w:t>
      </w:r>
      <w:r w:rsidRPr="002E5295">
        <w:rPr>
          <w:rFonts w:ascii="Arial" w:hAnsi="Arial" w:cs="Arial"/>
          <w:color w:val="201F1E"/>
          <w:bdr w:val="none" w:sz="0" w:space="0" w:color="auto" w:frame="1"/>
        </w:rPr>
        <w:t xml:space="preserve">with </w:t>
      </w:r>
      <w:r>
        <w:rPr>
          <w:rFonts w:ascii="Arial" w:hAnsi="Arial" w:cs="Arial"/>
          <w:color w:val="201F1E"/>
          <w:bdr w:val="none" w:sz="0" w:space="0" w:color="auto" w:frame="1"/>
        </w:rPr>
        <w:t xml:space="preserve">more than </w:t>
      </w:r>
      <w:r w:rsidRPr="002E5295">
        <w:rPr>
          <w:rFonts w:ascii="Arial" w:hAnsi="Arial" w:cs="Arial"/>
          <w:color w:val="201F1E"/>
          <w:bdr w:val="none" w:sz="0" w:space="0" w:color="auto" w:frame="1"/>
        </w:rPr>
        <w:t>20 different organisations who work hard for a big cause</w:t>
      </w:r>
    </w:p>
    <w:p w14:paraId="214A2819" w14:textId="77777777" w:rsidR="0031578E" w:rsidRPr="001A4606" w:rsidRDefault="0031578E" w:rsidP="0031578E">
      <w:pPr>
        <w:pStyle w:val="xmsolistparagraph"/>
        <w:shd w:val="clear" w:color="auto" w:fill="FFFFFF"/>
        <w:spacing w:before="0" w:beforeAutospacing="0" w:after="0" w:afterAutospacing="0"/>
        <w:ind w:left="720"/>
        <w:rPr>
          <w:rFonts w:ascii="Arial" w:hAnsi="Arial" w:cs="Arial"/>
          <w:color w:val="201F1E"/>
        </w:rPr>
      </w:pPr>
    </w:p>
    <w:p w14:paraId="34F0FCBB" w14:textId="77777777" w:rsidR="00845F77" w:rsidRPr="00845F77" w:rsidRDefault="00845F77" w:rsidP="00845F77">
      <w:pPr>
        <w:pStyle w:val="xmsolistparagraph"/>
        <w:numPr>
          <w:ilvl w:val="0"/>
          <w:numId w:val="39"/>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The Memorial and Learning Centre will </w:t>
      </w:r>
      <w:r w:rsidRPr="002E5295">
        <w:rPr>
          <w:rFonts w:ascii="Arial" w:hAnsi="Arial" w:cs="Arial"/>
          <w:color w:val="201F1E"/>
          <w:bdr w:val="none" w:sz="0" w:space="0" w:color="auto" w:frame="1"/>
        </w:rPr>
        <w:t>help highlight and complement all th</w:t>
      </w:r>
      <w:r>
        <w:rPr>
          <w:rFonts w:ascii="Arial" w:hAnsi="Arial" w:cs="Arial"/>
          <w:color w:val="201F1E"/>
          <w:bdr w:val="none" w:sz="0" w:space="0" w:color="auto" w:frame="1"/>
        </w:rPr>
        <w:t>e</w:t>
      </w:r>
      <w:r w:rsidRPr="002E5295">
        <w:rPr>
          <w:rFonts w:ascii="Arial" w:hAnsi="Arial" w:cs="Arial"/>
          <w:color w:val="201F1E"/>
          <w:bdr w:val="none" w:sz="0" w:space="0" w:color="auto" w:frame="1"/>
        </w:rPr>
        <w:t xml:space="preserve"> work taking place around the country</w:t>
      </w:r>
    </w:p>
    <w:p w14:paraId="1C1C6DE0"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p>
    <w:p w14:paraId="09AFD8FC" w14:textId="77777777" w:rsidR="002E5295" w:rsidRPr="006C1DD3" w:rsidRDefault="002E5295" w:rsidP="006C1DD3">
      <w:pPr>
        <w:pStyle w:val="xmsonormal"/>
        <w:numPr>
          <w:ilvl w:val="0"/>
          <w:numId w:val="18"/>
        </w:numPr>
        <w:shd w:val="clear" w:color="auto" w:fill="FFFFFF"/>
        <w:spacing w:before="0" w:beforeAutospacing="0" w:after="0" w:afterAutospacing="0"/>
        <w:rPr>
          <w:rFonts w:ascii="Arial" w:hAnsi="Arial" w:cs="Arial"/>
          <w:color w:val="7030A0"/>
          <w:sz w:val="32"/>
          <w:szCs w:val="32"/>
        </w:rPr>
      </w:pPr>
      <w:r w:rsidRPr="006C1DD3">
        <w:rPr>
          <w:rFonts w:ascii="Arial" w:hAnsi="Arial" w:cs="Arial"/>
          <w:color w:val="7030A0"/>
          <w:sz w:val="32"/>
          <w:szCs w:val="32"/>
          <w:bdr w:val="none" w:sz="0" w:space="0" w:color="auto" w:frame="1"/>
        </w:rPr>
        <w:t xml:space="preserve">Today </w:t>
      </w:r>
    </w:p>
    <w:p w14:paraId="3A23EE46"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0F78CC26" w14:textId="77777777" w:rsidR="002E5295" w:rsidRPr="002E5295" w:rsidRDefault="002E5295" w:rsidP="002E5295">
      <w:pPr>
        <w:pStyle w:val="xmsolistparagraph"/>
        <w:numPr>
          <w:ilvl w:val="0"/>
          <w:numId w:val="28"/>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xml:space="preserve">Learning about the Holocaust </w:t>
      </w:r>
      <w:r w:rsidR="001A4606">
        <w:rPr>
          <w:rFonts w:ascii="Arial" w:hAnsi="Arial" w:cs="Arial"/>
          <w:color w:val="201F1E"/>
          <w:bdr w:val="none" w:sz="0" w:space="0" w:color="auto" w:frame="1"/>
        </w:rPr>
        <w:t xml:space="preserve">and recent genocides, </w:t>
      </w:r>
      <w:r w:rsidRPr="002E5295">
        <w:rPr>
          <w:rFonts w:ascii="Arial" w:hAnsi="Arial" w:cs="Arial"/>
          <w:color w:val="201F1E"/>
          <w:bdr w:val="none" w:sz="0" w:space="0" w:color="auto" w:frame="1"/>
        </w:rPr>
        <w:t xml:space="preserve">and hearing from </w:t>
      </w:r>
      <w:r w:rsidR="001A4606">
        <w:rPr>
          <w:rFonts w:ascii="Arial" w:hAnsi="Arial" w:cs="Arial"/>
          <w:color w:val="201F1E"/>
          <w:bdr w:val="none" w:sz="0" w:space="0" w:color="auto" w:frame="1"/>
        </w:rPr>
        <w:t>survivors</w:t>
      </w:r>
      <w:r w:rsidRPr="002E5295">
        <w:rPr>
          <w:rFonts w:ascii="Arial" w:hAnsi="Arial" w:cs="Arial"/>
          <w:color w:val="201F1E"/>
          <w:bdr w:val="none" w:sz="0" w:space="0" w:color="auto" w:frame="1"/>
        </w:rPr>
        <w:t xml:space="preserve"> can be </w:t>
      </w:r>
      <w:r>
        <w:rPr>
          <w:rFonts w:ascii="Arial" w:hAnsi="Arial" w:cs="Arial"/>
          <w:color w:val="201F1E"/>
          <w:bdr w:val="none" w:sz="0" w:space="0" w:color="auto" w:frame="1"/>
        </w:rPr>
        <w:t xml:space="preserve">deeply significant </w:t>
      </w:r>
      <w:r w:rsidRPr="002E5295">
        <w:rPr>
          <w:rFonts w:ascii="Arial" w:hAnsi="Arial" w:cs="Arial"/>
          <w:color w:val="201F1E"/>
          <w:bdr w:val="none" w:sz="0" w:space="0" w:color="auto" w:frame="1"/>
        </w:rPr>
        <w:t>experience</w:t>
      </w:r>
      <w:r>
        <w:rPr>
          <w:rFonts w:ascii="Arial" w:hAnsi="Arial" w:cs="Arial"/>
          <w:color w:val="201F1E"/>
          <w:bdr w:val="none" w:sz="0" w:space="0" w:color="auto" w:frame="1"/>
        </w:rPr>
        <w:t>s</w:t>
      </w:r>
      <w:r w:rsidRPr="002E5295">
        <w:rPr>
          <w:rFonts w:ascii="Arial" w:hAnsi="Arial" w:cs="Arial"/>
          <w:color w:val="201F1E"/>
          <w:bdr w:val="none" w:sz="0" w:space="0" w:color="auto" w:frame="1"/>
        </w:rPr>
        <w:br/>
      </w:r>
    </w:p>
    <w:p w14:paraId="283C83AE" w14:textId="77777777" w:rsidR="002E5295" w:rsidRPr="002E5295" w:rsidRDefault="006C1DD3" w:rsidP="002E5295">
      <w:pPr>
        <w:pStyle w:val="xmsolistparagraph"/>
        <w:numPr>
          <w:ilvl w:val="0"/>
          <w:numId w:val="28"/>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On Holocaust Memorial Day, people who attend events learn more, </w:t>
      </w:r>
      <w:r w:rsidR="002E5295" w:rsidRPr="002E5295">
        <w:rPr>
          <w:rFonts w:ascii="Arial" w:hAnsi="Arial" w:cs="Arial"/>
          <w:color w:val="201F1E"/>
          <w:bdr w:val="none" w:sz="0" w:space="0" w:color="auto" w:frame="1"/>
        </w:rPr>
        <w:t>empathise more and show more tolerance to anyone different from them</w:t>
      </w:r>
    </w:p>
    <w:p w14:paraId="349474B1"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3E4D72E8" w14:textId="77777777" w:rsidR="006C1DD3" w:rsidRDefault="006C1DD3" w:rsidP="006C1DD3">
      <w:pPr>
        <w:pStyle w:val="xmsolistparagraph"/>
        <w:numPr>
          <w:ilvl w:val="0"/>
          <w:numId w:val="29"/>
        </w:numPr>
        <w:shd w:val="clear" w:color="auto" w:fill="FFFFFF"/>
        <w:spacing w:before="0" w:beforeAutospacing="0" w:after="0" w:afterAutospacing="0"/>
        <w:rPr>
          <w:rFonts w:ascii="Arial" w:hAnsi="Arial" w:cs="Arial"/>
          <w:color w:val="201F1E"/>
        </w:rPr>
      </w:pPr>
      <w:r>
        <w:rPr>
          <w:rFonts w:ascii="Arial" w:hAnsi="Arial" w:cs="Arial"/>
          <w:color w:val="201F1E"/>
        </w:rPr>
        <w:t>People take action in their communities to make a better future – they are inspired to continue learning, they volunteer, they inform others</w:t>
      </w:r>
    </w:p>
    <w:p w14:paraId="3C3E087F" w14:textId="77777777" w:rsidR="006C1DD3" w:rsidRDefault="006C1DD3" w:rsidP="006C1DD3">
      <w:pPr>
        <w:pStyle w:val="xmsolistparagraph"/>
        <w:shd w:val="clear" w:color="auto" w:fill="FFFFFF"/>
        <w:spacing w:before="0" w:beforeAutospacing="0" w:after="0" w:afterAutospacing="0"/>
        <w:ind w:left="720"/>
        <w:rPr>
          <w:rFonts w:ascii="Arial" w:hAnsi="Arial" w:cs="Arial"/>
          <w:color w:val="201F1E"/>
        </w:rPr>
      </w:pPr>
    </w:p>
    <w:p w14:paraId="32D8BE4A" w14:textId="77777777" w:rsidR="002E5295" w:rsidRPr="006C1DD3" w:rsidRDefault="002E5295" w:rsidP="006C1DD3">
      <w:pPr>
        <w:pStyle w:val="xmsolistparagraph"/>
        <w:numPr>
          <w:ilvl w:val="0"/>
          <w:numId w:val="29"/>
        </w:numPr>
        <w:shd w:val="clear" w:color="auto" w:fill="FFFFFF"/>
        <w:spacing w:before="0" w:beforeAutospacing="0" w:after="0" w:afterAutospacing="0"/>
        <w:rPr>
          <w:rFonts w:ascii="Arial" w:hAnsi="Arial" w:cs="Arial"/>
          <w:color w:val="201F1E"/>
        </w:rPr>
      </w:pPr>
      <w:r w:rsidRPr="006C1DD3">
        <w:rPr>
          <w:rFonts w:ascii="Arial" w:hAnsi="Arial" w:cs="Arial"/>
          <w:color w:val="201F1E"/>
          <w:bdr w:val="none" w:sz="0" w:space="0" w:color="auto" w:frame="1"/>
        </w:rPr>
        <w:t xml:space="preserve">We know that although the world said ‘never again’, </w:t>
      </w:r>
      <w:r w:rsidR="001A4606">
        <w:rPr>
          <w:rFonts w:ascii="Arial" w:hAnsi="Arial" w:cs="Arial"/>
          <w:color w:val="201F1E"/>
          <w:bdr w:val="none" w:sz="0" w:space="0" w:color="auto" w:frame="1"/>
        </w:rPr>
        <w:t>there</w:t>
      </w:r>
      <w:r w:rsidRPr="006C1DD3">
        <w:rPr>
          <w:rFonts w:ascii="Arial" w:hAnsi="Arial" w:cs="Arial"/>
          <w:color w:val="201F1E"/>
          <w:bdr w:val="none" w:sz="0" w:space="0" w:color="auto" w:frame="1"/>
        </w:rPr>
        <w:t xml:space="preserve"> have </w:t>
      </w:r>
      <w:r w:rsidR="001A4606">
        <w:rPr>
          <w:rFonts w:ascii="Arial" w:hAnsi="Arial" w:cs="Arial"/>
          <w:color w:val="201F1E"/>
          <w:bdr w:val="none" w:sz="0" w:space="0" w:color="auto" w:frame="1"/>
        </w:rPr>
        <w:t>b</w:t>
      </w:r>
      <w:r w:rsidRPr="006C1DD3">
        <w:rPr>
          <w:rFonts w:ascii="Arial" w:hAnsi="Arial" w:cs="Arial"/>
          <w:color w:val="201F1E"/>
          <w:bdr w:val="none" w:sz="0" w:space="0" w:color="auto" w:frame="1"/>
        </w:rPr>
        <w:t>een genocides since the Holocaust in Cambodia, Rwanda, Bosnia and Darfur</w:t>
      </w:r>
    </w:p>
    <w:p w14:paraId="4008E1AB"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2FC62D39" w14:textId="77777777" w:rsidR="006C1DD3" w:rsidRDefault="006C1DD3" w:rsidP="002E5295">
      <w:pPr>
        <w:pStyle w:val="xmsolistparagraph"/>
        <w:numPr>
          <w:ilvl w:val="0"/>
          <w:numId w:val="31"/>
        </w:numPr>
        <w:shd w:val="clear" w:color="auto" w:fill="FFFFFF"/>
        <w:spacing w:before="0" w:beforeAutospacing="0" w:after="0" w:afterAutospacing="0"/>
        <w:rPr>
          <w:rFonts w:ascii="Arial" w:hAnsi="Arial" w:cs="Arial"/>
          <w:color w:val="201F1E"/>
        </w:rPr>
      </w:pPr>
      <w:r>
        <w:rPr>
          <w:rFonts w:ascii="Arial" w:hAnsi="Arial" w:cs="Arial"/>
          <w:color w:val="201F1E"/>
        </w:rPr>
        <w:t xml:space="preserve">We also know that antisemitism didn’t end after the Holocaust. </w:t>
      </w:r>
    </w:p>
    <w:p w14:paraId="60C19DDA" w14:textId="77777777" w:rsidR="006C1DD3" w:rsidRPr="006C1DD3" w:rsidRDefault="006C1DD3" w:rsidP="006C1DD3">
      <w:pPr>
        <w:pStyle w:val="xmsolistparagraph"/>
        <w:shd w:val="clear" w:color="auto" w:fill="FFFFFF"/>
        <w:spacing w:before="0" w:beforeAutospacing="0" w:after="0" w:afterAutospacing="0"/>
        <w:ind w:left="720"/>
        <w:rPr>
          <w:rFonts w:ascii="Arial" w:hAnsi="Arial" w:cs="Arial"/>
          <w:color w:val="201F1E"/>
        </w:rPr>
      </w:pPr>
    </w:p>
    <w:p w14:paraId="7ED18C3C" w14:textId="77777777" w:rsidR="006C1DD3" w:rsidRDefault="001A4606" w:rsidP="00BC4BBD">
      <w:pPr>
        <w:pStyle w:val="xmsolistparagraph"/>
        <w:numPr>
          <w:ilvl w:val="0"/>
          <w:numId w:val="29"/>
        </w:numPr>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lastRenderedPageBreak/>
        <w:t xml:space="preserve">Of course, Nazis </w:t>
      </w:r>
      <w:r w:rsidR="006C1DD3" w:rsidRPr="006C1DD3">
        <w:rPr>
          <w:rFonts w:ascii="Arial" w:hAnsi="Arial" w:cs="Arial"/>
          <w:color w:val="201F1E"/>
          <w:bdr w:val="none" w:sz="0" w:space="0" w:color="auto" w:frame="1"/>
        </w:rPr>
        <w:t>also persecuted many other groups, like black people, Roma &amp; Sinti people, disabled people, gay people</w:t>
      </w:r>
    </w:p>
    <w:p w14:paraId="47FDC40C" w14:textId="77777777" w:rsidR="006C1DD3" w:rsidRPr="006C1DD3" w:rsidRDefault="006C1DD3" w:rsidP="006C1DD3">
      <w:pPr>
        <w:pStyle w:val="xmsolistparagraph"/>
        <w:shd w:val="clear" w:color="auto" w:fill="FFFFFF"/>
        <w:spacing w:before="0" w:beforeAutospacing="0" w:after="0" w:afterAutospacing="0"/>
        <w:ind w:left="720"/>
        <w:rPr>
          <w:rFonts w:ascii="Arial" w:hAnsi="Arial" w:cs="Arial"/>
          <w:color w:val="201F1E"/>
          <w:bdr w:val="none" w:sz="0" w:space="0" w:color="auto" w:frame="1"/>
        </w:rPr>
      </w:pPr>
    </w:p>
    <w:p w14:paraId="6D56C9B6" w14:textId="77777777" w:rsidR="006C1DD3" w:rsidRDefault="006C1DD3" w:rsidP="002E5295">
      <w:pPr>
        <w:pStyle w:val="xmsolistparagraph"/>
        <w:numPr>
          <w:ilvl w:val="0"/>
          <w:numId w:val="31"/>
        </w:numPr>
        <w:shd w:val="clear" w:color="auto" w:fill="FFFFFF"/>
        <w:spacing w:before="0" w:beforeAutospacing="0" w:after="0" w:afterAutospacing="0"/>
        <w:rPr>
          <w:rFonts w:ascii="Arial" w:hAnsi="Arial" w:cs="Arial"/>
          <w:color w:val="201F1E"/>
        </w:rPr>
      </w:pPr>
      <w:r>
        <w:rPr>
          <w:rFonts w:ascii="Arial" w:hAnsi="Arial" w:cs="Arial"/>
          <w:color w:val="201F1E"/>
        </w:rPr>
        <w:t>Prejudice and hostility towards minority groups still exist: homophobia, anti-Roma sentiment, prejudice against disabled people, anti-Muslim hatred.</w:t>
      </w:r>
    </w:p>
    <w:p w14:paraId="358544A7" w14:textId="77777777" w:rsidR="006C1DD3" w:rsidRPr="006C1DD3" w:rsidRDefault="006C1DD3" w:rsidP="006C1DD3">
      <w:pPr>
        <w:pStyle w:val="xmsolistparagraph"/>
        <w:shd w:val="clear" w:color="auto" w:fill="FFFFFF"/>
        <w:spacing w:before="0" w:beforeAutospacing="0" w:after="0" w:afterAutospacing="0"/>
        <w:ind w:left="720"/>
        <w:rPr>
          <w:rFonts w:ascii="Arial" w:hAnsi="Arial" w:cs="Arial"/>
          <w:color w:val="201F1E"/>
        </w:rPr>
      </w:pPr>
    </w:p>
    <w:p w14:paraId="54A7861F" w14:textId="77777777" w:rsidR="002E5295" w:rsidRPr="001A4606" w:rsidRDefault="002E5295" w:rsidP="00BC4BBD">
      <w:pPr>
        <w:pStyle w:val="xmsolistparagraph"/>
        <w:numPr>
          <w:ilvl w:val="0"/>
          <w:numId w:val="32"/>
        </w:numPr>
        <w:shd w:val="clear" w:color="auto" w:fill="FFFFFF"/>
        <w:spacing w:before="0" w:beforeAutospacing="0" w:after="0" w:afterAutospacing="0"/>
        <w:rPr>
          <w:rFonts w:ascii="Arial" w:hAnsi="Arial" w:cs="Arial"/>
          <w:color w:val="201F1E"/>
        </w:rPr>
      </w:pPr>
      <w:r w:rsidRPr="001A4606">
        <w:rPr>
          <w:rFonts w:ascii="Arial" w:hAnsi="Arial" w:cs="Arial"/>
          <w:color w:val="201F1E"/>
          <w:bdr w:val="none" w:sz="0" w:space="0" w:color="auto" w:frame="1"/>
        </w:rPr>
        <w:t>We know that there is still so much hostility and division in the world today</w:t>
      </w:r>
      <w:r w:rsidR="001A4606" w:rsidRPr="001A4606">
        <w:rPr>
          <w:rFonts w:ascii="Arial" w:hAnsi="Arial" w:cs="Arial"/>
          <w:color w:val="201F1E"/>
          <w:bdr w:val="none" w:sz="0" w:space="0" w:color="auto" w:frame="1"/>
        </w:rPr>
        <w:t xml:space="preserve">, and </w:t>
      </w:r>
      <w:r w:rsidRPr="001A4606">
        <w:rPr>
          <w:rFonts w:ascii="Arial" w:hAnsi="Arial" w:cs="Arial"/>
          <w:color w:val="201F1E"/>
          <w:bdr w:val="none" w:sz="0" w:space="0" w:color="auto" w:frame="1"/>
        </w:rPr>
        <w:t>there are still places in the world where people are being persecuted for who they are</w:t>
      </w:r>
    </w:p>
    <w:p w14:paraId="39D129BB"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283AB5F0" w14:textId="77777777" w:rsidR="002E5295" w:rsidRPr="002E5295" w:rsidRDefault="002E5295" w:rsidP="002E5295">
      <w:pPr>
        <w:pStyle w:val="xmsolistparagraph"/>
        <w:numPr>
          <w:ilvl w:val="0"/>
          <w:numId w:val="33"/>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We see reports of Uighur Muslims in China, shackled and blindfolded, being loaded onto trains</w:t>
      </w:r>
      <w:r>
        <w:rPr>
          <w:rFonts w:ascii="Arial" w:hAnsi="Arial" w:cs="Arial"/>
          <w:color w:val="201F1E"/>
          <w:bdr w:val="none" w:sz="0" w:space="0" w:color="auto" w:frame="1"/>
        </w:rPr>
        <w:t>, ‘re-educated’ away from their faith and culture</w:t>
      </w:r>
    </w:p>
    <w:p w14:paraId="6F628B35"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328353FC" w14:textId="77777777" w:rsidR="002E5295" w:rsidRPr="002E5295" w:rsidRDefault="002E5295" w:rsidP="002E5295">
      <w:pPr>
        <w:pStyle w:val="xmsolistparagraph"/>
        <w:numPr>
          <w:ilvl w:val="0"/>
          <w:numId w:val="34"/>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And Rohingyas in Myanmar being stripped of their citizenships</w:t>
      </w:r>
      <w:r>
        <w:rPr>
          <w:rFonts w:ascii="Arial" w:hAnsi="Arial" w:cs="Arial"/>
          <w:color w:val="201F1E"/>
          <w:bdr w:val="none" w:sz="0" w:space="0" w:color="auto" w:frame="1"/>
        </w:rPr>
        <w:t xml:space="preserve"> and persecuted</w:t>
      </w:r>
    </w:p>
    <w:p w14:paraId="7339BB64"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08D6EB29" w14:textId="77777777" w:rsidR="002E5295" w:rsidRPr="002E5295" w:rsidRDefault="002E5295" w:rsidP="002E5295">
      <w:pPr>
        <w:pStyle w:val="xmsolistparagraph"/>
        <w:numPr>
          <w:ilvl w:val="0"/>
          <w:numId w:val="36"/>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There is still so much to warn about today and so many lessons to learn from what happened 75 years ago</w:t>
      </w:r>
    </w:p>
    <w:p w14:paraId="380832E0"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2D9490F2" w14:textId="77777777" w:rsidR="002E5295" w:rsidRPr="002E5295" w:rsidRDefault="002E5295" w:rsidP="002E5295">
      <w:pPr>
        <w:pStyle w:val="xmsolistparagraph"/>
        <w:numPr>
          <w:ilvl w:val="0"/>
          <w:numId w:val="37"/>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xml:space="preserve">Because </w:t>
      </w:r>
      <w:r>
        <w:rPr>
          <w:rFonts w:ascii="Arial" w:hAnsi="Arial" w:cs="Arial"/>
          <w:color w:val="201F1E"/>
          <w:bdr w:val="none" w:sz="0" w:space="0" w:color="auto" w:frame="1"/>
        </w:rPr>
        <w:t>identity-based hostility isn’t a ‘</w:t>
      </w:r>
      <w:r w:rsidRPr="002E5295">
        <w:rPr>
          <w:rFonts w:ascii="Arial" w:hAnsi="Arial" w:cs="Arial"/>
          <w:color w:val="201F1E"/>
          <w:bdr w:val="none" w:sz="0" w:space="0" w:color="auto" w:frame="1"/>
        </w:rPr>
        <w:t>Jewish</w:t>
      </w:r>
      <w:r>
        <w:rPr>
          <w:rFonts w:ascii="Arial" w:hAnsi="Arial" w:cs="Arial"/>
          <w:color w:val="201F1E"/>
          <w:bdr w:val="none" w:sz="0" w:space="0" w:color="auto" w:frame="1"/>
        </w:rPr>
        <w:t xml:space="preserve"> issue’</w:t>
      </w:r>
      <w:r w:rsidRPr="002E5295">
        <w:rPr>
          <w:rFonts w:ascii="Arial" w:hAnsi="Arial" w:cs="Arial"/>
          <w:color w:val="201F1E"/>
          <w:bdr w:val="none" w:sz="0" w:space="0" w:color="auto" w:frame="1"/>
        </w:rPr>
        <w:t xml:space="preserve">, or </w:t>
      </w:r>
      <w:r>
        <w:rPr>
          <w:rFonts w:ascii="Arial" w:hAnsi="Arial" w:cs="Arial"/>
          <w:color w:val="201F1E"/>
          <w:bdr w:val="none" w:sz="0" w:space="0" w:color="auto" w:frame="1"/>
        </w:rPr>
        <w:t>a ‘Muslim issue’ or a ‘</w:t>
      </w:r>
      <w:r w:rsidRPr="002E5295">
        <w:rPr>
          <w:rFonts w:ascii="Arial" w:hAnsi="Arial" w:cs="Arial"/>
          <w:color w:val="201F1E"/>
          <w:bdr w:val="none" w:sz="0" w:space="0" w:color="auto" w:frame="1"/>
        </w:rPr>
        <w:t>black</w:t>
      </w:r>
      <w:r>
        <w:rPr>
          <w:rFonts w:ascii="Arial" w:hAnsi="Arial" w:cs="Arial"/>
          <w:color w:val="201F1E"/>
          <w:bdr w:val="none" w:sz="0" w:space="0" w:color="auto" w:frame="1"/>
        </w:rPr>
        <w:t xml:space="preserve"> issue’</w:t>
      </w:r>
      <w:r w:rsidRPr="002E5295">
        <w:rPr>
          <w:rFonts w:ascii="Arial" w:hAnsi="Arial" w:cs="Arial"/>
          <w:color w:val="201F1E"/>
          <w:bdr w:val="none" w:sz="0" w:space="0" w:color="auto" w:frame="1"/>
        </w:rPr>
        <w:t>. It is a problem of otherness, of being human and being shut out for who you are.</w:t>
      </w:r>
    </w:p>
    <w:p w14:paraId="37895806" w14:textId="77777777" w:rsidR="001A4606" w:rsidRDefault="002E5295" w:rsidP="00845F77">
      <w:pPr>
        <w:pStyle w:val="xmsonormal"/>
        <w:shd w:val="clear" w:color="auto" w:fill="FFFFFF"/>
        <w:spacing w:before="0" w:beforeAutospacing="0" w:after="0" w:afterAutospacing="0"/>
        <w:rPr>
          <w:rFonts w:ascii="Arial" w:hAnsi="Arial" w:cs="Arial"/>
          <w:color w:val="201F1E"/>
          <w:bdr w:val="none" w:sz="0" w:space="0" w:color="auto" w:frame="1"/>
        </w:rPr>
      </w:pPr>
      <w:r w:rsidRPr="002E5295">
        <w:rPr>
          <w:rFonts w:ascii="Arial" w:hAnsi="Arial" w:cs="Arial"/>
          <w:color w:val="201F1E"/>
          <w:bdr w:val="none" w:sz="0" w:space="0" w:color="auto" w:frame="1"/>
        </w:rPr>
        <w:t> </w:t>
      </w:r>
    </w:p>
    <w:p w14:paraId="2B02BC4B" w14:textId="77777777" w:rsidR="00845F77" w:rsidRPr="002E5295" w:rsidRDefault="00845F77" w:rsidP="00845F77">
      <w:pPr>
        <w:pStyle w:val="xmsolistparagraph"/>
        <w:numPr>
          <w:ilvl w:val="0"/>
          <w:numId w:val="35"/>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We know that the Holocaust Memorial and Learning Centre will be aligned with these priorities: to focus on the Holocaust, and to include, in the Learning Centre, information about all victims of Nazi Persecution and about recent genocides. </w:t>
      </w:r>
    </w:p>
    <w:p w14:paraId="22FE421E" w14:textId="77777777" w:rsidR="00845F77" w:rsidRPr="002E5295" w:rsidRDefault="00845F77" w:rsidP="00845F77">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0F3B4D92" w14:textId="77777777" w:rsidR="00845F77" w:rsidRPr="006C1DD3" w:rsidRDefault="00845F77" w:rsidP="00845F77">
      <w:pPr>
        <w:pStyle w:val="xmsolistparagraph"/>
        <w:numPr>
          <w:ilvl w:val="0"/>
          <w:numId w:val="36"/>
        </w:numPr>
        <w:shd w:val="clear" w:color="auto" w:fill="FFFFFF"/>
        <w:spacing w:before="0" w:beforeAutospacing="0" w:after="0" w:afterAutospacing="0"/>
        <w:rPr>
          <w:rFonts w:ascii="Arial" w:hAnsi="Arial" w:cs="Arial"/>
          <w:b/>
          <w:bCs/>
          <w:color w:val="201F1E"/>
          <w:bdr w:val="none" w:sz="0" w:space="0" w:color="auto" w:frame="1"/>
        </w:rPr>
      </w:pPr>
      <w:r w:rsidRPr="006C1DD3">
        <w:rPr>
          <w:rFonts w:ascii="Arial" w:hAnsi="Arial" w:cs="Arial"/>
          <w:color w:val="201F1E"/>
          <w:bdr w:val="none" w:sz="0" w:space="0" w:color="auto" w:frame="1"/>
        </w:rPr>
        <w:t xml:space="preserve">This alignment in approach between the Government-established </w:t>
      </w:r>
      <w:r>
        <w:rPr>
          <w:rFonts w:ascii="Arial" w:hAnsi="Arial" w:cs="Arial"/>
          <w:color w:val="201F1E"/>
          <w:bdr w:val="none" w:sz="0" w:space="0" w:color="auto" w:frame="1"/>
        </w:rPr>
        <w:t>Holocaust Memorial and Learning Centre</w:t>
      </w:r>
      <w:r w:rsidRPr="006C1DD3">
        <w:rPr>
          <w:rFonts w:ascii="Arial" w:hAnsi="Arial" w:cs="Arial"/>
          <w:color w:val="201F1E"/>
          <w:bdr w:val="none" w:sz="0" w:space="0" w:color="auto" w:frame="1"/>
        </w:rPr>
        <w:t xml:space="preserve"> and the Government-established Holocaust Memorial Day is entirely fitting </w:t>
      </w:r>
    </w:p>
    <w:p w14:paraId="711B9741" w14:textId="77777777" w:rsidR="001A4606" w:rsidRPr="006C1DD3" w:rsidRDefault="001A4606" w:rsidP="001A4606">
      <w:pPr>
        <w:pStyle w:val="xmsolistparagraph"/>
        <w:shd w:val="clear" w:color="auto" w:fill="FFFFFF"/>
        <w:spacing w:before="0" w:beforeAutospacing="0" w:after="0" w:afterAutospacing="0"/>
        <w:rPr>
          <w:rFonts w:ascii="Arial" w:hAnsi="Arial" w:cs="Arial"/>
          <w:color w:val="201F1E"/>
        </w:rPr>
      </w:pPr>
    </w:p>
    <w:p w14:paraId="4A8681D0" w14:textId="77777777" w:rsidR="006C1DD3" w:rsidRDefault="006C1DD3" w:rsidP="006C1DD3">
      <w:pPr>
        <w:pStyle w:val="xmsolistparagraph"/>
        <w:shd w:val="clear" w:color="auto" w:fill="FFFFFF"/>
        <w:spacing w:before="0" w:beforeAutospacing="0" w:after="0" w:afterAutospacing="0"/>
        <w:rPr>
          <w:rFonts w:ascii="Arial" w:hAnsi="Arial" w:cs="Arial"/>
          <w:color w:val="201F1E"/>
          <w:bdr w:val="none" w:sz="0" w:space="0" w:color="auto" w:frame="1"/>
        </w:rPr>
      </w:pPr>
    </w:p>
    <w:p w14:paraId="252EE34D" w14:textId="77777777" w:rsidR="002E5295" w:rsidRPr="00845F77" w:rsidRDefault="00845F77" w:rsidP="00845F77">
      <w:pPr>
        <w:pStyle w:val="xmsonormal"/>
        <w:numPr>
          <w:ilvl w:val="0"/>
          <w:numId w:val="18"/>
        </w:numPr>
        <w:shd w:val="clear" w:color="auto" w:fill="FFFFFF"/>
        <w:spacing w:before="0" w:beforeAutospacing="0" w:after="0" w:afterAutospacing="0"/>
        <w:rPr>
          <w:rFonts w:ascii="Arial" w:hAnsi="Arial" w:cs="Arial"/>
          <w:color w:val="7030A0"/>
          <w:sz w:val="32"/>
          <w:szCs w:val="32"/>
        </w:rPr>
      </w:pPr>
      <w:r w:rsidRPr="00845F77">
        <w:rPr>
          <w:rFonts w:ascii="Arial" w:hAnsi="Arial" w:cs="Arial"/>
          <w:color w:val="7030A0"/>
          <w:sz w:val="32"/>
          <w:szCs w:val="32"/>
          <w:bdr w:val="none" w:sz="0" w:space="0" w:color="auto" w:frame="1"/>
        </w:rPr>
        <w:t>Summary</w:t>
      </w:r>
    </w:p>
    <w:p w14:paraId="12D2D98A"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3DF0516F" w14:textId="77777777" w:rsidR="00845F77" w:rsidRPr="00845F77" w:rsidRDefault="002E5295" w:rsidP="00BC4BBD">
      <w:pPr>
        <w:pStyle w:val="xmsolistparagraph"/>
        <w:numPr>
          <w:ilvl w:val="0"/>
          <w:numId w:val="40"/>
        </w:numPr>
        <w:shd w:val="clear" w:color="auto" w:fill="FFFFFF"/>
        <w:spacing w:before="0" w:beforeAutospacing="0" w:after="0" w:afterAutospacing="0"/>
        <w:rPr>
          <w:rFonts w:ascii="Arial" w:hAnsi="Arial" w:cs="Arial"/>
          <w:color w:val="201F1E"/>
        </w:rPr>
      </w:pPr>
      <w:r w:rsidRPr="00845F77">
        <w:rPr>
          <w:rFonts w:ascii="Arial" w:hAnsi="Arial" w:cs="Arial"/>
          <w:color w:val="201F1E"/>
          <w:bdr w:val="none" w:sz="0" w:space="0" w:color="auto" w:frame="1"/>
        </w:rPr>
        <w:t xml:space="preserve">The global pandemic and the economic crisis are challenging the very essence </w:t>
      </w:r>
      <w:r w:rsidR="00845F77" w:rsidRPr="00845F77">
        <w:rPr>
          <w:rFonts w:ascii="Arial" w:hAnsi="Arial" w:cs="Arial"/>
          <w:color w:val="201F1E"/>
          <w:bdr w:val="none" w:sz="0" w:space="0" w:color="auto" w:frame="1"/>
        </w:rPr>
        <w:t xml:space="preserve">of </w:t>
      </w:r>
      <w:r w:rsidRPr="00845F77">
        <w:rPr>
          <w:rFonts w:ascii="Arial" w:hAnsi="Arial" w:cs="Arial"/>
          <w:color w:val="201F1E"/>
          <w:bdr w:val="none" w:sz="0" w:space="0" w:color="auto" w:frame="1"/>
        </w:rPr>
        <w:t>remembering</w:t>
      </w:r>
      <w:r w:rsidR="00845F77" w:rsidRPr="00845F77">
        <w:rPr>
          <w:rFonts w:ascii="Arial" w:hAnsi="Arial" w:cs="Arial"/>
          <w:color w:val="201F1E"/>
          <w:bdr w:val="none" w:sz="0" w:space="0" w:color="auto" w:frame="1"/>
        </w:rPr>
        <w:t xml:space="preserve">: </w:t>
      </w:r>
      <w:r w:rsidRPr="00845F77">
        <w:rPr>
          <w:rFonts w:ascii="Arial" w:hAnsi="Arial" w:cs="Arial"/>
          <w:color w:val="201F1E"/>
          <w:bdr w:val="none" w:sz="0" w:space="0" w:color="auto" w:frame="1"/>
        </w:rPr>
        <w:t>How does one reflect on the past when the present is so overwhelming</w:t>
      </w:r>
      <w:r w:rsidR="00845F77">
        <w:rPr>
          <w:rFonts w:ascii="Arial" w:hAnsi="Arial" w:cs="Arial"/>
          <w:color w:val="201F1E"/>
          <w:bdr w:val="none" w:sz="0" w:space="0" w:color="auto" w:frame="1"/>
        </w:rPr>
        <w:t xml:space="preserve">? </w:t>
      </w:r>
    </w:p>
    <w:p w14:paraId="4770E20C" w14:textId="77777777" w:rsidR="00845F77" w:rsidRPr="00845F77" w:rsidRDefault="00845F77" w:rsidP="00845F77">
      <w:pPr>
        <w:pStyle w:val="xmsolistparagraph"/>
        <w:shd w:val="clear" w:color="auto" w:fill="FFFFFF"/>
        <w:spacing w:before="0" w:beforeAutospacing="0" w:after="0" w:afterAutospacing="0"/>
        <w:ind w:left="720"/>
        <w:rPr>
          <w:rFonts w:ascii="Arial" w:hAnsi="Arial" w:cs="Arial"/>
          <w:color w:val="201F1E"/>
        </w:rPr>
      </w:pPr>
    </w:p>
    <w:p w14:paraId="509CAE37" w14:textId="77777777" w:rsidR="002E5295" w:rsidRPr="00845F77" w:rsidRDefault="002E5295" w:rsidP="00BC4BBD">
      <w:pPr>
        <w:pStyle w:val="xmsolistparagraph"/>
        <w:numPr>
          <w:ilvl w:val="0"/>
          <w:numId w:val="40"/>
        </w:numPr>
        <w:shd w:val="clear" w:color="auto" w:fill="FFFFFF"/>
        <w:spacing w:before="0" w:beforeAutospacing="0" w:after="0" w:afterAutospacing="0"/>
        <w:rPr>
          <w:rFonts w:ascii="Arial" w:hAnsi="Arial" w:cs="Arial"/>
          <w:color w:val="201F1E"/>
        </w:rPr>
      </w:pPr>
      <w:r w:rsidRPr="00845F77">
        <w:rPr>
          <w:rFonts w:ascii="Arial" w:hAnsi="Arial" w:cs="Arial"/>
          <w:color w:val="201F1E"/>
          <w:bdr w:val="none" w:sz="0" w:space="0" w:color="auto" w:frame="1"/>
        </w:rPr>
        <w:t>In fact, it’s never been more urgent than now to be remind ourselves of where division, misinformation and fear can lead to</w:t>
      </w:r>
    </w:p>
    <w:p w14:paraId="25D4553D"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5DD6D628" w14:textId="77777777" w:rsidR="002E5295" w:rsidRPr="002E5295" w:rsidRDefault="002E5295" w:rsidP="002E5295">
      <w:pPr>
        <w:pStyle w:val="xmsolistparagraph"/>
        <w:numPr>
          <w:ilvl w:val="0"/>
          <w:numId w:val="41"/>
        </w:numPr>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This year is the 75 anniversary of the liberation of Auschwitz-Birkenau</w:t>
      </w:r>
      <w:r w:rsidR="00845F77">
        <w:rPr>
          <w:rFonts w:ascii="Arial" w:hAnsi="Arial" w:cs="Arial"/>
          <w:color w:val="201F1E"/>
          <w:bdr w:val="none" w:sz="0" w:space="0" w:color="auto" w:frame="1"/>
        </w:rPr>
        <w:t xml:space="preserve">. We have reflected on what has been learnt since then, and how much more we </w:t>
      </w:r>
      <w:r w:rsidR="00845F77">
        <w:rPr>
          <w:rFonts w:ascii="Arial" w:hAnsi="Arial" w:cs="Arial"/>
          <w:color w:val="201F1E"/>
          <w:bdr w:val="none" w:sz="0" w:space="0" w:color="auto" w:frame="1"/>
        </w:rPr>
        <w:lastRenderedPageBreak/>
        <w:t xml:space="preserve">still have, as a society, to learn in order to create a better future. </w:t>
      </w:r>
      <w:r w:rsidR="0026126F">
        <w:rPr>
          <w:rFonts w:ascii="Arial" w:hAnsi="Arial" w:cs="Arial"/>
          <w:color w:val="201F1E"/>
          <w:bdr w:val="none" w:sz="0" w:space="0" w:color="auto" w:frame="1"/>
        </w:rPr>
        <w:t>We have looked back over these 75 years, and treasured the witness testimony that is still able to be shared with us.</w:t>
      </w:r>
    </w:p>
    <w:p w14:paraId="15E2A3EF" w14:textId="77777777" w:rsidR="002E5295" w:rsidRPr="002E5295" w:rsidRDefault="002E5295" w:rsidP="002E5295">
      <w:pPr>
        <w:pStyle w:val="xmsolistparagraph"/>
        <w:shd w:val="clear" w:color="auto" w:fill="FFFFFF"/>
        <w:spacing w:before="0" w:beforeAutospacing="0" w:after="0" w:afterAutospacing="0"/>
        <w:ind w:left="720"/>
        <w:rPr>
          <w:rFonts w:ascii="Arial" w:hAnsi="Arial" w:cs="Arial"/>
          <w:color w:val="201F1E"/>
        </w:rPr>
      </w:pPr>
      <w:r w:rsidRPr="002E5295">
        <w:rPr>
          <w:rFonts w:ascii="Arial" w:hAnsi="Arial" w:cs="Arial"/>
          <w:color w:val="201F1E"/>
          <w:bdr w:val="none" w:sz="0" w:space="0" w:color="auto" w:frame="1"/>
        </w:rPr>
        <w:t> </w:t>
      </w:r>
    </w:p>
    <w:p w14:paraId="32B7D4C7" w14:textId="77777777" w:rsidR="002E5295" w:rsidRPr="002E5295" w:rsidRDefault="0026126F" w:rsidP="002E5295">
      <w:pPr>
        <w:pStyle w:val="xmsolistparagraph"/>
        <w:numPr>
          <w:ilvl w:val="0"/>
          <w:numId w:val="42"/>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But this reflection over the past 75 years prompts questions: </w:t>
      </w:r>
      <w:r w:rsidR="002E5295" w:rsidRPr="002E5295">
        <w:rPr>
          <w:rFonts w:ascii="Arial" w:hAnsi="Arial" w:cs="Arial"/>
          <w:color w:val="201F1E"/>
          <w:bdr w:val="none" w:sz="0" w:space="0" w:color="auto" w:frame="1"/>
        </w:rPr>
        <w:t>Wha</w:t>
      </w:r>
      <w:r>
        <w:rPr>
          <w:rFonts w:ascii="Arial" w:hAnsi="Arial" w:cs="Arial"/>
          <w:color w:val="201F1E"/>
          <w:bdr w:val="none" w:sz="0" w:space="0" w:color="auto" w:frame="1"/>
        </w:rPr>
        <w:t>t will be here</w:t>
      </w:r>
      <w:r w:rsidR="002E5295" w:rsidRPr="002E5295">
        <w:rPr>
          <w:rFonts w:ascii="Arial" w:hAnsi="Arial" w:cs="Arial"/>
          <w:color w:val="201F1E"/>
          <w:bdr w:val="none" w:sz="0" w:space="0" w:color="auto" w:frame="1"/>
        </w:rPr>
        <w:t xml:space="preserve"> in 75 years’ time?</w:t>
      </w:r>
      <w:r>
        <w:rPr>
          <w:rFonts w:ascii="Arial" w:hAnsi="Arial" w:cs="Arial"/>
          <w:color w:val="201F1E"/>
          <w:bdr w:val="none" w:sz="0" w:space="0" w:color="auto" w:frame="1"/>
        </w:rPr>
        <w:t xml:space="preserve"> What kind of society will we live in? What kind of people will we be? What will shape our learning?</w:t>
      </w:r>
    </w:p>
    <w:p w14:paraId="516A9EAC"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02561829" w14:textId="77777777" w:rsidR="002E5295" w:rsidRPr="002E5295" w:rsidRDefault="0026126F" w:rsidP="002E5295">
      <w:pPr>
        <w:pStyle w:val="xmsolistparagraph"/>
        <w:numPr>
          <w:ilvl w:val="0"/>
          <w:numId w:val="43"/>
        </w:numPr>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xml:space="preserve">Most of us taking part in this Inquiry will </w:t>
      </w:r>
      <w:r w:rsidR="002E5295" w:rsidRPr="002E5295">
        <w:rPr>
          <w:rFonts w:ascii="Arial" w:hAnsi="Arial" w:cs="Arial"/>
          <w:color w:val="201F1E"/>
          <w:bdr w:val="none" w:sz="0" w:space="0" w:color="auto" w:frame="1"/>
        </w:rPr>
        <w:t xml:space="preserve">probably </w:t>
      </w:r>
      <w:r>
        <w:rPr>
          <w:rFonts w:ascii="Arial" w:hAnsi="Arial" w:cs="Arial"/>
          <w:color w:val="201F1E"/>
          <w:bdr w:val="none" w:sz="0" w:space="0" w:color="auto" w:frame="1"/>
        </w:rPr>
        <w:t xml:space="preserve">not </w:t>
      </w:r>
      <w:r w:rsidR="002E5295" w:rsidRPr="002E5295">
        <w:rPr>
          <w:rFonts w:ascii="Arial" w:hAnsi="Arial" w:cs="Arial"/>
          <w:color w:val="201F1E"/>
          <w:bdr w:val="none" w:sz="0" w:space="0" w:color="auto" w:frame="1"/>
        </w:rPr>
        <w:t>be here</w:t>
      </w:r>
      <w:r>
        <w:rPr>
          <w:rFonts w:ascii="Arial" w:hAnsi="Arial" w:cs="Arial"/>
          <w:color w:val="201F1E"/>
          <w:bdr w:val="none" w:sz="0" w:space="0" w:color="auto" w:frame="1"/>
        </w:rPr>
        <w:t xml:space="preserve"> to answer these questions - </w:t>
      </w:r>
      <w:r w:rsidR="002E5295" w:rsidRPr="002E5295">
        <w:rPr>
          <w:rFonts w:ascii="Arial" w:hAnsi="Arial" w:cs="Arial"/>
          <w:color w:val="201F1E"/>
          <w:bdr w:val="none" w:sz="0" w:space="0" w:color="auto" w:frame="1"/>
        </w:rPr>
        <w:t xml:space="preserve">but the </w:t>
      </w:r>
      <w:r>
        <w:rPr>
          <w:rFonts w:ascii="Arial" w:hAnsi="Arial" w:cs="Arial"/>
          <w:color w:val="201F1E"/>
          <w:bdr w:val="none" w:sz="0" w:space="0" w:color="auto" w:frame="1"/>
        </w:rPr>
        <w:t>M</w:t>
      </w:r>
      <w:r w:rsidR="002E5295" w:rsidRPr="002E5295">
        <w:rPr>
          <w:rFonts w:ascii="Arial" w:hAnsi="Arial" w:cs="Arial"/>
          <w:color w:val="201F1E"/>
          <w:bdr w:val="none" w:sz="0" w:space="0" w:color="auto" w:frame="1"/>
        </w:rPr>
        <w:t>emorial can be.</w:t>
      </w:r>
    </w:p>
    <w:p w14:paraId="3BE9910C" w14:textId="77777777" w:rsidR="002E5295" w:rsidRPr="002E5295" w:rsidRDefault="002E5295" w:rsidP="002E5295">
      <w:pPr>
        <w:pStyle w:val="xmsonormal"/>
        <w:shd w:val="clear" w:color="auto" w:fill="FFFFFF"/>
        <w:spacing w:before="0" w:beforeAutospacing="0" w:after="0" w:afterAutospacing="0"/>
        <w:rPr>
          <w:rFonts w:ascii="Arial" w:hAnsi="Arial" w:cs="Arial"/>
          <w:color w:val="201F1E"/>
        </w:rPr>
      </w:pPr>
      <w:r w:rsidRPr="002E5295">
        <w:rPr>
          <w:rFonts w:ascii="Arial" w:hAnsi="Arial" w:cs="Arial"/>
          <w:color w:val="201F1E"/>
          <w:bdr w:val="none" w:sz="0" w:space="0" w:color="auto" w:frame="1"/>
        </w:rPr>
        <w:t> </w:t>
      </w:r>
    </w:p>
    <w:p w14:paraId="0A6E3D07" w14:textId="77777777" w:rsidR="001262E3" w:rsidRPr="002E5295" w:rsidRDefault="001262E3" w:rsidP="001262E3">
      <w:pPr>
        <w:rPr>
          <w:rFonts w:ascii="Arial" w:hAnsi="Arial" w:cs="Arial"/>
          <w:color w:val="7030A0"/>
          <w:sz w:val="24"/>
          <w:szCs w:val="24"/>
        </w:rPr>
      </w:pPr>
    </w:p>
    <w:sectPr w:rsidR="001262E3" w:rsidRPr="002E5295" w:rsidSect="001262E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A6C9" w14:textId="77777777" w:rsidR="00F471AC" w:rsidRDefault="00F471AC" w:rsidP="001262E3">
      <w:pPr>
        <w:spacing w:after="0" w:line="240" w:lineRule="auto"/>
      </w:pPr>
      <w:r>
        <w:separator/>
      </w:r>
    </w:p>
  </w:endnote>
  <w:endnote w:type="continuationSeparator" w:id="0">
    <w:p w14:paraId="05BDCABD" w14:textId="77777777" w:rsidR="00F471AC" w:rsidRDefault="00F471AC" w:rsidP="0012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vecento wide DemiBold">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8F95" w14:textId="77777777" w:rsidR="00F471AC" w:rsidRDefault="00F471AC" w:rsidP="001262E3">
      <w:pPr>
        <w:spacing w:after="0" w:line="240" w:lineRule="auto"/>
      </w:pPr>
      <w:r>
        <w:separator/>
      </w:r>
    </w:p>
  </w:footnote>
  <w:footnote w:type="continuationSeparator" w:id="0">
    <w:p w14:paraId="1A4AE95D" w14:textId="77777777" w:rsidR="00F471AC" w:rsidRDefault="00F471AC" w:rsidP="00126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79"/>
      <w:gridCol w:w="1763"/>
    </w:tblGrid>
    <w:tr w:rsidR="001262E3" w:rsidRPr="00617B38" w14:paraId="68C59CDE" w14:textId="77777777" w:rsidTr="00617B38">
      <w:tc>
        <w:tcPr>
          <w:tcW w:w="7479" w:type="dxa"/>
          <w:shd w:val="clear" w:color="auto" w:fill="auto"/>
          <w:vAlign w:val="bottom"/>
        </w:tcPr>
        <w:p w14:paraId="655C1FE3" w14:textId="77777777" w:rsidR="001262E3" w:rsidRPr="00617B38" w:rsidRDefault="001262E3" w:rsidP="00617B38">
          <w:pPr>
            <w:pStyle w:val="HMDHead1"/>
            <w:numPr>
              <w:ilvl w:val="0"/>
              <w:numId w:val="0"/>
            </w:numPr>
            <w:spacing w:after="0" w:line="240" w:lineRule="auto"/>
          </w:pPr>
        </w:p>
        <w:p w14:paraId="1A4029B3" w14:textId="77777777" w:rsidR="001262E3" w:rsidRPr="00617B38" w:rsidRDefault="001262E3" w:rsidP="001262E3">
          <w:pPr>
            <w:pStyle w:val="Header"/>
          </w:pPr>
        </w:p>
      </w:tc>
      <w:tc>
        <w:tcPr>
          <w:tcW w:w="1763" w:type="dxa"/>
          <w:shd w:val="clear" w:color="auto" w:fill="auto"/>
        </w:tcPr>
        <w:p w14:paraId="2A8C7086" w14:textId="77777777" w:rsidR="001262E3" w:rsidRPr="00617B38" w:rsidRDefault="00617B38" w:rsidP="00617B38">
          <w:pPr>
            <w:pStyle w:val="Header"/>
            <w:jc w:val="right"/>
          </w:pPr>
          <w:r w:rsidRPr="00663C90">
            <w:rPr>
              <w:noProof/>
              <w:lang w:eastAsia="en-GB"/>
            </w:rPr>
            <w:pict w14:anchorId="02B02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0.5pt;height:99pt;visibility:visible">
                <v:imagedata r:id="rId1" o:title=""/>
              </v:shape>
            </w:pict>
          </w:r>
        </w:p>
      </w:tc>
    </w:tr>
  </w:tbl>
  <w:p w14:paraId="001FE8D6" w14:textId="77777777" w:rsidR="001262E3" w:rsidRDefault="00126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79"/>
      <w:gridCol w:w="1763"/>
    </w:tblGrid>
    <w:tr w:rsidR="001262E3" w:rsidRPr="00617B38" w14:paraId="037483F1" w14:textId="77777777" w:rsidTr="00617B38">
      <w:tc>
        <w:tcPr>
          <w:tcW w:w="7479" w:type="dxa"/>
          <w:shd w:val="clear" w:color="auto" w:fill="auto"/>
          <w:vAlign w:val="bottom"/>
        </w:tcPr>
        <w:p w14:paraId="60F157BD" w14:textId="77777777" w:rsidR="001262E3" w:rsidRDefault="002E5295" w:rsidP="006228D3">
          <w:pPr>
            <w:pStyle w:val="HMDHead1"/>
            <w:numPr>
              <w:ilvl w:val="0"/>
              <w:numId w:val="0"/>
            </w:numPr>
            <w:spacing w:after="0" w:line="240" w:lineRule="auto"/>
            <w:rPr>
              <w:rFonts w:ascii="Arial" w:hAnsi="Arial" w:cs="Arial"/>
              <w:sz w:val="52"/>
              <w:szCs w:val="52"/>
            </w:rPr>
          </w:pPr>
          <w:r>
            <w:rPr>
              <w:rFonts w:ascii="Arial" w:hAnsi="Arial" w:cs="Arial"/>
              <w:sz w:val="52"/>
              <w:szCs w:val="52"/>
            </w:rPr>
            <w:t>In support of the UKHMF –</w:t>
          </w:r>
        </w:p>
        <w:p w14:paraId="25BFC88D" w14:textId="77777777" w:rsidR="002E5295" w:rsidRDefault="002E5295" w:rsidP="006228D3">
          <w:pPr>
            <w:pStyle w:val="HMDHead1"/>
            <w:numPr>
              <w:ilvl w:val="0"/>
              <w:numId w:val="0"/>
            </w:numPr>
            <w:spacing w:after="0" w:line="240" w:lineRule="auto"/>
          </w:pPr>
          <w:r>
            <w:t xml:space="preserve">HOLOCAUST MEMORIAL DAY TRUST, </w:t>
          </w:r>
        </w:p>
        <w:p w14:paraId="497D895C" w14:textId="77777777" w:rsidR="002E5295" w:rsidRPr="00617B38" w:rsidRDefault="002E5295" w:rsidP="006228D3">
          <w:pPr>
            <w:pStyle w:val="HMDHead1"/>
            <w:numPr>
              <w:ilvl w:val="0"/>
              <w:numId w:val="0"/>
            </w:numPr>
            <w:spacing w:after="0" w:line="240" w:lineRule="auto"/>
          </w:pPr>
          <w:r>
            <w:t>CEO: OLIVIA MARKS-WOLDMAN OBE</w:t>
          </w:r>
        </w:p>
      </w:tc>
      <w:tc>
        <w:tcPr>
          <w:tcW w:w="1763" w:type="dxa"/>
          <w:shd w:val="clear" w:color="auto" w:fill="auto"/>
        </w:tcPr>
        <w:p w14:paraId="700B7AD7" w14:textId="77777777" w:rsidR="001262E3" w:rsidRPr="00617B38" w:rsidRDefault="00617B38" w:rsidP="00617B38">
          <w:pPr>
            <w:pStyle w:val="Header"/>
            <w:jc w:val="right"/>
          </w:pPr>
          <w:r w:rsidRPr="00663C90">
            <w:rPr>
              <w:noProof/>
              <w:lang w:eastAsia="en-GB"/>
            </w:rPr>
            <w:pict w14:anchorId="39D17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0.5pt;height:99pt;visibility:visible">
                <v:imagedata r:id="rId1" o:title=""/>
              </v:shape>
            </w:pict>
          </w:r>
        </w:p>
      </w:tc>
    </w:tr>
  </w:tbl>
  <w:p w14:paraId="27F67584" w14:textId="77777777" w:rsidR="001262E3" w:rsidRDefault="0012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353"/>
    <w:multiLevelType w:val="multilevel"/>
    <w:tmpl w:val="237E1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D3B57"/>
    <w:multiLevelType w:val="multilevel"/>
    <w:tmpl w:val="53520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2D26"/>
    <w:multiLevelType w:val="multilevel"/>
    <w:tmpl w:val="8A80E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B04F3"/>
    <w:multiLevelType w:val="hybridMultilevel"/>
    <w:tmpl w:val="1DC8E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BB27074"/>
    <w:multiLevelType w:val="multilevel"/>
    <w:tmpl w:val="C3843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F99"/>
    <w:multiLevelType w:val="hybridMultilevel"/>
    <w:tmpl w:val="2F46FCC4"/>
    <w:lvl w:ilvl="0" w:tplc="A0A6A0EE">
      <w:start w:val="1"/>
      <w:numFmt w:val="lowerLetter"/>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50BA4"/>
    <w:multiLevelType w:val="multilevel"/>
    <w:tmpl w:val="A32A2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64C74"/>
    <w:multiLevelType w:val="multilevel"/>
    <w:tmpl w:val="A98C1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47132"/>
    <w:multiLevelType w:val="multilevel"/>
    <w:tmpl w:val="90A0F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B58EE"/>
    <w:multiLevelType w:val="multilevel"/>
    <w:tmpl w:val="F236A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A5FFE"/>
    <w:multiLevelType w:val="multilevel"/>
    <w:tmpl w:val="D6DEA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325D5"/>
    <w:multiLevelType w:val="multilevel"/>
    <w:tmpl w:val="32AA1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76BF8"/>
    <w:multiLevelType w:val="multilevel"/>
    <w:tmpl w:val="98B03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C73FC"/>
    <w:multiLevelType w:val="multilevel"/>
    <w:tmpl w:val="B380A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B4397"/>
    <w:multiLevelType w:val="multilevel"/>
    <w:tmpl w:val="7016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136C9"/>
    <w:multiLevelType w:val="multilevel"/>
    <w:tmpl w:val="E7265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96DC9"/>
    <w:multiLevelType w:val="hybridMultilevel"/>
    <w:tmpl w:val="260A9032"/>
    <w:lvl w:ilvl="0" w:tplc="58529EF8">
      <w:start w:val="1"/>
      <w:numFmt w:val="lowerLetter"/>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10AE3"/>
    <w:multiLevelType w:val="hybridMultilevel"/>
    <w:tmpl w:val="21FC1F20"/>
    <w:lvl w:ilvl="0" w:tplc="705CF29C">
      <w:start w:val="1"/>
      <w:numFmt w:val="bullet"/>
      <w:lvlText w:val=""/>
      <w:lvlJc w:val="left"/>
      <w:pPr>
        <w:ind w:left="1287" w:hanging="360"/>
      </w:pPr>
      <w:rPr>
        <w:rFonts w:ascii="Symbol" w:hAnsi="Symbol" w:hint="default"/>
        <w:color w:val="7030A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7B0AE3"/>
    <w:multiLevelType w:val="hybridMultilevel"/>
    <w:tmpl w:val="F79A678A"/>
    <w:lvl w:ilvl="0" w:tplc="860634C4">
      <w:start w:val="1"/>
      <w:numFmt w:val="decimal"/>
      <w:lvlText w:val="%1"/>
      <w:lvlJc w:val="left"/>
      <w:pPr>
        <w:ind w:left="720" w:hanging="360"/>
      </w:pPr>
      <w:rPr>
        <w:rFonts w:ascii="Arial" w:hAnsi="Arial" w:cs="Arial" w:hint="default"/>
        <w:b/>
        <w:i w:val="0"/>
        <w:color w:val="7030A0"/>
      </w:rPr>
    </w:lvl>
    <w:lvl w:ilvl="1" w:tplc="AEA0C10A">
      <w:start w:val="1"/>
      <w:numFmt w:val="lowerLetter"/>
      <w:pStyle w:val="HMDTReportBulle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85558"/>
    <w:multiLevelType w:val="multilevel"/>
    <w:tmpl w:val="AB569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B5607"/>
    <w:multiLevelType w:val="multilevel"/>
    <w:tmpl w:val="14546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7288"/>
    <w:multiLevelType w:val="multilevel"/>
    <w:tmpl w:val="2C3EA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B3CEA"/>
    <w:multiLevelType w:val="hybridMultilevel"/>
    <w:tmpl w:val="C43A8DA2"/>
    <w:lvl w:ilvl="0" w:tplc="F024369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D0C0B"/>
    <w:multiLevelType w:val="hybridMultilevel"/>
    <w:tmpl w:val="0ECAC622"/>
    <w:lvl w:ilvl="0" w:tplc="99B42E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990865"/>
    <w:multiLevelType w:val="multilevel"/>
    <w:tmpl w:val="6C9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47CB6"/>
    <w:multiLevelType w:val="hybridMultilevel"/>
    <w:tmpl w:val="197CEE30"/>
    <w:lvl w:ilvl="0" w:tplc="ECBA1C9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82DB7"/>
    <w:multiLevelType w:val="multilevel"/>
    <w:tmpl w:val="1DD01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12067"/>
    <w:multiLevelType w:val="multilevel"/>
    <w:tmpl w:val="B2C82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2028A"/>
    <w:multiLevelType w:val="multilevel"/>
    <w:tmpl w:val="316C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B0964"/>
    <w:multiLevelType w:val="multilevel"/>
    <w:tmpl w:val="EE3AB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D2742"/>
    <w:multiLevelType w:val="multilevel"/>
    <w:tmpl w:val="4FA007D4"/>
    <w:lvl w:ilvl="0">
      <w:start w:val="1"/>
      <w:numFmt w:val="decimal"/>
      <w:pStyle w:val="HMDTReport10Heading"/>
      <w:lvlText w:val="%1."/>
      <w:lvlJc w:val="left"/>
      <w:pPr>
        <w:ind w:left="360" w:hanging="360"/>
      </w:pPr>
    </w:lvl>
    <w:lvl w:ilvl="1">
      <w:start w:val="1"/>
      <w:numFmt w:val="decimal"/>
      <w:pStyle w:val="HMDTReport11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CE5285"/>
    <w:multiLevelType w:val="hybridMultilevel"/>
    <w:tmpl w:val="B4BAB872"/>
    <w:lvl w:ilvl="0" w:tplc="D94E1274">
      <w:start w:val="6"/>
      <w:numFmt w:val="bullet"/>
      <w:pStyle w:val="7BULLETPOINT"/>
      <w:lvlText w:val=""/>
      <w:lvlJc w:val="left"/>
      <w:pPr>
        <w:ind w:left="720" w:hanging="360"/>
      </w:pPr>
      <w:rPr>
        <w:rFonts w:ascii="Symbol" w:hAnsi="Symbol" w:cs="Times New Roman"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B533E"/>
    <w:multiLevelType w:val="multilevel"/>
    <w:tmpl w:val="8FC87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0180A"/>
    <w:multiLevelType w:val="multilevel"/>
    <w:tmpl w:val="E2D47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B560C"/>
    <w:multiLevelType w:val="hybridMultilevel"/>
    <w:tmpl w:val="BA3C184E"/>
    <w:lvl w:ilvl="0" w:tplc="C92A0AEE">
      <w:start w:val="1"/>
      <w:numFmt w:val="decimal"/>
      <w:lvlText w:val="%1"/>
      <w:lvlJc w:val="left"/>
      <w:pPr>
        <w:ind w:left="720" w:hanging="360"/>
      </w:pPr>
      <w:rPr>
        <w:rFonts w:ascii="Arial" w:hAnsi="Arial" w:cs="Arial" w:hint="default"/>
        <w:b/>
        <w:i w:val="0"/>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71BD1"/>
    <w:multiLevelType w:val="multilevel"/>
    <w:tmpl w:val="36048CA0"/>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15:restartNumberingAfterBreak="0">
    <w:nsid w:val="7F147932"/>
    <w:multiLevelType w:val="multilevel"/>
    <w:tmpl w:val="F45CF522"/>
    <w:lvl w:ilvl="0">
      <w:start w:val="1"/>
      <w:numFmt w:val="upperLetter"/>
      <w:pStyle w:val="HMDHead1"/>
      <w:lvlText w:val="%1."/>
      <w:lvlJc w:val="left"/>
      <w:pPr>
        <w:ind w:left="1078" w:hanging="652"/>
      </w:pPr>
      <w:rPr>
        <w:rFonts w:hint="eastAsia"/>
      </w:rPr>
    </w:lvl>
    <w:lvl w:ilvl="1">
      <w:start w:val="1"/>
      <w:numFmt w:val="decimal"/>
      <w:pStyle w:val="HMDHead2"/>
      <w:lvlText w:val="%2."/>
      <w:lvlJc w:val="left"/>
      <w:pPr>
        <w:tabs>
          <w:tab w:val="num" w:pos="760"/>
        </w:tabs>
        <w:ind w:left="760" w:hanging="476"/>
      </w:pPr>
      <w:rPr>
        <w:rFonts w:cs="Times New Roman" w:hint="default"/>
        <w:bCs w:val="0"/>
        <w:i w:val="0"/>
        <w:iCs w:val="0"/>
        <w:caps w:val="0"/>
        <w:smallCaps w:val="0"/>
        <w:strike w:val="0"/>
        <w:dstrike w:val="0"/>
        <w:vanish w:val="0"/>
        <w:color w:val="7F7F7F"/>
        <w:spacing w:val="0"/>
        <w:position w:val="0"/>
        <w:u w:val="none"/>
        <w:effect w:val="none"/>
        <w:vertAlign w:val="baseline"/>
        <w:em w:val="none"/>
      </w:rPr>
    </w:lvl>
    <w:lvl w:ilvl="2">
      <w:start w:val="1"/>
      <w:numFmt w:val="lowerRoman"/>
      <w:pStyle w:val="HMDHead3"/>
      <w:lvlText w:val="%3."/>
      <w:lvlJc w:val="left"/>
      <w:pPr>
        <w:tabs>
          <w:tab w:val="num" w:pos="2026"/>
        </w:tabs>
        <w:ind w:left="2026" w:hanging="400"/>
      </w:pPr>
      <w:rPr>
        <w:rFonts w:cs="Times New Roman" w:hint="default"/>
        <w:bCs w:val="0"/>
        <w:i w:val="0"/>
        <w:iCs w:val="0"/>
        <w:caps w:val="0"/>
        <w:strike w:val="0"/>
        <w:dstrike w:val="0"/>
        <w:vanish w:val="0"/>
        <w:color w:val="000000"/>
        <w:spacing w:val="0"/>
        <w:kern w:val="0"/>
        <w:position w:val="0"/>
        <w:u w:val="none"/>
        <w:effect w:val="none"/>
        <w:vertAlign w:val="baseline"/>
        <w:em w:val="none"/>
      </w:rPr>
    </w:lvl>
    <w:lvl w:ilvl="3">
      <w:start w:val="1"/>
      <w:numFmt w:val="decimal"/>
      <w:lvlText w:val="%4."/>
      <w:lvlJc w:val="left"/>
      <w:pPr>
        <w:tabs>
          <w:tab w:val="num" w:pos="2426"/>
        </w:tabs>
        <w:ind w:left="2426" w:hanging="400"/>
      </w:pPr>
      <w:rPr>
        <w:rFonts w:hint="default"/>
      </w:rPr>
    </w:lvl>
    <w:lvl w:ilvl="4">
      <w:start w:val="1"/>
      <w:numFmt w:val="upperLetter"/>
      <w:lvlText w:val="%5."/>
      <w:lvlJc w:val="left"/>
      <w:pPr>
        <w:tabs>
          <w:tab w:val="num" w:pos="2826"/>
        </w:tabs>
        <w:ind w:left="2826" w:hanging="400"/>
      </w:pPr>
      <w:rPr>
        <w:rFonts w:hint="default"/>
      </w:rPr>
    </w:lvl>
    <w:lvl w:ilvl="5">
      <w:start w:val="1"/>
      <w:numFmt w:val="lowerRoman"/>
      <w:lvlText w:val="%6."/>
      <w:lvlJc w:val="right"/>
      <w:pPr>
        <w:tabs>
          <w:tab w:val="num" w:pos="3226"/>
        </w:tabs>
        <w:ind w:left="3226" w:hanging="400"/>
      </w:pPr>
      <w:rPr>
        <w:rFonts w:hint="default"/>
      </w:rPr>
    </w:lvl>
    <w:lvl w:ilvl="6">
      <w:start w:val="1"/>
      <w:numFmt w:val="decimal"/>
      <w:lvlText w:val="%7."/>
      <w:lvlJc w:val="left"/>
      <w:pPr>
        <w:tabs>
          <w:tab w:val="num" w:pos="3626"/>
        </w:tabs>
        <w:ind w:left="3626" w:hanging="400"/>
      </w:pPr>
      <w:rPr>
        <w:rFonts w:hint="default"/>
      </w:rPr>
    </w:lvl>
    <w:lvl w:ilvl="7">
      <w:start w:val="1"/>
      <w:numFmt w:val="upperLetter"/>
      <w:lvlText w:val="%8."/>
      <w:lvlJc w:val="left"/>
      <w:pPr>
        <w:tabs>
          <w:tab w:val="num" w:pos="4026"/>
        </w:tabs>
        <w:ind w:left="4026" w:hanging="400"/>
      </w:pPr>
      <w:rPr>
        <w:rFonts w:hint="default"/>
      </w:rPr>
    </w:lvl>
    <w:lvl w:ilvl="8">
      <w:start w:val="1"/>
      <w:numFmt w:val="lowerRoman"/>
      <w:lvlText w:val="%9."/>
      <w:lvlJc w:val="right"/>
      <w:pPr>
        <w:tabs>
          <w:tab w:val="num" w:pos="4426"/>
        </w:tabs>
        <w:ind w:left="4426" w:hanging="400"/>
      </w:pPr>
      <w:rPr>
        <w:rFonts w:hint="default"/>
      </w:rPr>
    </w:lvl>
  </w:abstractNum>
  <w:num w:numId="1">
    <w:abstractNumId w:val="36"/>
  </w:num>
  <w:num w:numId="2">
    <w:abstractNumId w:val="36"/>
  </w:num>
  <w:num w:numId="3">
    <w:abstractNumId w:val="36"/>
  </w:num>
  <w:num w:numId="4">
    <w:abstractNumId w:val="36"/>
  </w:num>
  <w:num w:numId="5">
    <w:abstractNumId w:val="36"/>
  </w:num>
  <w:num w:numId="6">
    <w:abstractNumId w:val="36"/>
  </w:num>
  <w:num w:numId="7">
    <w:abstractNumId w:val="30"/>
  </w:num>
  <w:num w:numId="8">
    <w:abstractNumId w:val="17"/>
  </w:num>
  <w:num w:numId="9">
    <w:abstractNumId w:val="23"/>
  </w:num>
  <w:num w:numId="10">
    <w:abstractNumId w:val="18"/>
  </w:num>
  <w:num w:numId="11">
    <w:abstractNumId w:val="31"/>
  </w:num>
  <w:num w:numId="12">
    <w:abstractNumId w:val="5"/>
  </w:num>
  <w:num w:numId="13">
    <w:abstractNumId w:val="34"/>
  </w:num>
  <w:num w:numId="14">
    <w:abstractNumId w:val="31"/>
  </w:num>
  <w:num w:numId="15">
    <w:abstractNumId w:val="16"/>
  </w:num>
  <w:num w:numId="16">
    <w:abstractNumId w:val="34"/>
  </w:num>
  <w:num w:numId="17">
    <w:abstractNumId w:val="3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lvlOverride w:ilvl="4"/>
    <w:lvlOverride w:ilvl="5"/>
    <w:lvlOverride w:ilvl="6"/>
    <w:lvlOverride w:ilvl="7"/>
    <w:lvlOverride w:ilvl="8"/>
  </w:num>
  <w:num w:numId="20">
    <w:abstractNumId w:val="20"/>
  </w:num>
  <w:num w:numId="21">
    <w:abstractNumId w:val="14"/>
  </w:num>
  <w:num w:numId="22">
    <w:abstractNumId w:val="4"/>
  </w:num>
  <w:num w:numId="23">
    <w:abstractNumId w:val="32"/>
  </w:num>
  <w:num w:numId="24">
    <w:abstractNumId w:val="27"/>
  </w:num>
  <w:num w:numId="25">
    <w:abstractNumId w:val="21"/>
  </w:num>
  <w:num w:numId="26">
    <w:abstractNumId w:val="19"/>
  </w:num>
  <w:num w:numId="27">
    <w:abstractNumId w:val="11"/>
  </w:num>
  <w:num w:numId="28">
    <w:abstractNumId w:val="10"/>
  </w:num>
  <w:num w:numId="29">
    <w:abstractNumId w:val="24"/>
  </w:num>
  <w:num w:numId="30">
    <w:abstractNumId w:val="6"/>
  </w:num>
  <w:num w:numId="31">
    <w:abstractNumId w:val="7"/>
  </w:num>
  <w:num w:numId="32">
    <w:abstractNumId w:val="29"/>
  </w:num>
  <w:num w:numId="33">
    <w:abstractNumId w:val="2"/>
  </w:num>
  <w:num w:numId="34">
    <w:abstractNumId w:val="28"/>
  </w:num>
  <w:num w:numId="35">
    <w:abstractNumId w:val="9"/>
  </w:num>
  <w:num w:numId="36">
    <w:abstractNumId w:val="33"/>
  </w:num>
  <w:num w:numId="37">
    <w:abstractNumId w:val="0"/>
  </w:num>
  <w:num w:numId="38">
    <w:abstractNumId w:val="13"/>
  </w:num>
  <w:num w:numId="39">
    <w:abstractNumId w:val="12"/>
  </w:num>
  <w:num w:numId="40">
    <w:abstractNumId w:val="26"/>
  </w:num>
  <w:num w:numId="41">
    <w:abstractNumId w:val="15"/>
  </w:num>
  <w:num w:numId="42">
    <w:abstractNumId w:val="8"/>
  </w:num>
  <w:num w:numId="43">
    <w:abstractNumId w:val="1"/>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1AC"/>
    <w:rsid w:val="000B147F"/>
    <w:rsid w:val="001262E3"/>
    <w:rsid w:val="00171D19"/>
    <w:rsid w:val="001A4606"/>
    <w:rsid w:val="001B53E2"/>
    <w:rsid w:val="0026126F"/>
    <w:rsid w:val="002E5295"/>
    <w:rsid w:val="0031578E"/>
    <w:rsid w:val="00325F2A"/>
    <w:rsid w:val="0035036F"/>
    <w:rsid w:val="00461A2D"/>
    <w:rsid w:val="005A583D"/>
    <w:rsid w:val="00617B38"/>
    <w:rsid w:val="006228D3"/>
    <w:rsid w:val="00623585"/>
    <w:rsid w:val="006C1DD3"/>
    <w:rsid w:val="006F4122"/>
    <w:rsid w:val="007934B9"/>
    <w:rsid w:val="007B5912"/>
    <w:rsid w:val="0082130F"/>
    <w:rsid w:val="00845F77"/>
    <w:rsid w:val="00876111"/>
    <w:rsid w:val="009363E2"/>
    <w:rsid w:val="00A744C6"/>
    <w:rsid w:val="00AA4885"/>
    <w:rsid w:val="00B77E45"/>
    <w:rsid w:val="00BC4BBD"/>
    <w:rsid w:val="00C4721E"/>
    <w:rsid w:val="00C65FDC"/>
    <w:rsid w:val="00CC6477"/>
    <w:rsid w:val="00CF0982"/>
    <w:rsid w:val="00D00FD1"/>
    <w:rsid w:val="00DC7289"/>
    <w:rsid w:val="00DE0A37"/>
    <w:rsid w:val="00F471AC"/>
    <w:rsid w:val="00F63B08"/>
    <w:rsid w:val="00F67AE6"/>
    <w:rsid w:val="00F76165"/>
    <w:rsid w:val="00FA58D8"/>
    <w:rsid w:val="00FE1C13"/>
    <w:rsid w:val="00FE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13BB"/>
  <w15:chartTrackingRefBased/>
  <w15:docId w15:val="{7CA88874-9954-4A71-88B4-C15D1000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0982"/>
    <w:pPr>
      <w:spacing w:after="200" w:line="276" w:lineRule="auto"/>
    </w:pPr>
    <w:rPr>
      <w:sz w:val="22"/>
      <w:szCs w:val="22"/>
      <w:lang w:eastAsia="en-US"/>
    </w:rPr>
  </w:style>
  <w:style w:type="paragraph" w:styleId="Heading1">
    <w:name w:val="heading 1"/>
    <w:basedOn w:val="Normal"/>
    <w:next w:val="Normal"/>
    <w:link w:val="Heading1Char"/>
    <w:uiPriority w:val="9"/>
    <w:rsid w:val="00DC728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DC728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C728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C728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C728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C728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C728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C728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DHead1">
    <w:name w:val="HMD Head 1"/>
    <w:basedOn w:val="ListParagraph"/>
    <w:link w:val="HMDHead1Char"/>
    <w:rsid w:val="00CF0982"/>
    <w:pPr>
      <w:keepNext/>
      <w:pageBreakBefore/>
      <w:numPr>
        <w:numId w:val="6"/>
      </w:numPr>
    </w:pPr>
    <w:rPr>
      <w:rFonts w:ascii="Novecento wide DemiBold" w:hAnsi="Novecento wide DemiBold"/>
      <w:b/>
      <w:color w:val="662D91"/>
      <w:sz w:val="32"/>
      <w:szCs w:val="26"/>
    </w:rPr>
  </w:style>
  <w:style w:type="character" w:customStyle="1" w:styleId="HMDHead1Char">
    <w:name w:val="HMD Head 1 Char"/>
    <w:link w:val="HMDHead1"/>
    <w:rsid w:val="00CF0982"/>
    <w:rPr>
      <w:rFonts w:ascii="Novecento wide DemiBold" w:hAnsi="Novecento wide DemiBold"/>
      <w:b/>
      <w:color w:val="662D91"/>
      <w:sz w:val="32"/>
      <w:szCs w:val="26"/>
    </w:rPr>
  </w:style>
  <w:style w:type="paragraph" w:styleId="ListParagraph">
    <w:name w:val="List Paragraph"/>
    <w:basedOn w:val="Normal"/>
    <w:uiPriority w:val="34"/>
    <w:rsid w:val="00CF0982"/>
    <w:pPr>
      <w:ind w:left="720"/>
      <w:contextualSpacing/>
    </w:pPr>
  </w:style>
  <w:style w:type="paragraph" w:customStyle="1" w:styleId="HMDHead2">
    <w:name w:val="HMD Head 2"/>
    <w:basedOn w:val="ListParagraph"/>
    <w:rsid w:val="00CF0982"/>
    <w:pPr>
      <w:keepNext/>
      <w:keepLines/>
      <w:numPr>
        <w:ilvl w:val="1"/>
        <w:numId w:val="6"/>
      </w:numPr>
      <w:spacing w:before="300" w:after="0"/>
    </w:pPr>
    <w:rPr>
      <w:rFonts w:ascii="Arial" w:hAnsi="Arial" w:cs="Arial"/>
      <w:b/>
      <w:color w:val="6D6E71"/>
      <w:sz w:val="28"/>
      <w:szCs w:val="28"/>
    </w:rPr>
  </w:style>
  <w:style w:type="paragraph" w:customStyle="1" w:styleId="HMDHead3">
    <w:name w:val="HMD Head 3"/>
    <w:basedOn w:val="ListParagraph"/>
    <w:rsid w:val="00CF0982"/>
    <w:pPr>
      <w:keepNext/>
      <w:numPr>
        <w:ilvl w:val="2"/>
        <w:numId w:val="6"/>
      </w:numPr>
      <w:spacing w:before="200" w:after="160"/>
    </w:pPr>
    <w:rPr>
      <w:rFonts w:ascii="Arial" w:hAnsi="Arial" w:cs="Arial"/>
      <w:color w:val="6D6E71"/>
      <w:sz w:val="24"/>
      <w:szCs w:val="24"/>
    </w:rPr>
  </w:style>
  <w:style w:type="paragraph" w:customStyle="1" w:styleId="HMDBodyLevel1">
    <w:name w:val="HMD Body Level 1"/>
    <w:basedOn w:val="Normal"/>
    <w:rsid w:val="00CF0982"/>
    <w:pPr>
      <w:keepLines/>
      <w:spacing w:before="200" w:line="240" w:lineRule="auto"/>
      <w:ind w:left="567"/>
    </w:pPr>
    <w:rPr>
      <w:rFonts w:ascii="Arial" w:hAnsi="Arial" w:cs="Arial"/>
      <w:sz w:val="24"/>
      <w:szCs w:val="24"/>
    </w:rPr>
  </w:style>
  <w:style w:type="paragraph" w:customStyle="1" w:styleId="HMDTableTop">
    <w:name w:val="HMD Table Top"/>
    <w:basedOn w:val="HMDBodyLevel1"/>
    <w:rsid w:val="00CF0982"/>
    <w:pPr>
      <w:spacing w:before="0" w:after="0"/>
      <w:ind w:left="0"/>
    </w:pPr>
    <w:rPr>
      <w:b/>
      <w:color w:val="FFFFFF"/>
    </w:rPr>
  </w:style>
  <w:style w:type="paragraph" w:customStyle="1" w:styleId="HMDTableText">
    <w:name w:val="HMD Table Text"/>
    <w:basedOn w:val="Normal"/>
    <w:rsid w:val="00CF0982"/>
    <w:pPr>
      <w:keepLines/>
      <w:spacing w:after="0" w:line="240" w:lineRule="auto"/>
      <w:jc w:val="both"/>
    </w:pPr>
    <w:rPr>
      <w:rFonts w:ascii="Arial" w:hAnsi="Arial" w:cs="Arial"/>
      <w:sz w:val="20"/>
      <w:szCs w:val="20"/>
    </w:rPr>
  </w:style>
  <w:style w:type="paragraph" w:customStyle="1" w:styleId="Head1NOTONTOC">
    <w:name w:val="Head 1 NOT ON TOC"/>
    <w:basedOn w:val="HMDHead1"/>
    <w:link w:val="Head1NOTONTOCChar"/>
    <w:rsid w:val="00CF0982"/>
    <w:pPr>
      <w:numPr>
        <w:numId w:val="0"/>
      </w:numPr>
      <w:jc w:val="center"/>
    </w:pPr>
    <w:rPr>
      <w:color w:val="6D6E71"/>
    </w:rPr>
  </w:style>
  <w:style w:type="character" w:customStyle="1" w:styleId="Head1NOTONTOCChar">
    <w:name w:val="Head 1 NOT ON TOC Char"/>
    <w:link w:val="Head1NOTONTOC"/>
    <w:rsid w:val="00CF0982"/>
    <w:rPr>
      <w:rFonts w:ascii="Novecento wide DemiBold" w:hAnsi="Novecento wide DemiBold"/>
      <w:b/>
      <w:color w:val="6D6E71"/>
      <w:sz w:val="32"/>
      <w:szCs w:val="26"/>
    </w:rPr>
  </w:style>
  <w:style w:type="paragraph" w:customStyle="1" w:styleId="LOGOplacement">
    <w:name w:val="LOGO placement"/>
    <w:basedOn w:val="Normal"/>
    <w:rsid w:val="00CF0982"/>
    <w:pPr>
      <w:keepLines/>
      <w:spacing w:before="200" w:line="240" w:lineRule="auto"/>
      <w:ind w:left="567"/>
      <w:jc w:val="center"/>
    </w:pPr>
    <w:rPr>
      <w:rFonts w:ascii="Arial" w:hAnsi="Arial" w:cs="Arial"/>
      <w:b/>
      <w:noProof/>
      <w:sz w:val="24"/>
      <w:szCs w:val="24"/>
      <w:lang w:eastAsia="en-GB"/>
    </w:rPr>
  </w:style>
  <w:style w:type="paragraph" w:customStyle="1" w:styleId="FrontPage">
    <w:name w:val="Front Page"/>
    <w:basedOn w:val="LOGOplacement"/>
    <w:rsid w:val="00CF0982"/>
    <w:pPr>
      <w:ind w:left="0"/>
    </w:pPr>
    <w:rPr>
      <w:rFonts w:ascii="Novecento wide DemiBold" w:hAnsi="Novecento wide DemiBold"/>
      <w:color w:val="7030A0"/>
      <w:sz w:val="72"/>
      <w:szCs w:val="72"/>
    </w:rPr>
  </w:style>
  <w:style w:type="paragraph" w:customStyle="1" w:styleId="Bodynolevel">
    <w:name w:val="Body no level"/>
    <w:basedOn w:val="HMDBodyLevel1"/>
    <w:rsid w:val="00CF0982"/>
    <w:pPr>
      <w:ind w:left="0"/>
    </w:pPr>
  </w:style>
  <w:style w:type="paragraph" w:customStyle="1" w:styleId="HMDBullet">
    <w:name w:val="HMD Bullet"/>
    <w:basedOn w:val="HMDBodyLevel1"/>
    <w:rsid w:val="00CF0982"/>
    <w:pPr>
      <w:tabs>
        <w:tab w:val="left" w:pos="3544"/>
      </w:tabs>
      <w:spacing w:before="100" w:after="100"/>
      <w:ind w:left="0"/>
      <w:jc w:val="both"/>
    </w:pPr>
  </w:style>
  <w:style w:type="paragraph" w:styleId="TOC1">
    <w:name w:val="toc 1"/>
    <w:basedOn w:val="Normal"/>
    <w:next w:val="Normal"/>
    <w:autoRedefine/>
    <w:uiPriority w:val="39"/>
    <w:unhideWhenUsed/>
    <w:rsid w:val="00CF0982"/>
    <w:pPr>
      <w:tabs>
        <w:tab w:val="left" w:pos="567"/>
        <w:tab w:val="right" w:leader="dot" w:pos="9639"/>
      </w:tabs>
      <w:spacing w:after="100"/>
    </w:pPr>
    <w:rPr>
      <w:rFonts w:eastAsia="Times New Roman"/>
      <w:lang w:val="en-US" w:eastAsia="ja-JP"/>
    </w:rPr>
  </w:style>
  <w:style w:type="paragraph" w:styleId="TOC2">
    <w:name w:val="toc 2"/>
    <w:basedOn w:val="Normal"/>
    <w:next w:val="Normal"/>
    <w:autoRedefine/>
    <w:uiPriority w:val="39"/>
    <w:unhideWhenUsed/>
    <w:rsid w:val="00CF0982"/>
    <w:pPr>
      <w:tabs>
        <w:tab w:val="left" w:pos="1134"/>
        <w:tab w:val="right" w:leader="dot" w:pos="9639"/>
      </w:tabs>
      <w:spacing w:after="100"/>
      <w:ind w:left="567"/>
    </w:pPr>
    <w:rPr>
      <w:rFonts w:eastAsia="Times New Roman"/>
      <w:lang w:val="en-US" w:eastAsia="ja-JP"/>
    </w:rPr>
  </w:style>
  <w:style w:type="paragraph" w:styleId="Header">
    <w:name w:val="header"/>
    <w:basedOn w:val="Normal"/>
    <w:link w:val="HeaderChar"/>
    <w:uiPriority w:val="99"/>
    <w:unhideWhenUsed/>
    <w:rsid w:val="00126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E3"/>
  </w:style>
  <w:style w:type="paragraph" w:styleId="Footer">
    <w:name w:val="footer"/>
    <w:basedOn w:val="Normal"/>
    <w:link w:val="FooterChar"/>
    <w:uiPriority w:val="99"/>
    <w:unhideWhenUsed/>
    <w:rsid w:val="00126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E3"/>
  </w:style>
  <w:style w:type="table" w:styleId="TableGrid">
    <w:name w:val="Table Grid"/>
    <w:basedOn w:val="TableNormal"/>
    <w:uiPriority w:val="59"/>
    <w:rsid w:val="0012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2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2E3"/>
    <w:rPr>
      <w:rFonts w:ascii="Tahoma" w:hAnsi="Tahoma" w:cs="Tahoma"/>
      <w:sz w:val="16"/>
      <w:szCs w:val="16"/>
    </w:rPr>
  </w:style>
  <w:style w:type="paragraph" w:customStyle="1" w:styleId="HMDTBodyText">
    <w:name w:val="HMDT Body Text"/>
    <w:basedOn w:val="Normal"/>
    <w:rsid w:val="001262E3"/>
    <w:pPr>
      <w:spacing w:before="240" w:after="240" w:line="240" w:lineRule="auto"/>
    </w:pPr>
    <w:rPr>
      <w:rFonts w:ascii="Arial" w:hAnsi="Arial" w:cs="Arial"/>
      <w:sz w:val="24"/>
      <w:szCs w:val="24"/>
    </w:rPr>
  </w:style>
  <w:style w:type="paragraph" w:customStyle="1" w:styleId="HMDTReport10Heading">
    <w:name w:val="HMDT Report 1.0 Heading"/>
    <w:basedOn w:val="Normal"/>
    <w:rsid w:val="001262E3"/>
    <w:pPr>
      <w:keepNext/>
      <w:numPr>
        <w:numId w:val="7"/>
      </w:numPr>
      <w:spacing w:before="320" w:line="240" w:lineRule="auto"/>
      <w:ind w:left="567" w:hanging="567"/>
      <w:contextualSpacing/>
    </w:pPr>
    <w:rPr>
      <w:rFonts w:ascii="Novecento wide DemiBold" w:hAnsi="Novecento wide DemiBold" w:cs="Arial"/>
      <w:color w:val="7030A0"/>
      <w:sz w:val="32"/>
      <w:szCs w:val="36"/>
    </w:rPr>
  </w:style>
  <w:style w:type="paragraph" w:customStyle="1" w:styleId="HMDTReport11Heading">
    <w:name w:val="HMDT Report 1.1 Heading"/>
    <w:basedOn w:val="HMDTReport10Heading"/>
    <w:rsid w:val="001262E3"/>
    <w:pPr>
      <w:numPr>
        <w:ilvl w:val="1"/>
      </w:numPr>
      <w:spacing w:before="120" w:after="120"/>
      <w:ind w:left="567" w:hanging="567"/>
      <w:contextualSpacing w:val="0"/>
    </w:pPr>
    <w:rPr>
      <w:rFonts w:ascii="Arial" w:hAnsi="Arial"/>
      <w:sz w:val="28"/>
      <w:szCs w:val="28"/>
    </w:rPr>
  </w:style>
  <w:style w:type="paragraph" w:customStyle="1" w:styleId="HMDTReportHighlihgttext">
    <w:name w:val="HMDT Report Highlihgt text"/>
    <w:basedOn w:val="HMDTBodyText"/>
    <w:rsid w:val="001262E3"/>
    <w:rPr>
      <w:i/>
      <w:color w:val="E36C0A"/>
    </w:rPr>
  </w:style>
  <w:style w:type="paragraph" w:customStyle="1" w:styleId="HMDTReportBullet">
    <w:name w:val="HMDT Report Bullet"/>
    <w:basedOn w:val="HMDTBodyText"/>
    <w:autoRedefine/>
    <w:rsid w:val="00C65FDC"/>
    <w:pPr>
      <w:numPr>
        <w:ilvl w:val="1"/>
        <w:numId w:val="10"/>
      </w:numPr>
      <w:spacing w:before="60" w:after="60"/>
    </w:pPr>
  </w:style>
  <w:style w:type="paragraph" w:customStyle="1" w:styleId="HMDTSubheading">
    <w:name w:val="HMDT Subheading"/>
    <w:basedOn w:val="HMDTBodyText"/>
    <w:rsid w:val="001262E3"/>
    <w:rPr>
      <w:b/>
    </w:rPr>
  </w:style>
  <w:style w:type="paragraph" w:customStyle="1" w:styleId="HMDTReportTableheading">
    <w:name w:val="HMDT Report Table heading"/>
    <w:basedOn w:val="HMDTBodyText"/>
    <w:qFormat/>
    <w:rsid w:val="001262E3"/>
    <w:pPr>
      <w:spacing w:before="80" w:after="80"/>
    </w:pPr>
    <w:rPr>
      <w:b/>
      <w:color w:val="FFFFFF"/>
    </w:rPr>
  </w:style>
  <w:style w:type="paragraph" w:customStyle="1" w:styleId="HMDTReportTableText">
    <w:name w:val="HMDT Report Table Text"/>
    <w:basedOn w:val="HMDTBodyText"/>
    <w:qFormat/>
    <w:rsid w:val="001262E3"/>
    <w:pPr>
      <w:spacing w:before="80" w:after="80"/>
    </w:pPr>
  </w:style>
  <w:style w:type="character" w:styleId="Hyperlink">
    <w:name w:val="Hyperlink"/>
    <w:uiPriority w:val="99"/>
    <w:unhideWhenUsed/>
    <w:rsid w:val="00461A2D"/>
    <w:rPr>
      <w:color w:val="0000FF"/>
      <w:u w:val="single"/>
    </w:rPr>
  </w:style>
  <w:style w:type="character" w:styleId="FollowedHyperlink">
    <w:name w:val="FollowedHyperlink"/>
    <w:uiPriority w:val="99"/>
    <w:semiHidden/>
    <w:unhideWhenUsed/>
    <w:rsid w:val="0035036F"/>
    <w:rPr>
      <w:color w:val="800080"/>
      <w:u w:val="single"/>
    </w:rPr>
  </w:style>
  <w:style w:type="paragraph" w:customStyle="1" w:styleId="2TITLE">
    <w:name w:val="2TITLE"/>
    <w:basedOn w:val="ListParagraph"/>
    <w:link w:val="2TITLEChar"/>
    <w:qFormat/>
    <w:rsid w:val="00DC7289"/>
    <w:pPr>
      <w:keepNext/>
      <w:pageBreakBefore/>
      <w:spacing w:after="0" w:line="240" w:lineRule="auto"/>
      <w:ind w:left="0"/>
    </w:pPr>
    <w:rPr>
      <w:rFonts w:ascii="Arial" w:hAnsi="Arial" w:cs="Arial"/>
      <w:b/>
      <w:color w:val="662D91"/>
      <w:sz w:val="48"/>
      <w:szCs w:val="48"/>
    </w:rPr>
  </w:style>
  <w:style w:type="character" w:customStyle="1" w:styleId="2TITLEChar">
    <w:name w:val="2TITLE Char"/>
    <w:link w:val="2TITLE"/>
    <w:rsid w:val="00DC7289"/>
    <w:rPr>
      <w:rFonts w:ascii="Arial" w:hAnsi="Arial" w:cs="Arial"/>
      <w:b/>
      <w:color w:val="662D91"/>
      <w:sz w:val="48"/>
      <w:szCs w:val="48"/>
    </w:rPr>
  </w:style>
  <w:style w:type="paragraph" w:customStyle="1" w:styleId="3HEADING">
    <w:name w:val="3HEADING"/>
    <w:basedOn w:val="Head1NOTONTOC"/>
    <w:qFormat/>
    <w:rsid w:val="00DC7289"/>
    <w:pPr>
      <w:pageBreakBefore w:val="0"/>
      <w:spacing w:before="120" w:after="120" w:line="240" w:lineRule="auto"/>
      <w:ind w:left="567" w:hanging="567"/>
      <w:contextualSpacing w:val="0"/>
      <w:jc w:val="left"/>
    </w:pPr>
    <w:rPr>
      <w:rFonts w:ascii="Arial" w:hAnsi="Arial" w:cs="Arial"/>
      <w:b w:val="0"/>
      <w:color w:val="7030A0"/>
      <w:sz w:val="28"/>
      <w:szCs w:val="28"/>
    </w:rPr>
  </w:style>
  <w:style w:type="paragraph" w:customStyle="1" w:styleId="4SUBHEADING">
    <w:name w:val="4SUBHEADING"/>
    <w:basedOn w:val="HMDTSubheading"/>
    <w:qFormat/>
    <w:rsid w:val="00DC7289"/>
    <w:pPr>
      <w:spacing w:after="120"/>
    </w:pPr>
  </w:style>
  <w:style w:type="paragraph" w:customStyle="1" w:styleId="TABLETOP">
    <w:name w:val="TABLE TOP"/>
    <w:basedOn w:val="HMDTReportTableheading"/>
    <w:qFormat/>
    <w:rsid w:val="00DC7289"/>
    <w:pPr>
      <w:framePr w:hSpace="181" w:wrap="around" w:vAnchor="text" w:hAnchor="text" w:y="1"/>
      <w:suppressOverlap/>
    </w:pPr>
    <w:rPr>
      <w:u w:val="single"/>
    </w:rPr>
  </w:style>
  <w:style w:type="paragraph" w:customStyle="1" w:styleId="8NUMBERS">
    <w:name w:val="8NUMBERS"/>
    <w:basedOn w:val="Normal"/>
    <w:link w:val="8NUMBERSChar"/>
    <w:qFormat/>
    <w:rsid w:val="00DC7289"/>
    <w:pPr>
      <w:keepLines/>
      <w:spacing w:before="60" w:after="60" w:line="240" w:lineRule="auto"/>
      <w:ind w:left="720" w:hanging="360"/>
    </w:pPr>
    <w:rPr>
      <w:rFonts w:ascii="Arial" w:hAnsi="Arial" w:cs="Arial"/>
      <w:noProof/>
      <w:sz w:val="24"/>
      <w:szCs w:val="24"/>
      <w:lang w:eastAsia="en-GB"/>
    </w:rPr>
  </w:style>
  <w:style w:type="character" w:customStyle="1" w:styleId="8NUMBERSChar">
    <w:name w:val="8NUMBERS Char"/>
    <w:link w:val="8NUMBERS"/>
    <w:rsid w:val="00DC7289"/>
    <w:rPr>
      <w:rFonts w:ascii="Arial" w:hAnsi="Arial" w:cs="Arial"/>
      <w:noProof/>
      <w:sz w:val="24"/>
      <w:szCs w:val="24"/>
      <w:lang w:eastAsia="en-GB"/>
    </w:rPr>
  </w:style>
  <w:style w:type="paragraph" w:customStyle="1" w:styleId="1FRONTPAGE">
    <w:name w:val="1FRONT PAGE"/>
    <w:basedOn w:val="8NUMBERS"/>
    <w:link w:val="1FRONTPAGEChar"/>
    <w:qFormat/>
    <w:rsid w:val="00DC7289"/>
    <w:pPr>
      <w:ind w:left="0" w:hanging="357"/>
    </w:pPr>
    <w:rPr>
      <w:rFonts w:ascii="Novecento wide DemiBold" w:hAnsi="Novecento wide DemiBold"/>
      <w:color w:val="7030A0"/>
      <w:sz w:val="72"/>
      <w:szCs w:val="72"/>
    </w:rPr>
  </w:style>
  <w:style w:type="character" w:customStyle="1" w:styleId="1FRONTPAGEChar">
    <w:name w:val="1FRONT PAGE Char"/>
    <w:link w:val="1FRONTPAGE"/>
    <w:rsid w:val="00DC7289"/>
    <w:rPr>
      <w:rFonts w:ascii="Novecento wide DemiBold" w:hAnsi="Novecento wide DemiBold" w:cs="Arial"/>
      <w:noProof/>
      <w:color w:val="7030A0"/>
      <w:sz w:val="72"/>
      <w:szCs w:val="72"/>
      <w:lang w:eastAsia="en-GB"/>
    </w:rPr>
  </w:style>
  <w:style w:type="paragraph" w:customStyle="1" w:styleId="5BODYTEXT">
    <w:name w:val="5BODY TEXT"/>
    <w:basedOn w:val="HMDTBodyText"/>
    <w:qFormat/>
    <w:rsid w:val="00DC7289"/>
  </w:style>
  <w:style w:type="paragraph" w:customStyle="1" w:styleId="7BULLETPOINT">
    <w:name w:val="7BULLET POINT"/>
    <w:basedOn w:val="HMDTReportBullet"/>
    <w:qFormat/>
    <w:rsid w:val="00DC7289"/>
    <w:pPr>
      <w:numPr>
        <w:numId w:val="17"/>
      </w:numPr>
    </w:pPr>
  </w:style>
  <w:style w:type="paragraph" w:customStyle="1" w:styleId="6HIGHLIGHTTEXT">
    <w:name w:val="6HIGHLIGHT TEXT"/>
    <w:basedOn w:val="HMDTBodyText"/>
    <w:qFormat/>
    <w:rsid w:val="00DC7289"/>
    <w:rPr>
      <w:i/>
      <w:color w:val="E36C0A"/>
    </w:rPr>
  </w:style>
  <w:style w:type="paragraph" w:customStyle="1" w:styleId="NEWHMDT">
    <w:name w:val="NEWHMDT"/>
    <w:basedOn w:val="1FRONTPAGE"/>
    <w:link w:val="NEWHMDTChar"/>
    <w:qFormat/>
    <w:rsid w:val="00DC7289"/>
  </w:style>
  <w:style w:type="character" w:customStyle="1" w:styleId="NEWHMDTChar">
    <w:name w:val="NEWHMDT Char"/>
    <w:link w:val="NEWHMDT"/>
    <w:rsid w:val="00DC7289"/>
    <w:rPr>
      <w:rFonts w:ascii="Novecento wide DemiBold" w:hAnsi="Novecento wide DemiBold" w:cs="Arial"/>
      <w:noProof/>
      <w:color w:val="7030A0"/>
      <w:sz w:val="72"/>
      <w:szCs w:val="72"/>
      <w:lang w:eastAsia="en-GB"/>
    </w:rPr>
  </w:style>
  <w:style w:type="character" w:customStyle="1" w:styleId="Heading3Char">
    <w:name w:val="Heading 3 Char"/>
    <w:link w:val="Heading3"/>
    <w:uiPriority w:val="9"/>
    <w:semiHidden/>
    <w:rsid w:val="00DC7289"/>
    <w:rPr>
      <w:rFonts w:ascii="Cambria" w:eastAsia="Times New Roman" w:hAnsi="Cambria" w:cs="Times New Roman"/>
      <w:b/>
      <w:bCs/>
      <w:color w:val="4F81BD"/>
    </w:rPr>
  </w:style>
  <w:style w:type="character" w:customStyle="1" w:styleId="Heading4Char">
    <w:name w:val="Heading 4 Char"/>
    <w:link w:val="Heading4"/>
    <w:uiPriority w:val="9"/>
    <w:semiHidden/>
    <w:rsid w:val="00DC7289"/>
    <w:rPr>
      <w:rFonts w:ascii="Cambria" w:eastAsia="Times New Roman" w:hAnsi="Cambria" w:cs="Times New Roman"/>
      <w:b/>
      <w:bCs/>
      <w:i/>
      <w:iCs/>
      <w:color w:val="4F81BD"/>
    </w:rPr>
  </w:style>
  <w:style w:type="character" w:customStyle="1" w:styleId="Heading5Char">
    <w:name w:val="Heading 5 Char"/>
    <w:link w:val="Heading5"/>
    <w:uiPriority w:val="9"/>
    <w:semiHidden/>
    <w:rsid w:val="00DC7289"/>
    <w:rPr>
      <w:rFonts w:ascii="Cambria" w:eastAsia="Times New Roman" w:hAnsi="Cambria" w:cs="Times New Roman"/>
      <w:color w:val="243F60"/>
    </w:rPr>
  </w:style>
  <w:style w:type="character" w:customStyle="1" w:styleId="Heading6Char">
    <w:name w:val="Heading 6 Char"/>
    <w:link w:val="Heading6"/>
    <w:uiPriority w:val="9"/>
    <w:semiHidden/>
    <w:rsid w:val="00DC7289"/>
    <w:rPr>
      <w:rFonts w:ascii="Cambria" w:eastAsia="Times New Roman" w:hAnsi="Cambria" w:cs="Times New Roman"/>
      <w:i/>
      <w:iCs/>
      <w:color w:val="243F60"/>
    </w:rPr>
  </w:style>
  <w:style w:type="character" w:customStyle="1" w:styleId="Heading7Char">
    <w:name w:val="Heading 7 Char"/>
    <w:link w:val="Heading7"/>
    <w:uiPriority w:val="9"/>
    <w:semiHidden/>
    <w:rsid w:val="00DC7289"/>
    <w:rPr>
      <w:rFonts w:ascii="Cambria" w:eastAsia="Times New Roman" w:hAnsi="Cambria" w:cs="Times New Roman"/>
      <w:i/>
      <w:iCs/>
      <w:color w:val="404040"/>
    </w:rPr>
  </w:style>
  <w:style w:type="character" w:customStyle="1" w:styleId="Heading8Char">
    <w:name w:val="Heading 8 Char"/>
    <w:link w:val="Heading8"/>
    <w:uiPriority w:val="9"/>
    <w:semiHidden/>
    <w:rsid w:val="00DC7289"/>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C7289"/>
    <w:rPr>
      <w:rFonts w:ascii="Cambria" w:eastAsia="Times New Roman" w:hAnsi="Cambria" w:cs="Times New Roman"/>
      <w:i/>
      <w:iCs/>
      <w:color w:val="404040"/>
      <w:sz w:val="20"/>
      <w:szCs w:val="20"/>
    </w:rPr>
  </w:style>
  <w:style w:type="paragraph" w:styleId="Quote">
    <w:name w:val="Quote"/>
    <w:aliases w:val="letters"/>
    <w:basedOn w:val="Normal"/>
    <w:next w:val="Normal"/>
    <w:link w:val="QuoteChar"/>
    <w:uiPriority w:val="29"/>
    <w:qFormat/>
    <w:rsid w:val="00DC7289"/>
    <w:pPr>
      <w:spacing w:before="60" w:after="60" w:line="240" w:lineRule="auto"/>
      <w:ind w:left="714" w:hanging="357"/>
    </w:pPr>
    <w:rPr>
      <w:rFonts w:ascii="Arial" w:hAnsi="Arial" w:cs="Arial"/>
      <w:iCs/>
      <w:color w:val="000000"/>
      <w:sz w:val="24"/>
      <w:szCs w:val="24"/>
    </w:rPr>
  </w:style>
  <w:style w:type="character" w:customStyle="1" w:styleId="QuoteChar">
    <w:name w:val="Quote Char"/>
    <w:aliases w:val="letters Char"/>
    <w:link w:val="Quote"/>
    <w:uiPriority w:val="29"/>
    <w:rsid w:val="00DC7289"/>
    <w:rPr>
      <w:rFonts w:ascii="Arial" w:hAnsi="Arial" w:cs="Arial"/>
      <w:iCs/>
      <w:color w:val="000000"/>
      <w:sz w:val="24"/>
      <w:szCs w:val="24"/>
    </w:rPr>
  </w:style>
  <w:style w:type="character" w:customStyle="1" w:styleId="Heading1Char">
    <w:name w:val="Heading 1 Char"/>
    <w:link w:val="Heading1"/>
    <w:uiPriority w:val="9"/>
    <w:rsid w:val="00DC7289"/>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C7289"/>
    <w:pPr>
      <w:outlineLvl w:val="9"/>
    </w:pPr>
  </w:style>
  <w:style w:type="paragraph" w:customStyle="1" w:styleId="xmsonormal">
    <w:name w:val="x_msonormal"/>
    <w:basedOn w:val="Normal"/>
    <w:rsid w:val="002E529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2E529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76044">
      <w:bodyDiv w:val="1"/>
      <w:marLeft w:val="0"/>
      <w:marRight w:val="0"/>
      <w:marTop w:val="0"/>
      <w:marBottom w:val="0"/>
      <w:divBdr>
        <w:top w:val="none" w:sz="0" w:space="0" w:color="auto"/>
        <w:left w:val="none" w:sz="0" w:space="0" w:color="auto"/>
        <w:bottom w:val="none" w:sz="0" w:space="0" w:color="auto"/>
        <w:right w:val="none" w:sz="0" w:space="0" w:color="auto"/>
      </w:divBdr>
    </w:div>
    <w:div w:id="1951935666">
      <w:bodyDiv w:val="1"/>
      <w:marLeft w:val="0"/>
      <w:marRight w:val="0"/>
      <w:marTop w:val="0"/>
      <w:marBottom w:val="0"/>
      <w:divBdr>
        <w:top w:val="none" w:sz="0" w:space="0" w:color="auto"/>
        <w:left w:val="none" w:sz="0" w:space="0" w:color="auto"/>
        <w:bottom w:val="none" w:sz="0" w:space="0" w:color="auto"/>
        <w:right w:val="none" w:sz="0" w:space="0" w:color="auto"/>
      </w:divBdr>
    </w:div>
    <w:div w:id="2108185915">
      <w:bodyDiv w:val="1"/>
      <w:marLeft w:val="0"/>
      <w:marRight w:val="0"/>
      <w:marTop w:val="0"/>
      <w:marBottom w:val="0"/>
      <w:divBdr>
        <w:top w:val="none" w:sz="0" w:space="0" w:color="auto"/>
        <w:left w:val="none" w:sz="0" w:space="0" w:color="auto"/>
        <w:bottom w:val="none" w:sz="0" w:space="0" w:color="auto"/>
        <w:right w:val="none" w:sz="0" w:space="0" w:color="auto"/>
      </w:divBdr>
    </w:div>
    <w:div w:id="21265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sChris\AppData\Local\Microsoft\Windows\INetCache\Content.Outlook\O46GX0NS\UKHMF%20Public%20Inquiry%20HM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0E1B9-04B2-46E3-92DC-D249307CD040}">
  <ds:schemaRefs>
    <ds:schemaRef ds:uri="http://schemas.microsoft.com/sharepoint/v3/contenttype/forms"/>
  </ds:schemaRefs>
</ds:datastoreItem>
</file>

<file path=customXml/itemProps2.xml><?xml version="1.0" encoding="utf-8"?>
<ds:datastoreItem xmlns:ds="http://schemas.openxmlformats.org/officeDocument/2006/customXml" ds:itemID="{13F0090B-900B-43EA-A8C7-CFF808BF3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EBC5-CF95-4C64-AFFF-3786774B1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UKHMF Public Inquiry HMDT</Template>
  <TotalTime>1</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Chris</dc:creator>
  <cp:keywords/>
  <cp:lastModifiedBy>Banks, Chris</cp:lastModifiedBy>
  <cp:revision>1</cp:revision>
  <dcterms:created xsi:type="dcterms:W3CDTF">2020-11-06T08:15:00Z</dcterms:created>
  <dcterms:modified xsi:type="dcterms:W3CDTF">2020-11-06T08:16:00Z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