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28C2" w14:textId="1946E82C" w:rsidR="005615BE" w:rsidRPr="001D3B31" w:rsidRDefault="005F2FE5">
      <w:pPr>
        <w:rPr>
          <w:rFonts w:ascii="Century Gothic" w:hAnsi="Century Gothic"/>
        </w:rPr>
      </w:pPr>
      <w:bookmarkStart w:id="0" w:name="_GoBack"/>
      <w:bookmarkEnd w:id="0"/>
      <w:r w:rsidRPr="001D3B31">
        <w:rPr>
          <w:rFonts w:ascii="Century Gothic" w:hAnsi="Century Gothic"/>
        </w:rPr>
        <w:t>To whom it may concern:</w:t>
      </w:r>
    </w:p>
    <w:p w14:paraId="504593FC" w14:textId="184B06A3" w:rsidR="005F2FE5" w:rsidRPr="001D3B31" w:rsidRDefault="005F2FE5">
      <w:pPr>
        <w:rPr>
          <w:rFonts w:ascii="Century Gothic" w:hAnsi="Century Gothic"/>
        </w:rPr>
      </w:pPr>
    </w:p>
    <w:p w14:paraId="114A57C3" w14:textId="6C157E52" w:rsidR="005F2FE5" w:rsidRPr="001D3B31" w:rsidRDefault="005F2FE5">
      <w:pPr>
        <w:rPr>
          <w:rFonts w:ascii="Century Gothic" w:hAnsi="Century Gothic"/>
        </w:rPr>
      </w:pPr>
    </w:p>
    <w:p w14:paraId="0F9C0F9F" w14:textId="2DBA1A1E" w:rsidR="005F2FE5" w:rsidRPr="001D3B31" w:rsidRDefault="005F2FE5">
      <w:pPr>
        <w:rPr>
          <w:rFonts w:ascii="Century Gothic" w:hAnsi="Century Gothic"/>
        </w:rPr>
      </w:pPr>
      <w:r w:rsidRPr="001D3B31">
        <w:rPr>
          <w:rFonts w:ascii="Century Gothic" w:hAnsi="Century Gothic"/>
        </w:rPr>
        <w:t>My name is Raphael Wallfisch</w:t>
      </w:r>
    </w:p>
    <w:p w14:paraId="5788CF4F" w14:textId="3685DE72" w:rsidR="005F2FE5" w:rsidRPr="001D3B31" w:rsidRDefault="005F2FE5">
      <w:pPr>
        <w:rPr>
          <w:rFonts w:ascii="Century Gothic" w:hAnsi="Century Gothic"/>
        </w:rPr>
      </w:pPr>
    </w:p>
    <w:p w14:paraId="48B37F99" w14:textId="2362FEBD" w:rsidR="005F2FE5" w:rsidRPr="001D3B31" w:rsidRDefault="005F2FE5">
      <w:pPr>
        <w:rPr>
          <w:rFonts w:ascii="Century Gothic" w:hAnsi="Century Gothic"/>
        </w:rPr>
      </w:pPr>
      <w:r w:rsidRPr="001D3B31">
        <w:rPr>
          <w:rFonts w:ascii="Century Gothic" w:hAnsi="Century Gothic"/>
        </w:rPr>
        <w:t>I am an international concert cellist and teacher. I was born in London in 1953 and educated in the UK. As a musician, I have had the privilege for many years to experience, first-hand, how it is possible, through the power of music, to communicate and deeply affect the lives of people from every background and ethnicity.</w:t>
      </w:r>
    </w:p>
    <w:p w14:paraId="27D36936" w14:textId="7477FA35" w:rsidR="005F2FE5" w:rsidRPr="001D3B31" w:rsidRDefault="005F2FE5">
      <w:pPr>
        <w:rPr>
          <w:rFonts w:ascii="Century Gothic" w:hAnsi="Century Gothic"/>
        </w:rPr>
      </w:pPr>
    </w:p>
    <w:p w14:paraId="39C6A8EF" w14:textId="47AC3BBD" w:rsidR="005F2FE5" w:rsidRPr="001D3B31" w:rsidRDefault="005F2FE5">
      <w:pPr>
        <w:rPr>
          <w:rFonts w:ascii="Century Gothic" w:hAnsi="Century Gothic"/>
        </w:rPr>
      </w:pPr>
      <w:r w:rsidRPr="001D3B31">
        <w:rPr>
          <w:rFonts w:ascii="Century Gothic" w:hAnsi="Century Gothic"/>
        </w:rPr>
        <w:t>My parents were both refugees coming to Britain after the Holocaust.</w:t>
      </w:r>
    </w:p>
    <w:p w14:paraId="357CADE5" w14:textId="0B27FF77" w:rsidR="005F2FE5" w:rsidRPr="001D3B31" w:rsidRDefault="005F2FE5">
      <w:pPr>
        <w:rPr>
          <w:rFonts w:ascii="Century Gothic" w:hAnsi="Century Gothic"/>
        </w:rPr>
      </w:pPr>
    </w:p>
    <w:p w14:paraId="18802078" w14:textId="50AFDAB2" w:rsidR="005F2FE5" w:rsidRPr="001D3B31" w:rsidRDefault="005F2FE5">
      <w:pPr>
        <w:rPr>
          <w:rFonts w:ascii="Century Gothic" w:hAnsi="Century Gothic"/>
        </w:rPr>
      </w:pPr>
      <w:r w:rsidRPr="001D3B31">
        <w:rPr>
          <w:rFonts w:ascii="Century Gothic" w:hAnsi="Century Gothic"/>
        </w:rPr>
        <w:t xml:space="preserve">My father Peter Wallfisch, and grandmother fled Germany for the British protectorate of Palestine in </w:t>
      </w:r>
      <w:proofErr w:type="gramStart"/>
      <w:r w:rsidRPr="001D3B31">
        <w:rPr>
          <w:rFonts w:ascii="Century Gothic" w:hAnsi="Century Gothic"/>
        </w:rPr>
        <w:t xml:space="preserve">1937 </w:t>
      </w:r>
      <w:r w:rsidR="001D3B31" w:rsidRPr="001D3B31">
        <w:rPr>
          <w:rFonts w:ascii="Century Gothic" w:hAnsi="Century Gothic"/>
        </w:rPr>
        <w:t>,</w:t>
      </w:r>
      <w:proofErr w:type="gramEnd"/>
      <w:r w:rsidR="001D3B31" w:rsidRPr="001D3B31">
        <w:rPr>
          <w:rFonts w:ascii="Century Gothic" w:hAnsi="Century Gothic"/>
        </w:rPr>
        <w:t xml:space="preserve"> with the special help of Emil Hauser, a member of the famous Budapest Quartet,  </w:t>
      </w:r>
      <w:r w:rsidRPr="001D3B31">
        <w:rPr>
          <w:rFonts w:ascii="Century Gothic" w:hAnsi="Century Gothic"/>
        </w:rPr>
        <w:t xml:space="preserve">and </w:t>
      </w:r>
      <w:r w:rsidR="001D3B31" w:rsidRPr="001D3B31">
        <w:rPr>
          <w:rFonts w:ascii="Century Gothic" w:hAnsi="Century Gothic"/>
        </w:rPr>
        <w:t xml:space="preserve">he </w:t>
      </w:r>
      <w:r w:rsidRPr="001D3B31">
        <w:rPr>
          <w:rFonts w:ascii="Century Gothic" w:hAnsi="Century Gothic"/>
        </w:rPr>
        <w:t>eventually came to Britain in 1951. He was an international concert pianist and teacher at the Royal College of Music.</w:t>
      </w:r>
    </w:p>
    <w:p w14:paraId="7486924A" w14:textId="7E720A1D" w:rsidR="005F2FE5" w:rsidRPr="001D3B31" w:rsidRDefault="005F2FE5">
      <w:pPr>
        <w:rPr>
          <w:rFonts w:ascii="Century Gothic" w:hAnsi="Century Gothic"/>
        </w:rPr>
      </w:pPr>
      <w:r w:rsidRPr="001D3B31">
        <w:rPr>
          <w:rFonts w:ascii="Century Gothic" w:hAnsi="Century Gothic"/>
        </w:rPr>
        <w:t xml:space="preserve">My mother, Dr Anita Lasker Wallfisch MBE, survived </w:t>
      </w:r>
      <w:r w:rsidR="00CA14A5" w:rsidRPr="001D3B31">
        <w:rPr>
          <w:rFonts w:ascii="Century Gothic" w:hAnsi="Century Gothic"/>
        </w:rPr>
        <w:t>Auschwitz</w:t>
      </w:r>
      <w:r w:rsidRPr="001D3B31">
        <w:rPr>
          <w:rFonts w:ascii="Century Gothic" w:hAnsi="Century Gothic"/>
        </w:rPr>
        <w:t xml:space="preserve"> and was liberated by the </w:t>
      </w:r>
      <w:r w:rsidR="00CA14A5" w:rsidRPr="001D3B31">
        <w:rPr>
          <w:rFonts w:ascii="Century Gothic" w:hAnsi="Century Gothic"/>
        </w:rPr>
        <w:t>British</w:t>
      </w:r>
      <w:r w:rsidRPr="001D3B31">
        <w:rPr>
          <w:rFonts w:ascii="Century Gothic" w:hAnsi="Century Gothic"/>
        </w:rPr>
        <w:t xml:space="preserve"> army from Bergen Belsen 1945. She came to England in 1946 and became a founding member of the English Chamber Orchestra. Subsequently she has been honoured by the UK, </w:t>
      </w:r>
      <w:r w:rsidR="00CA14A5" w:rsidRPr="001D3B31">
        <w:rPr>
          <w:rFonts w:ascii="Century Gothic" w:hAnsi="Century Gothic"/>
        </w:rPr>
        <w:t>German</w:t>
      </w:r>
      <w:r w:rsidRPr="001D3B31">
        <w:rPr>
          <w:rFonts w:ascii="Century Gothic" w:hAnsi="Century Gothic"/>
        </w:rPr>
        <w:t>, Austria and France for her work in Holocaust education.</w:t>
      </w:r>
    </w:p>
    <w:p w14:paraId="4FA312EE" w14:textId="3E1A0263" w:rsidR="005F2FE5" w:rsidRPr="001D3B31" w:rsidRDefault="005F2FE5">
      <w:pPr>
        <w:rPr>
          <w:rFonts w:ascii="Century Gothic" w:hAnsi="Century Gothic"/>
        </w:rPr>
      </w:pPr>
    </w:p>
    <w:p w14:paraId="06DA6636" w14:textId="0E2386FB" w:rsidR="005F2FE5" w:rsidRPr="001D3B31" w:rsidRDefault="005F2FE5">
      <w:pPr>
        <w:rPr>
          <w:rFonts w:ascii="Century Gothic" w:hAnsi="Century Gothic"/>
        </w:rPr>
      </w:pPr>
      <w:r w:rsidRPr="001D3B31">
        <w:rPr>
          <w:rFonts w:ascii="Century Gothic" w:hAnsi="Century Gothic"/>
        </w:rPr>
        <w:t xml:space="preserve">May I say that my sister and I are deeply indebted to the UK for having </w:t>
      </w:r>
      <w:r w:rsidR="00C0341D" w:rsidRPr="001D3B31">
        <w:rPr>
          <w:rFonts w:ascii="Century Gothic" w:hAnsi="Century Gothic"/>
        </w:rPr>
        <w:t xml:space="preserve">eventually allowed my </w:t>
      </w:r>
      <w:r w:rsidR="00CA14A5" w:rsidRPr="001D3B31">
        <w:rPr>
          <w:rFonts w:ascii="Century Gothic" w:hAnsi="Century Gothic"/>
        </w:rPr>
        <w:t>parents</w:t>
      </w:r>
      <w:r w:rsidR="00C0341D" w:rsidRPr="001D3B31">
        <w:rPr>
          <w:rFonts w:ascii="Century Gothic" w:hAnsi="Century Gothic"/>
        </w:rPr>
        <w:t xml:space="preserve"> to make a new life here after the second world war. We both had a first-class education, as have our own children. We certainly experienced no antisemitism during our </w:t>
      </w:r>
      <w:r w:rsidR="00CA14A5" w:rsidRPr="001D3B31">
        <w:rPr>
          <w:rFonts w:ascii="Century Gothic" w:hAnsi="Century Gothic"/>
        </w:rPr>
        <w:t>childhoods</w:t>
      </w:r>
      <w:r w:rsidR="00C0341D" w:rsidRPr="001D3B31">
        <w:rPr>
          <w:rFonts w:ascii="Century Gothic" w:hAnsi="Century Gothic"/>
        </w:rPr>
        <w:t xml:space="preserve">, unlike our </w:t>
      </w:r>
      <w:r w:rsidR="00CA14A5" w:rsidRPr="001D3B31">
        <w:rPr>
          <w:rFonts w:ascii="Century Gothic" w:hAnsi="Century Gothic"/>
        </w:rPr>
        <w:t>parents</w:t>
      </w:r>
      <w:r w:rsidR="00C0341D" w:rsidRPr="001D3B31">
        <w:rPr>
          <w:rFonts w:ascii="Century Gothic" w:hAnsi="Century Gothic"/>
        </w:rPr>
        <w:t xml:space="preserve"> and </w:t>
      </w:r>
      <w:r w:rsidR="00CA14A5" w:rsidRPr="001D3B31">
        <w:rPr>
          <w:rFonts w:ascii="Century Gothic" w:hAnsi="Century Gothic"/>
        </w:rPr>
        <w:t>grandparents</w:t>
      </w:r>
      <w:r w:rsidR="00C0341D" w:rsidRPr="001D3B31">
        <w:rPr>
          <w:rFonts w:ascii="Century Gothic" w:hAnsi="Century Gothic"/>
        </w:rPr>
        <w:t>.</w:t>
      </w:r>
    </w:p>
    <w:p w14:paraId="4977C21C" w14:textId="125E8E8E" w:rsidR="00C0341D" w:rsidRPr="001D3B31" w:rsidRDefault="00C0341D">
      <w:pPr>
        <w:rPr>
          <w:rFonts w:ascii="Century Gothic" w:hAnsi="Century Gothic"/>
        </w:rPr>
      </w:pPr>
    </w:p>
    <w:p w14:paraId="508FA405" w14:textId="07F07551" w:rsidR="00C0341D" w:rsidRPr="001D3B31" w:rsidRDefault="00C0341D">
      <w:pPr>
        <w:rPr>
          <w:rFonts w:ascii="Century Gothic" w:hAnsi="Century Gothic"/>
        </w:rPr>
      </w:pPr>
      <w:r w:rsidRPr="001D3B31">
        <w:rPr>
          <w:rFonts w:ascii="Century Gothic" w:hAnsi="Century Gothic"/>
        </w:rPr>
        <w:t xml:space="preserve">It is only </w:t>
      </w:r>
      <w:r w:rsidR="00CA14A5" w:rsidRPr="001D3B31">
        <w:rPr>
          <w:rFonts w:ascii="Century Gothic" w:hAnsi="Century Gothic"/>
        </w:rPr>
        <w:t>comparatively</w:t>
      </w:r>
      <w:r w:rsidRPr="001D3B31">
        <w:rPr>
          <w:rFonts w:ascii="Century Gothic" w:hAnsi="Century Gothic"/>
        </w:rPr>
        <w:t xml:space="preserve"> recently that the world has been made aware of a serious antisemitic element </w:t>
      </w:r>
      <w:r w:rsidR="00CA14A5" w:rsidRPr="001D3B31">
        <w:rPr>
          <w:rFonts w:ascii="Century Gothic" w:hAnsi="Century Gothic"/>
        </w:rPr>
        <w:t>within parts</w:t>
      </w:r>
      <w:r w:rsidRPr="001D3B31">
        <w:rPr>
          <w:rFonts w:ascii="Century Gothic" w:hAnsi="Century Gothic"/>
        </w:rPr>
        <w:t xml:space="preserve"> of our democratically elected political parties in the UK. It was made clear to all that, tragically, this </w:t>
      </w:r>
      <w:r w:rsidR="00CA14A5" w:rsidRPr="001D3B31">
        <w:rPr>
          <w:rFonts w:ascii="Century Gothic" w:hAnsi="Century Gothic"/>
        </w:rPr>
        <w:t>dangerous</w:t>
      </w:r>
      <w:r w:rsidRPr="001D3B31">
        <w:rPr>
          <w:rFonts w:ascii="Century Gothic" w:hAnsi="Century Gothic"/>
        </w:rPr>
        <w:t xml:space="preserve"> and ugly element in </w:t>
      </w:r>
      <w:r w:rsidR="00CA14A5" w:rsidRPr="001D3B31">
        <w:rPr>
          <w:rFonts w:ascii="Century Gothic" w:hAnsi="Century Gothic"/>
        </w:rPr>
        <w:t>human</w:t>
      </w:r>
      <w:r w:rsidRPr="001D3B31">
        <w:rPr>
          <w:rFonts w:ascii="Century Gothic" w:hAnsi="Century Gothic"/>
        </w:rPr>
        <w:t xml:space="preserve"> society is alive and well at the very heart of our Democracy.</w:t>
      </w:r>
    </w:p>
    <w:p w14:paraId="2ED14745" w14:textId="2DA7E74D" w:rsidR="00C90DE0" w:rsidRPr="001D3B31" w:rsidRDefault="00C90DE0">
      <w:pPr>
        <w:rPr>
          <w:rFonts w:ascii="Century Gothic" w:hAnsi="Century Gothic"/>
        </w:rPr>
      </w:pPr>
    </w:p>
    <w:p w14:paraId="1D614885" w14:textId="4BDF9B8C" w:rsidR="00C90DE0" w:rsidRPr="001D3B31" w:rsidRDefault="00C90DE0">
      <w:pPr>
        <w:rPr>
          <w:rFonts w:ascii="Century Gothic" w:hAnsi="Century Gothic"/>
        </w:rPr>
      </w:pPr>
      <w:r w:rsidRPr="001D3B31">
        <w:rPr>
          <w:rFonts w:ascii="Century Gothic" w:hAnsi="Century Gothic"/>
        </w:rPr>
        <w:t>It is wonderful that the ‘British Values Learning Centre’ should be shown to be a paragon of ‘civilisation’. However, the teaching of history to future generations is only truly valuable if it is rigorously truthful, nonpartisan and laser clear.</w:t>
      </w:r>
    </w:p>
    <w:p w14:paraId="5C5F30CF" w14:textId="4AE06511" w:rsidR="00C90DE0" w:rsidRPr="001D3B31" w:rsidRDefault="00C90DE0">
      <w:pPr>
        <w:rPr>
          <w:rFonts w:ascii="Century Gothic" w:hAnsi="Century Gothic"/>
        </w:rPr>
      </w:pPr>
    </w:p>
    <w:p w14:paraId="1D921E49" w14:textId="498D6AAB" w:rsidR="00C90DE0" w:rsidRPr="001D3B31" w:rsidRDefault="00C90DE0">
      <w:pPr>
        <w:rPr>
          <w:rFonts w:ascii="Century Gothic" w:hAnsi="Century Gothic"/>
        </w:rPr>
      </w:pPr>
      <w:r w:rsidRPr="001D3B31">
        <w:rPr>
          <w:rFonts w:ascii="Century Gothic" w:hAnsi="Century Gothic"/>
        </w:rPr>
        <w:t>There</w:t>
      </w:r>
      <w:r w:rsidR="001D3B31" w:rsidRPr="001D3B31">
        <w:rPr>
          <w:rFonts w:ascii="Century Gothic" w:hAnsi="Century Gothic"/>
        </w:rPr>
        <w:t>fore</w:t>
      </w:r>
      <w:r w:rsidRPr="001D3B31">
        <w:rPr>
          <w:rFonts w:ascii="Century Gothic" w:hAnsi="Century Gothic"/>
        </w:rPr>
        <w:t>, the proposed ‘British Values Learning Centre’, to be symbolically positioned at the heart of Westminster must reflect, clearly and truthfully, the complete and unvarnished truth of Britain’s role before, during and after, the Jewish Holocaust.</w:t>
      </w:r>
    </w:p>
    <w:p w14:paraId="11E5841A" w14:textId="2D099E4E" w:rsidR="00C90DE0" w:rsidRPr="001D3B31" w:rsidRDefault="00C90DE0">
      <w:pPr>
        <w:rPr>
          <w:rFonts w:ascii="Century Gothic" w:hAnsi="Century Gothic"/>
        </w:rPr>
      </w:pPr>
    </w:p>
    <w:p w14:paraId="650AED67" w14:textId="4D1E4FDA" w:rsidR="00C90DE0" w:rsidRPr="001D3B31" w:rsidRDefault="00C90DE0">
      <w:pPr>
        <w:rPr>
          <w:rFonts w:ascii="Century Gothic" w:hAnsi="Century Gothic"/>
        </w:rPr>
      </w:pPr>
      <w:r w:rsidRPr="001D3B31">
        <w:rPr>
          <w:rFonts w:ascii="Century Gothic" w:hAnsi="Century Gothic"/>
        </w:rPr>
        <w:lastRenderedPageBreak/>
        <w:t xml:space="preserve">If </w:t>
      </w:r>
      <w:r w:rsidR="005578BA" w:rsidRPr="001D3B31">
        <w:rPr>
          <w:rFonts w:ascii="Century Gothic" w:hAnsi="Century Gothic"/>
        </w:rPr>
        <w:t>ever</w:t>
      </w:r>
      <w:r w:rsidRPr="001D3B31">
        <w:rPr>
          <w:rFonts w:ascii="Century Gothic" w:hAnsi="Century Gothic"/>
        </w:rPr>
        <w:t xml:space="preserve"> antisemitism is to be eradicated, the history and trajectory </w:t>
      </w:r>
      <w:r w:rsidR="005578BA" w:rsidRPr="001D3B31">
        <w:rPr>
          <w:rFonts w:ascii="Century Gothic" w:hAnsi="Century Gothic"/>
        </w:rPr>
        <w:t>for</w:t>
      </w:r>
      <w:r w:rsidRPr="001D3B31">
        <w:rPr>
          <w:rFonts w:ascii="Century Gothic" w:hAnsi="Century Gothic"/>
        </w:rPr>
        <w:t xml:space="preserve"> the Jewish people must firstly be taught carefully at all levels within the school curriculum. That means not simply the ancient biblical exodus, the Nazi Holocaust and the Israel-Palestine situation, but clearly and accurately how all </w:t>
      </w:r>
      <w:r w:rsidR="005578BA" w:rsidRPr="001D3B31">
        <w:rPr>
          <w:rFonts w:ascii="Century Gothic" w:hAnsi="Century Gothic"/>
        </w:rPr>
        <w:t>these</w:t>
      </w:r>
      <w:r w:rsidRPr="001D3B31">
        <w:rPr>
          <w:rFonts w:ascii="Century Gothic" w:hAnsi="Century Gothic"/>
        </w:rPr>
        <w:t xml:space="preserve"> events relate to each other. It is vital to understand why the struggle for existence in Israel for the Jews took place and why it continues to this day.</w:t>
      </w:r>
    </w:p>
    <w:p w14:paraId="33789DA1" w14:textId="3543EFD9" w:rsidR="00C90DE0" w:rsidRPr="001D3B31" w:rsidRDefault="00C90DE0">
      <w:pPr>
        <w:rPr>
          <w:rFonts w:ascii="Century Gothic" w:hAnsi="Century Gothic"/>
        </w:rPr>
      </w:pPr>
    </w:p>
    <w:p w14:paraId="0A5520D1" w14:textId="1CBEE890" w:rsidR="00C90DE0" w:rsidRPr="001D3B31" w:rsidRDefault="00C90DE0">
      <w:pPr>
        <w:rPr>
          <w:rFonts w:ascii="Century Gothic" w:hAnsi="Century Gothic"/>
        </w:rPr>
      </w:pPr>
      <w:r w:rsidRPr="001D3B31">
        <w:rPr>
          <w:rFonts w:ascii="Century Gothic" w:hAnsi="Century Gothic"/>
        </w:rPr>
        <w:t xml:space="preserve">It is essential to understand why Jews have never been able to truly feel safe – for centuries hounded from one country to another, envied, mistrusted, scapegoated and murdered. This, even though so many Jews clearly contributed and continue to do so, for the good of mankind in so many fields. Just </w:t>
      </w:r>
      <w:r w:rsidR="005578BA" w:rsidRPr="001D3B31">
        <w:rPr>
          <w:rFonts w:ascii="Century Gothic" w:hAnsi="Century Gothic"/>
        </w:rPr>
        <w:t>think</w:t>
      </w:r>
      <w:r w:rsidRPr="001D3B31">
        <w:rPr>
          <w:rFonts w:ascii="Century Gothic" w:hAnsi="Century Gothic"/>
        </w:rPr>
        <w:t xml:space="preserve"> mathematics, science, medicine, music, education, psychology, human rights, politics, sport and many others.</w:t>
      </w:r>
    </w:p>
    <w:p w14:paraId="137A7A16" w14:textId="5CAA4D6C" w:rsidR="00C90DE0" w:rsidRPr="001D3B31" w:rsidRDefault="00C90DE0">
      <w:pPr>
        <w:rPr>
          <w:rFonts w:ascii="Century Gothic" w:hAnsi="Century Gothic"/>
        </w:rPr>
      </w:pPr>
    </w:p>
    <w:p w14:paraId="0C690141" w14:textId="1DD6442C" w:rsidR="00C90DE0" w:rsidRPr="001D3B31" w:rsidRDefault="00C90DE0">
      <w:pPr>
        <w:rPr>
          <w:rFonts w:ascii="Century Gothic" w:hAnsi="Century Gothic"/>
        </w:rPr>
      </w:pPr>
      <w:r w:rsidRPr="001D3B31">
        <w:rPr>
          <w:rFonts w:ascii="Century Gothic" w:hAnsi="Century Gothic"/>
        </w:rPr>
        <w:t>The acceptance of 1000 Jewish children into the UK, known as ‘Kindertransport’ was a wonderful thing.</w:t>
      </w:r>
      <w:r w:rsidR="00B84059" w:rsidRPr="001D3B31">
        <w:rPr>
          <w:rFonts w:ascii="Century Gothic" w:hAnsi="Century Gothic"/>
        </w:rPr>
        <w:t xml:space="preserve"> The liberation by the British Army of Belsen became a triumph, a blessing and an historically great event.</w:t>
      </w:r>
    </w:p>
    <w:p w14:paraId="400210D8" w14:textId="78925ADC" w:rsidR="00B84059" w:rsidRPr="001D3B31" w:rsidRDefault="001D3B31">
      <w:pPr>
        <w:rPr>
          <w:rFonts w:ascii="Century Gothic" w:hAnsi="Century Gothic"/>
        </w:rPr>
      </w:pPr>
      <w:r w:rsidRPr="001D3B31">
        <w:rPr>
          <w:rFonts w:ascii="Century Gothic" w:hAnsi="Century Gothic"/>
        </w:rPr>
        <w:t>However, I wonder whether the learning centre will feature the parents of the 1000 Kinder? I wonder whether it address the question of Statelessness, the UKs refusal to take more refugees in the 1930s, the refusal to bomb the camps,</w:t>
      </w:r>
      <w:r>
        <w:rPr>
          <w:rFonts w:ascii="Century Gothic" w:hAnsi="Century Gothic"/>
        </w:rPr>
        <w:t xml:space="preserve"> </w:t>
      </w:r>
      <w:r w:rsidRPr="001D3B31">
        <w:rPr>
          <w:rFonts w:ascii="Century Gothic" w:hAnsi="Century Gothic"/>
        </w:rPr>
        <w:t>and above all,</w:t>
      </w:r>
      <w:r w:rsidR="00072D78">
        <w:rPr>
          <w:rFonts w:ascii="Century Gothic" w:hAnsi="Century Gothic"/>
        </w:rPr>
        <w:t xml:space="preserve"> </w:t>
      </w:r>
      <w:r w:rsidRPr="001D3B31">
        <w:rPr>
          <w:rFonts w:ascii="Century Gothic" w:hAnsi="Century Gothic"/>
        </w:rPr>
        <w:t>the UK government keeping Palestine closed in the 1930s, and even after the war</w:t>
      </w:r>
      <w:r w:rsidR="00072D78">
        <w:rPr>
          <w:rFonts w:ascii="Century Gothic" w:hAnsi="Century Gothic"/>
        </w:rPr>
        <w:t xml:space="preserve">. </w:t>
      </w:r>
      <w:r w:rsidRPr="001D3B31">
        <w:rPr>
          <w:rFonts w:ascii="Century Gothic" w:hAnsi="Century Gothic"/>
        </w:rPr>
        <w:t>So many people might have been saved if they had been allowed into Palestine.</w:t>
      </w:r>
    </w:p>
    <w:p w14:paraId="67DA3527" w14:textId="6FC9A6D0" w:rsidR="00B84059" w:rsidRPr="001D3B31" w:rsidRDefault="00B84059">
      <w:pPr>
        <w:rPr>
          <w:rFonts w:ascii="Century Gothic" w:hAnsi="Century Gothic"/>
        </w:rPr>
      </w:pPr>
      <w:r w:rsidRPr="001D3B31">
        <w:rPr>
          <w:rFonts w:ascii="Century Gothic" w:hAnsi="Century Gothic"/>
        </w:rPr>
        <w:t xml:space="preserve"> </w:t>
      </w:r>
      <w:r w:rsidR="001D3B31" w:rsidRPr="001D3B31">
        <w:rPr>
          <w:rFonts w:ascii="Century Gothic" w:hAnsi="Century Gothic"/>
        </w:rPr>
        <w:t xml:space="preserve">A </w:t>
      </w:r>
      <w:r w:rsidRPr="001D3B31">
        <w:rPr>
          <w:rFonts w:ascii="Century Gothic" w:hAnsi="Century Gothic"/>
        </w:rPr>
        <w:t xml:space="preserve">proposed flagship, a </w:t>
      </w:r>
      <w:r w:rsidR="005578BA" w:rsidRPr="001D3B31">
        <w:rPr>
          <w:rFonts w:ascii="Century Gothic" w:hAnsi="Century Gothic"/>
        </w:rPr>
        <w:t>centrally</w:t>
      </w:r>
      <w:r w:rsidRPr="001D3B31">
        <w:rPr>
          <w:rFonts w:ascii="Century Gothic" w:hAnsi="Century Gothic"/>
        </w:rPr>
        <w:t xml:space="preserve"> placed Learning Centre MUST address the wider issues of the poison that is antisemitism. This poison has not disappeared. It is a poison that was, for centuries, promoted by Christianity at its most perverted. Ugly </w:t>
      </w:r>
      <w:r w:rsidR="001D3B31" w:rsidRPr="001D3B31">
        <w:rPr>
          <w:rFonts w:ascii="Century Gothic" w:hAnsi="Century Gothic"/>
        </w:rPr>
        <w:t xml:space="preserve">but </w:t>
      </w:r>
      <w:r w:rsidRPr="001D3B31">
        <w:rPr>
          <w:rFonts w:ascii="Century Gothic" w:hAnsi="Century Gothic"/>
        </w:rPr>
        <w:t>real facts.</w:t>
      </w:r>
    </w:p>
    <w:p w14:paraId="0ACB5295" w14:textId="352BE4F0" w:rsidR="00B84059" w:rsidRPr="001D3B31" w:rsidRDefault="00B84059">
      <w:pPr>
        <w:rPr>
          <w:rFonts w:ascii="Century Gothic" w:hAnsi="Century Gothic"/>
        </w:rPr>
      </w:pPr>
    </w:p>
    <w:p w14:paraId="6FFA979D" w14:textId="5B0AFA21" w:rsidR="00B84059" w:rsidRPr="001D3B31" w:rsidRDefault="005578BA">
      <w:pPr>
        <w:rPr>
          <w:rFonts w:ascii="Century Gothic" w:hAnsi="Century Gothic"/>
        </w:rPr>
      </w:pPr>
      <w:r w:rsidRPr="001D3B31">
        <w:rPr>
          <w:rFonts w:ascii="Century Gothic" w:hAnsi="Century Gothic"/>
        </w:rPr>
        <w:t xml:space="preserve">I feel that those supporting this venture must also realise that the unbalanced and fragmented teaching of Jewish history actually provokes further antisemitism which may lead to violent attacks against the very edifice – the monument and the learning centre – where this teaching would take place. </w:t>
      </w:r>
      <w:r w:rsidR="00B84059" w:rsidRPr="001D3B31">
        <w:rPr>
          <w:rFonts w:ascii="Century Gothic" w:hAnsi="Century Gothic"/>
        </w:rPr>
        <w:t xml:space="preserve">The historic </w:t>
      </w:r>
      <w:r w:rsidRPr="001D3B31">
        <w:rPr>
          <w:rFonts w:ascii="Century Gothic" w:hAnsi="Century Gothic"/>
        </w:rPr>
        <w:t>involvement</w:t>
      </w:r>
      <w:r w:rsidR="00B84059" w:rsidRPr="001D3B31">
        <w:rPr>
          <w:rFonts w:ascii="Century Gothic" w:hAnsi="Century Gothic"/>
        </w:rPr>
        <w:t xml:space="preserve"> of the UK in Jewish matters is long and </w:t>
      </w:r>
      <w:r w:rsidRPr="001D3B31">
        <w:rPr>
          <w:rFonts w:ascii="Century Gothic" w:hAnsi="Century Gothic"/>
        </w:rPr>
        <w:t>complex,</w:t>
      </w:r>
      <w:r w:rsidR="00B84059" w:rsidRPr="001D3B31">
        <w:rPr>
          <w:rFonts w:ascii="Century Gothic" w:hAnsi="Century Gothic"/>
        </w:rPr>
        <w:t xml:space="preserve"> and I trust that the ambitious </w:t>
      </w:r>
      <w:r w:rsidRPr="001D3B31">
        <w:rPr>
          <w:rFonts w:ascii="Century Gothic" w:hAnsi="Century Gothic"/>
        </w:rPr>
        <w:t>and</w:t>
      </w:r>
      <w:r w:rsidR="00B84059" w:rsidRPr="001D3B31">
        <w:rPr>
          <w:rFonts w:ascii="Century Gothic" w:hAnsi="Century Gothic"/>
        </w:rPr>
        <w:t xml:space="preserve"> well-meaning project proposed for Westminster with reflect the true and complete history of </w:t>
      </w:r>
      <w:r w:rsidRPr="001D3B31">
        <w:rPr>
          <w:rFonts w:ascii="Century Gothic" w:hAnsi="Century Gothic"/>
        </w:rPr>
        <w:t>Britain’s</w:t>
      </w:r>
      <w:r w:rsidR="00B84059" w:rsidRPr="001D3B31">
        <w:rPr>
          <w:rFonts w:ascii="Century Gothic" w:hAnsi="Century Gothic"/>
        </w:rPr>
        <w:t xml:space="preserve"> multi-nuanced role.</w:t>
      </w:r>
    </w:p>
    <w:p w14:paraId="4F2A9EBA" w14:textId="31181E23" w:rsidR="005578BA" w:rsidRPr="001D3B31" w:rsidRDefault="005578BA">
      <w:pPr>
        <w:rPr>
          <w:rFonts w:ascii="Century Gothic" w:hAnsi="Century Gothic"/>
        </w:rPr>
      </w:pPr>
    </w:p>
    <w:p w14:paraId="0548F305" w14:textId="6A177346" w:rsidR="005578BA" w:rsidRPr="001D3B31" w:rsidRDefault="005578BA">
      <w:pPr>
        <w:rPr>
          <w:rFonts w:ascii="Century Gothic" w:hAnsi="Century Gothic"/>
        </w:rPr>
      </w:pPr>
      <w:r w:rsidRPr="001D3B31">
        <w:rPr>
          <w:rFonts w:ascii="Century Gothic" w:hAnsi="Century Gothic"/>
        </w:rPr>
        <w:t>Communication of the truth, which means rigorous balance, research and certainly not vainglorious self-promotion, is vital for the future of mankind and civilisation.</w:t>
      </w:r>
    </w:p>
    <w:p w14:paraId="6D226389" w14:textId="15A6E173" w:rsidR="005578BA" w:rsidRPr="001D3B31" w:rsidRDefault="005578BA">
      <w:pPr>
        <w:rPr>
          <w:rFonts w:ascii="Century Gothic" w:hAnsi="Century Gothic"/>
        </w:rPr>
      </w:pPr>
    </w:p>
    <w:p w14:paraId="3E23A62F" w14:textId="78AB35C2" w:rsidR="00FB16CB" w:rsidRPr="001D3B31" w:rsidRDefault="00FB16CB">
      <w:pPr>
        <w:rPr>
          <w:rFonts w:ascii="Century Gothic" w:hAnsi="Century Gothic"/>
        </w:rPr>
      </w:pPr>
    </w:p>
    <w:p w14:paraId="5B3A47C4" w14:textId="48E04468" w:rsidR="00FB16CB" w:rsidRPr="001D3B31" w:rsidRDefault="00FB16CB">
      <w:pPr>
        <w:rPr>
          <w:rFonts w:ascii="Century Gothic" w:hAnsi="Century Gothic"/>
        </w:rPr>
      </w:pPr>
      <w:r w:rsidRPr="001D3B31">
        <w:rPr>
          <w:rFonts w:ascii="Century Gothic" w:hAnsi="Century Gothic"/>
        </w:rPr>
        <w:t>In conclusion if as I hope sincerely, planning is refused for the Learning Centre at this site, it might allow for additional time for the search for a more generous space which would enable a thorou</w:t>
      </w:r>
      <w:r w:rsidR="00FB10C6" w:rsidRPr="001D3B31">
        <w:rPr>
          <w:rFonts w:ascii="Century Gothic" w:hAnsi="Century Gothic"/>
        </w:rPr>
        <w:t>g</w:t>
      </w:r>
      <w:r w:rsidRPr="001D3B31">
        <w:rPr>
          <w:rFonts w:ascii="Century Gothic" w:hAnsi="Century Gothic"/>
        </w:rPr>
        <w:t>h and dedicated study of the history and present state of antisemitism in the UK and worldwide.</w:t>
      </w:r>
    </w:p>
    <w:p w14:paraId="5EAD3706" w14:textId="3624DAF0" w:rsidR="0088170F" w:rsidRPr="001D3B31" w:rsidRDefault="0088170F">
      <w:pPr>
        <w:rPr>
          <w:rFonts w:ascii="Century Gothic" w:hAnsi="Century Gothic"/>
        </w:rPr>
      </w:pPr>
    </w:p>
    <w:p w14:paraId="3EF00965" w14:textId="19A54A3A" w:rsidR="0088170F" w:rsidRPr="001D3B31" w:rsidRDefault="0088170F">
      <w:pPr>
        <w:rPr>
          <w:rFonts w:ascii="Century Gothic" w:hAnsi="Century Gothic"/>
        </w:rPr>
      </w:pPr>
    </w:p>
    <w:p w14:paraId="751D4113" w14:textId="7E5663F8" w:rsidR="0088170F" w:rsidRPr="001D3B31" w:rsidRDefault="0088170F">
      <w:pPr>
        <w:rPr>
          <w:rFonts w:ascii="Century Gothic" w:hAnsi="Century Gothic"/>
        </w:rPr>
      </w:pPr>
    </w:p>
    <w:p w14:paraId="53461ADA" w14:textId="4380FD7A" w:rsidR="0088170F" w:rsidRPr="001D3B31" w:rsidRDefault="0088170F">
      <w:pPr>
        <w:rPr>
          <w:rFonts w:ascii="Century Gothic" w:hAnsi="Century Gothic"/>
        </w:rPr>
      </w:pPr>
    </w:p>
    <w:p w14:paraId="46891AD2" w14:textId="14D6BA8A" w:rsidR="0088170F" w:rsidRPr="001D3B31" w:rsidRDefault="0088170F">
      <w:pPr>
        <w:rPr>
          <w:rFonts w:ascii="Century Gothic" w:hAnsi="Century Gothic"/>
        </w:rPr>
      </w:pPr>
    </w:p>
    <w:p w14:paraId="0CBF0838" w14:textId="459B1431" w:rsidR="0088170F" w:rsidRPr="001D3B31" w:rsidRDefault="0088170F">
      <w:pPr>
        <w:rPr>
          <w:rFonts w:ascii="Century Gothic" w:hAnsi="Century Gothic"/>
        </w:rPr>
      </w:pPr>
      <w:r w:rsidRPr="001D3B31">
        <w:rPr>
          <w:rFonts w:ascii="Century Gothic" w:hAnsi="Century Gothic"/>
        </w:rPr>
        <w:t xml:space="preserve">Yours sincerely, </w:t>
      </w:r>
    </w:p>
    <w:p w14:paraId="69627BEE" w14:textId="02395B64" w:rsidR="0088170F" w:rsidRPr="001D3B31" w:rsidRDefault="0088170F">
      <w:pPr>
        <w:rPr>
          <w:rFonts w:ascii="Century Gothic" w:hAnsi="Century Gothic"/>
        </w:rPr>
      </w:pPr>
    </w:p>
    <w:p w14:paraId="53C0388F" w14:textId="38199F21" w:rsidR="0088170F" w:rsidRPr="001D3B31" w:rsidRDefault="0088170F">
      <w:pPr>
        <w:rPr>
          <w:rFonts w:ascii="Century Gothic" w:hAnsi="Century Gothic"/>
        </w:rPr>
      </w:pPr>
      <w:r w:rsidRPr="001D3B31">
        <w:rPr>
          <w:rFonts w:ascii="Century Gothic" w:hAnsi="Century Gothic"/>
        </w:rPr>
        <w:t>Raphael Wallfisch, FRAM, FGSM</w:t>
      </w:r>
    </w:p>
    <w:p w14:paraId="49FA7D25" w14:textId="299FCB36" w:rsidR="009345C4" w:rsidRPr="001D3B31" w:rsidRDefault="009345C4">
      <w:pPr>
        <w:rPr>
          <w:rFonts w:ascii="Century Gothic" w:hAnsi="Century Gothic"/>
        </w:rPr>
      </w:pPr>
    </w:p>
    <w:p w14:paraId="72439721" w14:textId="77777777" w:rsidR="009345C4" w:rsidRPr="001D3B31" w:rsidRDefault="009345C4">
      <w:pPr>
        <w:rPr>
          <w:rFonts w:ascii="Century Gothic" w:hAnsi="Century Gothic"/>
        </w:rPr>
      </w:pPr>
    </w:p>
    <w:p w14:paraId="5F44B66E" w14:textId="77777777" w:rsidR="005578BA" w:rsidRPr="001D3B31" w:rsidRDefault="005578BA">
      <w:pPr>
        <w:rPr>
          <w:rFonts w:ascii="Century Gothic" w:hAnsi="Century Gothic"/>
        </w:rPr>
      </w:pPr>
    </w:p>
    <w:p w14:paraId="26EA0547" w14:textId="7AD93F6B" w:rsidR="00C90DE0" w:rsidRPr="001D3B31" w:rsidRDefault="00C90DE0">
      <w:pPr>
        <w:rPr>
          <w:rFonts w:ascii="Century Gothic" w:hAnsi="Century Gothic"/>
        </w:rPr>
      </w:pPr>
    </w:p>
    <w:p w14:paraId="7B62E8C6" w14:textId="77777777" w:rsidR="00C90DE0" w:rsidRPr="001D3B31" w:rsidRDefault="00C90DE0">
      <w:pPr>
        <w:rPr>
          <w:rFonts w:ascii="Century Gothic" w:hAnsi="Century Gothic"/>
        </w:rPr>
      </w:pPr>
    </w:p>
    <w:p w14:paraId="5F5AB130" w14:textId="354C555B" w:rsidR="005F2FE5" w:rsidRPr="001D3B31" w:rsidRDefault="005F2FE5">
      <w:pPr>
        <w:rPr>
          <w:rFonts w:ascii="Century Gothic" w:hAnsi="Century Gothic"/>
        </w:rPr>
      </w:pPr>
    </w:p>
    <w:p w14:paraId="4C735282" w14:textId="77777777" w:rsidR="005F2FE5" w:rsidRPr="001D3B31" w:rsidRDefault="005F2FE5">
      <w:pPr>
        <w:rPr>
          <w:rFonts w:ascii="Century Gothic" w:hAnsi="Century Gothic"/>
        </w:rPr>
      </w:pPr>
    </w:p>
    <w:p w14:paraId="48F2F803" w14:textId="77777777" w:rsidR="005F2FE5" w:rsidRPr="001D3B31" w:rsidRDefault="005F2FE5">
      <w:pPr>
        <w:rPr>
          <w:rFonts w:ascii="Century Gothic" w:hAnsi="Century Gothic"/>
        </w:rPr>
      </w:pPr>
    </w:p>
    <w:sectPr w:rsidR="005F2FE5" w:rsidRPr="001D3B31" w:rsidSect="001846D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E5"/>
    <w:rsid w:val="000150C2"/>
    <w:rsid w:val="00072D78"/>
    <w:rsid w:val="001846DC"/>
    <w:rsid w:val="001D3B31"/>
    <w:rsid w:val="00202FDC"/>
    <w:rsid w:val="00300758"/>
    <w:rsid w:val="003922F5"/>
    <w:rsid w:val="005578BA"/>
    <w:rsid w:val="00596179"/>
    <w:rsid w:val="005F2FE5"/>
    <w:rsid w:val="00667294"/>
    <w:rsid w:val="00826785"/>
    <w:rsid w:val="0088170F"/>
    <w:rsid w:val="0090327F"/>
    <w:rsid w:val="009345C4"/>
    <w:rsid w:val="009623D4"/>
    <w:rsid w:val="00B23A93"/>
    <w:rsid w:val="00B61DBC"/>
    <w:rsid w:val="00B84059"/>
    <w:rsid w:val="00BF737F"/>
    <w:rsid w:val="00C0341D"/>
    <w:rsid w:val="00C90DE0"/>
    <w:rsid w:val="00CA14A5"/>
    <w:rsid w:val="00E4458B"/>
    <w:rsid w:val="00EB4827"/>
    <w:rsid w:val="00FB10C6"/>
    <w:rsid w:val="00FB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11CD"/>
  <w14:defaultImageDpi w14:val="32767"/>
  <w15:chartTrackingRefBased/>
  <w15:docId w15:val="{48EF12AD-71F7-4240-B72E-FAE01779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626B5-96E9-466E-845E-6D9DFABC4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244FB-2541-4C02-91D1-1D2BD5A28219}">
  <ds:schemaRefs>
    <ds:schemaRef ds:uri="http://schemas.microsoft.com/sharepoint/v3/contenttype/forms"/>
  </ds:schemaRefs>
</ds:datastoreItem>
</file>

<file path=customXml/itemProps3.xml><?xml version="1.0" encoding="utf-8"?>
<ds:datastoreItem xmlns:ds="http://schemas.openxmlformats.org/officeDocument/2006/customXml" ds:itemID="{1007E690-69BE-4A27-B90C-53223D0F9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4305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Wallfisch</dc:creator>
  <cp:keywords/>
  <dc:description/>
  <cp:lastModifiedBy>Banks, Chris</cp:lastModifiedBy>
  <cp:revision>2</cp:revision>
  <cp:lastPrinted>2020-11-04T12:40:00Z</cp:lastPrinted>
  <dcterms:created xsi:type="dcterms:W3CDTF">2020-11-04T13:30:00Z</dcterms:created>
  <dcterms:modified xsi:type="dcterms:W3CDTF">2020-11-04T13:30:00Z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