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B250" w14:textId="77777777" w:rsidR="004A60FB" w:rsidRDefault="004A60FB" w:rsidP="004A60FB">
      <w:pPr>
        <w:pStyle w:val="NoSpacing"/>
      </w:pPr>
    </w:p>
    <w:p w14:paraId="756A1143" w14:textId="2684AD80" w:rsidR="00C55558" w:rsidRDefault="00C55558" w:rsidP="00C55558">
      <w:pPr>
        <w:pStyle w:val="Heading1"/>
        <w:rPr>
          <w:b/>
          <w:bCs/>
          <w:color w:val="000000" w:themeColor="text1"/>
        </w:rPr>
      </w:pPr>
      <w:r w:rsidRPr="00C55558">
        <w:rPr>
          <w:b/>
          <w:bCs/>
          <w:color w:val="000000" w:themeColor="text1"/>
        </w:rPr>
        <w:t xml:space="preserve">Consultation on the Proposed Revision to the </w:t>
      </w:r>
      <w:r w:rsidRPr="436BDF08">
        <w:rPr>
          <w:b/>
          <w:bCs/>
          <w:color w:val="000000" w:themeColor="text1"/>
        </w:rPr>
        <w:t>Council</w:t>
      </w:r>
      <w:r w:rsidR="55A75B73" w:rsidRPr="436BDF08">
        <w:rPr>
          <w:b/>
          <w:bCs/>
          <w:color w:val="000000" w:themeColor="text1"/>
        </w:rPr>
        <w:t>’</w:t>
      </w:r>
      <w:r w:rsidRPr="436BDF08">
        <w:rPr>
          <w:b/>
          <w:bCs/>
          <w:color w:val="000000" w:themeColor="text1"/>
        </w:rPr>
        <w:t>s</w:t>
      </w:r>
      <w:r w:rsidRPr="00C55558">
        <w:rPr>
          <w:b/>
          <w:bCs/>
          <w:color w:val="000000" w:themeColor="text1"/>
        </w:rPr>
        <w:t xml:space="preserve"> Statement of Licensing Policy – </w:t>
      </w:r>
      <w:r w:rsidR="2A1711E4" w:rsidRPr="05A9FCE4">
        <w:rPr>
          <w:b/>
          <w:bCs/>
          <w:color w:val="000000" w:themeColor="text1"/>
        </w:rPr>
        <w:t>d</w:t>
      </w:r>
      <w:r w:rsidRPr="05A9FCE4">
        <w:rPr>
          <w:b/>
          <w:bCs/>
          <w:color w:val="000000" w:themeColor="text1"/>
        </w:rPr>
        <w:t>eliveries</w:t>
      </w:r>
      <w:r w:rsidRPr="00C55558">
        <w:rPr>
          <w:b/>
          <w:bCs/>
          <w:color w:val="000000" w:themeColor="text1"/>
        </w:rPr>
        <w:t xml:space="preserve"> of </w:t>
      </w:r>
      <w:r w:rsidR="2CD4FBDC" w:rsidRPr="05A9FCE4">
        <w:rPr>
          <w:b/>
          <w:bCs/>
          <w:color w:val="000000" w:themeColor="text1"/>
        </w:rPr>
        <w:t>a</w:t>
      </w:r>
      <w:r w:rsidRPr="05A9FCE4">
        <w:rPr>
          <w:b/>
          <w:bCs/>
          <w:color w:val="000000" w:themeColor="text1"/>
        </w:rPr>
        <w:t>lcohol</w:t>
      </w:r>
      <w:r w:rsidRPr="00C55558">
        <w:rPr>
          <w:b/>
          <w:bCs/>
          <w:color w:val="000000" w:themeColor="text1"/>
        </w:rPr>
        <w:t xml:space="preserve"> and/or late-night refreshment to customers at home or </w:t>
      </w:r>
      <w:r w:rsidR="007665DA">
        <w:rPr>
          <w:b/>
          <w:bCs/>
          <w:color w:val="000000" w:themeColor="text1"/>
        </w:rPr>
        <w:t xml:space="preserve">their </w:t>
      </w:r>
      <w:r w:rsidRPr="00C55558">
        <w:rPr>
          <w:b/>
          <w:bCs/>
          <w:color w:val="000000" w:themeColor="text1"/>
        </w:rPr>
        <w:t>workplace and the provision of licensable activities in shops.</w:t>
      </w:r>
    </w:p>
    <w:p w14:paraId="5E04E218" w14:textId="7C62A458" w:rsidR="00C55558" w:rsidRDefault="00C55558" w:rsidP="005F5C0B">
      <w:pPr>
        <w:pStyle w:val="NoSpacing"/>
      </w:pPr>
    </w:p>
    <w:p w14:paraId="20DF5005" w14:textId="7E3552E1" w:rsidR="00C55558" w:rsidRDefault="00C55558" w:rsidP="005F5C0B">
      <w:pPr>
        <w:pStyle w:val="NoSpacing"/>
      </w:pPr>
      <w:r>
        <w:t>The Council intend</w:t>
      </w:r>
      <w:r w:rsidR="00C72DE1">
        <w:t>s</w:t>
      </w:r>
      <w:r>
        <w:t xml:space="preserve"> to revise its Statement of Licensing Policy (SLP) under section 5 of the Licensing Act 2003.  The proposed revisions are limited to the implementation of new policies associated with the delivery of alcohol and/or late-night refreshment to customers at home or at work and the provision of licensable activities within shops.  </w:t>
      </w:r>
    </w:p>
    <w:p w14:paraId="5EB975A7" w14:textId="77777777" w:rsidR="005F5C0B" w:rsidRDefault="005F5C0B" w:rsidP="005F5C0B">
      <w:pPr>
        <w:pStyle w:val="NoSpacing"/>
      </w:pPr>
    </w:p>
    <w:p w14:paraId="537FBA70" w14:textId="4BBFE0A0" w:rsidR="001C1C31" w:rsidRDefault="00C55558" w:rsidP="005F5C0B">
      <w:pPr>
        <w:pStyle w:val="NoSpacing"/>
      </w:pPr>
      <w:r>
        <w:t xml:space="preserve">The Council is keen to receive views and comments on the proposed revisions.  The consultation period for responses will run for 6 weeks starting on </w:t>
      </w:r>
      <w:r w:rsidR="001C1C31" w:rsidRPr="00901E9A">
        <w:rPr>
          <w:u w:val="single"/>
        </w:rPr>
        <w:t xml:space="preserve">Monday </w:t>
      </w:r>
      <w:r w:rsidRPr="00901E9A">
        <w:rPr>
          <w:u w:val="single"/>
        </w:rPr>
        <w:t>14</w:t>
      </w:r>
      <w:r w:rsidRPr="00901E9A">
        <w:rPr>
          <w:u w:val="single"/>
          <w:vertAlign w:val="superscript"/>
        </w:rPr>
        <w:t>th</w:t>
      </w:r>
      <w:r w:rsidRPr="00901E9A">
        <w:rPr>
          <w:u w:val="single"/>
        </w:rPr>
        <w:t xml:space="preserve"> June</w:t>
      </w:r>
      <w:r>
        <w:t xml:space="preserve"> and ending on </w:t>
      </w:r>
      <w:r w:rsidR="001C1C31" w:rsidRPr="00901E9A">
        <w:rPr>
          <w:u w:val="single"/>
        </w:rPr>
        <w:t>Sunday 25</w:t>
      </w:r>
      <w:r w:rsidR="001C1C31" w:rsidRPr="00901E9A">
        <w:rPr>
          <w:u w:val="single"/>
          <w:vertAlign w:val="superscript"/>
        </w:rPr>
        <w:t>th</w:t>
      </w:r>
      <w:r w:rsidR="001C1C31" w:rsidRPr="00901E9A">
        <w:rPr>
          <w:u w:val="single"/>
        </w:rPr>
        <w:t xml:space="preserve"> July 2</w:t>
      </w:r>
      <w:r w:rsidRPr="00901E9A">
        <w:rPr>
          <w:u w:val="single"/>
        </w:rPr>
        <w:t>021</w:t>
      </w:r>
      <w:r>
        <w:t xml:space="preserve">. </w:t>
      </w:r>
      <w:r w:rsidR="00A741CC">
        <w:t xml:space="preserve"> Responses, using this form can be submitted via email to </w:t>
      </w:r>
      <w:hyperlink r:id="rId8" w:history="1">
        <w:r w:rsidR="005F62E1" w:rsidRPr="00F83954">
          <w:rPr>
            <w:rStyle w:val="Hyperlink"/>
          </w:rPr>
          <w:t>licensingconsultation@westminster.gov.uk</w:t>
        </w:r>
      </w:hyperlink>
      <w:r w:rsidR="005F62E1">
        <w:t xml:space="preserve">.  An online submission form is also available via the Council’s dedicated webpage for this consultation, </w:t>
      </w:r>
      <w:hyperlink r:id="rId9" w:history="1">
        <w:r w:rsidR="005F62E1" w:rsidRPr="00F83954">
          <w:rPr>
            <w:rStyle w:val="Hyperlink"/>
          </w:rPr>
          <w:t>www.westminster.gov.uk/licensing-consultation</w:t>
        </w:r>
      </w:hyperlink>
      <w:r w:rsidR="005F62E1">
        <w:t xml:space="preserve">. </w:t>
      </w:r>
    </w:p>
    <w:p w14:paraId="2D2089E6" w14:textId="77777777" w:rsidR="005F5C0B" w:rsidRDefault="005F5C0B" w:rsidP="005F5C0B">
      <w:pPr>
        <w:pStyle w:val="NoSpacing"/>
      </w:pPr>
    </w:p>
    <w:p w14:paraId="5408F9F9" w14:textId="5EF6DE41" w:rsidR="00C55558" w:rsidRDefault="001C1C31" w:rsidP="005F5C0B">
      <w:pPr>
        <w:pStyle w:val="NoSpacing"/>
      </w:pPr>
      <w:r>
        <w:t>In responding to this consultation, we would like you to provide responses to the following questions</w:t>
      </w:r>
      <w:r w:rsidR="00901E9A">
        <w:t xml:space="preserve"> on this form and return it to us via the email address above b</w:t>
      </w:r>
      <w:r w:rsidR="00BC28A9">
        <w:t xml:space="preserve">y </w:t>
      </w:r>
      <w:r w:rsidR="00901E9A">
        <w:t xml:space="preserve">the </w:t>
      </w:r>
      <w:proofErr w:type="gramStart"/>
      <w:r w:rsidR="00901E9A" w:rsidRPr="00901E9A">
        <w:rPr>
          <w:u w:val="single"/>
        </w:rPr>
        <w:t>25</w:t>
      </w:r>
      <w:r w:rsidR="00901E9A" w:rsidRPr="00901E9A">
        <w:rPr>
          <w:u w:val="single"/>
          <w:vertAlign w:val="superscript"/>
        </w:rPr>
        <w:t>th</w:t>
      </w:r>
      <w:proofErr w:type="gramEnd"/>
      <w:r w:rsidR="00901E9A" w:rsidRPr="00901E9A">
        <w:rPr>
          <w:u w:val="single"/>
        </w:rPr>
        <w:t xml:space="preserve"> July 2021</w:t>
      </w:r>
      <w:r>
        <w:t xml:space="preserve">.  </w:t>
      </w:r>
    </w:p>
    <w:p w14:paraId="3FB94399" w14:textId="41632098" w:rsidR="00395F62" w:rsidRDefault="00395F62" w:rsidP="005F5C0B">
      <w:pPr>
        <w:pStyle w:val="NoSpacing"/>
      </w:pPr>
    </w:p>
    <w:p w14:paraId="12E64329" w14:textId="03C6FBA6" w:rsidR="00395F62" w:rsidRDefault="00395F62" w:rsidP="005F5C0B">
      <w:pPr>
        <w:pStyle w:val="NoSpacing"/>
      </w:pPr>
      <w:r>
        <w:t>If there are any questions about this consultation or your wish to arrange a virtual meeting with a member of the Policy Team</w:t>
      </w:r>
      <w:r w:rsidR="00206EFB">
        <w:t xml:space="preserve"> to discuss </w:t>
      </w:r>
      <w:proofErr w:type="gramStart"/>
      <w:r w:rsidR="00206EFB">
        <w:t>it</w:t>
      </w:r>
      <w:proofErr w:type="gramEnd"/>
      <w:r w:rsidR="00070D6A">
        <w:t xml:space="preserve"> please email </w:t>
      </w:r>
      <w:hyperlink r:id="rId10" w:history="1">
        <w:r w:rsidR="00070D6A" w:rsidRPr="00F83954">
          <w:rPr>
            <w:rStyle w:val="Hyperlink"/>
          </w:rPr>
          <w:t>licensingconsultation@westminster.gov.uk</w:t>
        </w:r>
      </w:hyperlink>
      <w:r w:rsidR="00070D6A">
        <w:t xml:space="preserve">. </w:t>
      </w:r>
    </w:p>
    <w:p w14:paraId="22D4B25C" w14:textId="62D4A82F" w:rsidR="005F5C0B" w:rsidRPr="00105F79" w:rsidRDefault="005F5C0B" w:rsidP="00105F79">
      <w:pPr>
        <w:pStyle w:val="NoSpacing"/>
      </w:pPr>
    </w:p>
    <w:p w14:paraId="1344EE0A" w14:textId="3C061300" w:rsidR="00BC28A9" w:rsidRPr="00105F79" w:rsidRDefault="00BC28A9" w:rsidP="00105F79">
      <w:pPr>
        <w:pStyle w:val="Heading2"/>
        <w:rPr>
          <w:b/>
          <w:bCs/>
          <w:color w:val="000000" w:themeColor="text1"/>
        </w:rPr>
      </w:pPr>
      <w:r w:rsidRPr="00105F79">
        <w:rPr>
          <w:b/>
          <w:bCs/>
          <w:color w:val="000000" w:themeColor="text1"/>
        </w:rPr>
        <w:t>Section 1 – About You</w:t>
      </w:r>
    </w:p>
    <w:p w14:paraId="5013B646" w14:textId="1F447C04" w:rsidR="00BC28A9" w:rsidRPr="00105F79" w:rsidRDefault="00BC28A9" w:rsidP="00105F79">
      <w:pPr>
        <w:pStyle w:val="NoSpacing"/>
      </w:pPr>
    </w:p>
    <w:p w14:paraId="21565E1A" w14:textId="31EFF9BA" w:rsidR="00BC28A9" w:rsidRDefault="0071627C" w:rsidP="005F5C0B">
      <w:pPr>
        <w:pStyle w:val="NoSpacing"/>
        <w:rPr>
          <w:color w:val="000000" w:themeColor="text1"/>
        </w:rPr>
      </w:pPr>
      <w:r>
        <w:rPr>
          <w:color w:val="000000" w:themeColor="text1"/>
        </w:rPr>
        <w:t xml:space="preserve">This section provides details about you or the </w:t>
      </w:r>
      <w:r w:rsidR="00D30DA6">
        <w:rPr>
          <w:color w:val="000000" w:themeColor="text1"/>
        </w:rPr>
        <w:t>organisation</w:t>
      </w:r>
      <w:r>
        <w:rPr>
          <w:color w:val="000000" w:themeColor="text1"/>
        </w:rPr>
        <w:t xml:space="preserve"> you are making a response on behalf of.  The information provided here will be used to </w:t>
      </w:r>
      <w:r w:rsidR="00E312CF">
        <w:rPr>
          <w:color w:val="000000" w:themeColor="text1"/>
        </w:rPr>
        <w:t>identify whether you are a resident, responsible authority</w:t>
      </w:r>
      <w:r w:rsidR="00E312CF">
        <w:rPr>
          <w:rStyle w:val="FootnoteReference"/>
          <w:color w:val="000000" w:themeColor="text1"/>
        </w:rPr>
        <w:footnoteReference w:id="2"/>
      </w:r>
      <w:r w:rsidR="00D30DA6">
        <w:rPr>
          <w:color w:val="000000" w:themeColor="text1"/>
        </w:rPr>
        <w:t>,</w:t>
      </w:r>
      <w:r w:rsidR="004A5DBD">
        <w:rPr>
          <w:color w:val="000000" w:themeColor="text1"/>
        </w:rPr>
        <w:t xml:space="preserve"> stakeholder</w:t>
      </w:r>
      <w:r w:rsidR="00D30DA6">
        <w:rPr>
          <w:color w:val="000000" w:themeColor="text1"/>
        </w:rPr>
        <w:t xml:space="preserve"> or other interested party.  The contact information will be used to enable us to contact you if we have any questions or wish to discuss your response with you.  You advise us whether you are happy for us to contact you or not once you have made your submission.  </w:t>
      </w:r>
    </w:p>
    <w:p w14:paraId="5E4C2EDB" w14:textId="504399A5" w:rsidR="00D30DA6" w:rsidRDefault="00D30DA6" w:rsidP="005F5C0B">
      <w:pPr>
        <w:pStyle w:val="NoSpacing"/>
        <w:rPr>
          <w:color w:val="000000" w:themeColor="text1"/>
        </w:rPr>
      </w:pPr>
    </w:p>
    <w:tbl>
      <w:tblPr>
        <w:tblStyle w:val="TableGrid"/>
        <w:tblW w:w="0" w:type="auto"/>
        <w:tblLook w:val="04A0" w:firstRow="1" w:lastRow="0" w:firstColumn="1" w:lastColumn="0" w:noHBand="0" w:noVBand="1"/>
      </w:tblPr>
      <w:tblGrid>
        <w:gridCol w:w="704"/>
        <w:gridCol w:w="8312"/>
      </w:tblGrid>
      <w:tr w:rsidR="00105F79" w14:paraId="73DFA6AE" w14:textId="77777777" w:rsidTr="00105F79">
        <w:trPr>
          <w:trHeight w:val="270"/>
        </w:trPr>
        <w:tc>
          <w:tcPr>
            <w:tcW w:w="704" w:type="dxa"/>
            <w:tcBorders>
              <w:top w:val="nil"/>
              <w:left w:val="nil"/>
              <w:bottom w:val="nil"/>
              <w:right w:val="nil"/>
            </w:tcBorders>
          </w:tcPr>
          <w:p w14:paraId="62C149A4" w14:textId="2882D6B4" w:rsidR="00105F79" w:rsidRDefault="00105F79" w:rsidP="00105F79">
            <w:pPr>
              <w:pStyle w:val="NoSpacing"/>
              <w:jc w:val="both"/>
              <w:rPr>
                <w:color w:val="000000" w:themeColor="text1"/>
              </w:rPr>
            </w:pPr>
            <w:r>
              <w:rPr>
                <w:color w:val="000000" w:themeColor="text1"/>
              </w:rPr>
              <w:t>Q.1</w:t>
            </w:r>
          </w:p>
        </w:tc>
        <w:tc>
          <w:tcPr>
            <w:tcW w:w="8312" w:type="dxa"/>
            <w:tcBorders>
              <w:top w:val="nil"/>
              <w:left w:val="nil"/>
              <w:bottom w:val="single" w:sz="4" w:space="0" w:color="auto"/>
              <w:right w:val="nil"/>
            </w:tcBorders>
          </w:tcPr>
          <w:p w14:paraId="2E9A6349" w14:textId="6208FF1E" w:rsidR="00105F79" w:rsidRDefault="00105F79" w:rsidP="005F5C0B">
            <w:pPr>
              <w:pStyle w:val="NoSpacing"/>
              <w:rPr>
                <w:color w:val="000000" w:themeColor="text1"/>
              </w:rPr>
            </w:pPr>
            <w:r>
              <w:rPr>
                <w:color w:val="000000" w:themeColor="text1"/>
              </w:rPr>
              <w:t>Name:</w:t>
            </w:r>
          </w:p>
        </w:tc>
      </w:tr>
      <w:tr w:rsidR="00105F79" w14:paraId="4441EBD9" w14:textId="77777777" w:rsidTr="00105F79">
        <w:trPr>
          <w:trHeight w:val="270"/>
        </w:trPr>
        <w:tc>
          <w:tcPr>
            <w:tcW w:w="704" w:type="dxa"/>
            <w:tcBorders>
              <w:top w:val="nil"/>
              <w:left w:val="nil"/>
              <w:bottom w:val="nil"/>
              <w:right w:val="single" w:sz="4" w:space="0" w:color="auto"/>
            </w:tcBorders>
          </w:tcPr>
          <w:p w14:paraId="1E4A3CDD" w14:textId="77777777" w:rsidR="00105F79" w:rsidRDefault="00105F79" w:rsidP="005F5C0B">
            <w:pPr>
              <w:pStyle w:val="NoSpacing"/>
              <w:rPr>
                <w:color w:val="000000" w:themeColor="text1"/>
              </w:rPr>
            </w:pPr>
          </w:p>
        </w:tc>
        <w:tc>
          <w:tcPr>
            <w:tcW w:w="8312" w:type="dxa"/>
            <w:tcBorders>
              <w:top w:val="single" w:sz="4" w:space="0" w:color="auto"/>
              <w:left w:val="single" w:sz="4" w:space="0" w:color="auto"/>
              <w:bottom w:val="single" w:sz="4" w:space="0" w:color="auto"/>
              <w:right w:val="single" w:sz="4" w:space="0" w:color="auto"/>
            </w:tcBorders>
          </w:tcPr>
          <w:p w14:paraId="57612128" w14:textId="680A1425" w:rsidR="002C344D" w:rsidRDefault="002C344D" w:rsidP="005F5C0B">
            <w:pPr>
              <w:pStyle w:val="NoSpacing"/>
              <w:rPr>
                <w:color w:val="000000" w:themeColor="text1"/>
              </w:rPr>
            </w:pPr>
          </w:p>
        </w:tc>
      </w:tr>
    </w:tbl>
    <w:p w14:paraId="77C090C2" w14:textId="34F42E90" w:rsidR="00105F79" w:rsidRDefault="00105F79" w:rsidP="005F5C0B">
      <w:pPr>
        <w:pStyle w:val="NoSpacing"/>
        <w:rPr>
          <w:color w:val="000000" w:themeColor="text1"/>
        </w:rPr>
      </w:pPr>
    </w:p>
    <w:tbl>
      <w:tblPr>
        <w:tblStyle w:val="TableGrid"/>
        <w:tblW w:w="0" w:type="auto"/>
        <w:tblLook w:val="04A0" w:firstRow="1" w:lastRow="0" w:firstColumn="1" w:lastColumn="0" w:noHBand="0" w:noVBand="1"/>
      </w:tblPr>
      <w:tblGrid>
        <w:gridCol w:w="704"/>
        <w:gridCol w:w="8312"/>
      </w:tblGrid>
      <w:tr w:rsidR="00105F79" w14:paraId="4871236D" w14:textId="77777777" w:rsidTr="00F84941">
        <w:trPr>
          <w:trHeight w:val="270"/>
        </w:trPr>
        <w:tc>
          <w:tcPr>
            <w:tcW w:w="704" w:type="dxa"/>
            <w:tcBorders>
              <w:top w:val="nil"/>
              <w:left w:val="nil"/>
              <w:bottom w:val="nil"/>
              <w:right w:val="nil"/>
            </w:tcBorders>
          </w:tcPr>
          <w:p w14:paraId="4D2D8A65" w14:textId="6523E821" w:rsidR="00105F79" w:rsidRDefault="00105F79" w:rsidP="00F84941">
            <w:pPr>
              <w:pStyle w:val="NoSpacing"/>
              <w:jc w:val="both"/>
              <w:rPr>
                <w:color w:val="000000" w:themeColor="text1"/>
              </w:rPr>
            </w:pPr>
            <w:r>
              <w:rPr>
                <w:color w:val="000000" w:themeColor="text1"/>
              </w:rPr>
              <w:t>Q.2</w:t>
            </w:r>
          </w:p>
        </w:tc>
        <w:tc>
          <w:tcPr>
            <w:tcW w:w="8312" w:type="dxa"/>
            <w:tcBorders>
              <w:top w:val="nil"/>
              <w:left w:val="nil"/>
              <w:bottom w:val="single" w:sz="4" w:space="0" w:color="auto"/>
              <w:right w:val="nil"/>
            </w:tcBorders>
          </w:tcPr>
          <w:p w14:paraId="67231889" w14:textId="46F9B776" w:rsidR="00105F79" w:rsidRDefault="00105F79" w:rsidP="00F84941">
            <w:pPr>
              <w:pStyle w:val="NoSpacing"/>
              <w:rPr>
                <w:color w:val="000000" w:themeColor="text1"/>
              </w:rPr>
            </w:pPr>
            <w:r>
              <w:rPr>
                <w:color w:val="000000" w:themeColor="text1"/>
              </w:rPr>
              <w:t>Job Title (if applicable):</w:t>
            </w:r>
          </w:p>
        </w:tc>
      </w:tr>
      <w:tr w:rsidR="00105F79" w14:paraId="3805A636" w14:textId="77777777" w:rsidTr="00F84941">
        <w:trPr>
          <w:trHeight w:val="270"/>
        </w:trPr>
        <w:tc>
          <w:tcPr>
            <w:tcW w:w="704" w:type="dxa"/>
            <w:tcBorders>
              <w:top w:val="nil"/>
              <w:left w:val="nil"/>
              <w:bottom w:val="nil"/>
              <w:right w:val="single" w:sz="4" w:space="0" w:color="auto"/>
            </w:tcBorders>
          </w:tcPr>
          <w:p w14:paraId="3768D667" w14:textId="77777777" w:rsidR="00105F79" w:rsidRDefault="00105F79" w:rsidP="00F84941">
            <w:pPr>
              <w:pStyle w:val="NoSpacing"/>
              <w:rPr>
                <w:color w:val="000000" w:themeColor="text1"/>
              </w:rPr>
            </w:pPr>
          </w:p>
        </w:tc>
        <w:tc>
          <w:tcPr>
            <w:tcW w:w="8312" w:type="dxa"/>
            <w:tcBorders>
              <w:top w:val="single" w:sz="4" w:space="0" w:color="auto"/>
              <w:left w:val="single" w:sz="4" w:space="0" w:color="auto"/>
              <w:bottom w:val="single" w:sz="4" w:space="0" w:color="auto"/>
              <w:right w:val="single" w:sz="4" w:space="0" w:color="auto"/>
            </w:tcBorders>
          </w:tcPr>
          <w:p w14:paraId="4BF60409" w14:textId="3CECED3A" w:rsidR="002C344D" w:rsidRDefault="002C344D" w:rsidP="00F84941">
            <w:pPr>
              <w:pStyle w:val="NoSpacing"/>
              <w:rPr>
                <w:color w:val="000000" w:themeColor="text1"/>
              </w:rPr>
            </w:pPr>
          </w:p>
        </w:tc>
      </w:tr>
    </w:tbl>
    <w:p w14:paraId="4BC63065" w14:textId="64B38AE2" w:rsidR="00105F79" w:rsidRDefault="00105F79" w:rsidP="00105F79">
      <w:pPr>
        <w:pStyle w:val="NoSpacing"/>
        <w:rPr>
          <w:color w:val="000000" w:themeColor="text1"/>
        </w:rPr>
      </w:pPr>
    </w:p>
    <w:tbl>
      <w:tblPr>
        <w:tblStyle w:val="TableGrid"/>
        <w:tblW w:w="0" w:type="auto"/>
        <w:tblLook w:val="04A0" w:firstRow="1" w:lastRow="0" w:firstColumn="1" w:lastColumn="0" w:noHBand="0" w:noVBand="1"/>
      </w:tblPr>
      <w:tblGrid>
        <w:gridCol w:w="704"/>
        <w:gridCol w:w="8312"/>
      </w:tblGrid>
      <w:tr w:rsidR="00105F79" w14:paraId="39C197FA" w14:textId="77777777" w:rsidTr="00F84941">
        <w:trPr>
          <w:trHeight w:val="270"/>
        </w:trPr>
        <w:tc>
          <w:tcPr>
            <w:tcW w:w="704" w:type="dxa"/>
            <w:tcBorders>
              <w:top w:val="nil"/>
              <w:left w:val="nil"/>
              <w:bottom w:val="nil"/>
              <w:right w:val="nil"/>
            </w:tcBorders>
          </w:tcPr>
          <w:p w14:paraId="4F3F5F00" w14:textId="668C250F" w:rsidR="00105F79" w:rsidRDefault="00105F79" w:rsidP="00F84941">
            <w:pPr>
              <w:pStyle w:val="NoSpacing"/>
              <w:jc w:val="both"/>
              <w:rPr>
                <w:color w:val="000000" w:themeColor="text1"/>
              </w:rPr>
            </w:pPr>
            <w:r>
              <w:rPr>
                <w:color w:val="000000" w:themeColor="text1"/>
              </w:rPr>
              <w:t>Q.3</w:t>
            </w:r>
          </w:p>
        </w:tc>
        <w:tc>
          <w:tcPr>
            <w:tcW w:w="8312" w:type="dxa"/>
            <w:tcBorders>
              <w:top w:val="nil"/>
              <w:left w:val="nil"/>
              <w:bottom w:val="single" w:sz="4" w:space="0" w:color="auto"/>
              <w:right w:val="nil"/>
            </w:tcBorders>
          </w:tcPr>
          <w:p w14:paraId="4D2C5B91" w14:textId="115FF7B0" w:rsidR="00105F79" w:rsidRDefault="25EBA602" w:rsidP="00F84941">
            <w:pPr>
              <w:pStyle w:val="NoSpacing"/>
              <w:rPr>
                <w:color w:val="000000" w:themeColor="text1"/>
              </w:rPr>
            </w:pPr>
            <w:r w:rsidRPr="05A9FCE4">
              <w:rPr>
                <w:color w:val="000000" w:themeColor="text1"/>
              </w:rPr>
              <w:t>N</w:t>
            </w:r>
            <w:r w:rsidR="57AB1DDA" w:rsidRPr="05A9FCE4">
              <w:rPr>
                <w:color w:val="000000" w:themeColor="text1"/>
              </w:rPr>
              <w:t>ame</w:t>
            </w:r>
            <w:r w:rsidR="00105F79">
              <w:rPr>
                <w:color w:val="000000" w:themeColor="text1"/>
              </w:rPr>
              <w:t xml:space="preserve"> of the organisation you are making a response on behalf of (if applicable):</w:t>
            </w:r>
          </w:p>
        </w:tc>
      </w:tr>
      <w:tr w:rsidR="00105F79" w14:paraId="38984DF4" w14:textId="77777777" w:rsidTr="00F84941">
        <w:trPr>
          <w:trHeight w:val="270"/>
        </w:trPr>
        <w:tc>
          <w:tcPr>
            <w:tcW w:w="704" w:type="dxa"/>
            <w:tcBorders>
              <w:top w:val="nil"/>
              <w:left w:val="nil"/>
              <w:bottom w:val="nil"/>
              <w:right w:val="single" w:sz="4" w:space="0" w:color="auto"/>
            </w:tcBorders>
          </w:tcPr>
          <w:p w14:paraId="52F0248A" w14:textId="77777777" w:rsidR="00105F79" w:rsidRDefault="00105F79" w:rsidP="00F84941">
            <w:pPr>
              <w:pStyle w:val="NoSpacing"/>
              <w:rPr>
                <w:color w:val="000000" w:themeColor="text1"/>
              </w:rPr>
            </w:pPr>
          </w:p>
        </w:tc>
        <w:tc>
          <w:tcPr>
            <w:tcW w:w="8312" w:type="dxa"/>
            <w:tcBorders>
              <w:top w:val="single" w:sz="4" w:space="0" w:color="auto"/>
              <w:left w:val="single" w:sz="4" w:space="0" w:color="auto"/>
              <w:bottom w:val="single" w:sz="4" w:space="0" w:color="auto"/>
              <w:right w:val="single" w:sz="4" w:space="0" w:color="auto"/>
            </w:tcBorders>
          </w:tcPr>
          <w:p w14:paraId="30CACAD2" w14:textId="77777777" w:rsidR="00105F79" w:rsidRDefault="00105F79" w:rsidP="00F84941">
            <w:pPr>
              <w:pStyle w:val="NoSpacing"/>
              <w:rPr>
                <w:color w:val="000000" w:themeColor="text1"/>
              </w:rPr>
            </w:pPr>
          </w:p>
          <w:p w14:paraId="61B6B05A" w14:textId="2B066E86" w:rsidR="002C344D" w:rsidRDefault="002C344D" w:rsidP="00F84941">
            <w:pPr>
              <w:pStyle w:val="NoSpacing"/>
              <w:rPr>
                <w:color w:val="000000" w:themeColor="text1"/>
              </w:rPr>
            </w:pPr>
          </w:p>
        </w:tc>
      </w:tr>
    </w:tbl>
    <w:p w14:paraId="56E3E3E8" w14:textId="45F35AA3" w:rsidR="00105F79" w:rsidRDefault="00105F79" w:rsidP="00105F79">
      <w:pPr>
        <w:pStyle w:val="NoSpacing"/>
        <w:rPr>
          <w:color w:val="000000" w:themeColor="text1"/>
        </w:rPr>
      </w:pPr>
    </w:p>
    <w:tbl>
      <w:tblPr>
        <w:tblStyle w:val="TableGrid"/>
        <w:tblW w:w="0" w:type="auto"/>
        <w:tblLook w:val="04A0" w:firstRow="1" w:lastRow="0" w:firstColumn="1" w:lastColumn="0" w:noHBand="0" w:noVBand="1"/>
      </w:tblPr>
      <w:tblGrid>
        <w:gridCol w:w="704"/>
        <w:gridCol w:w="6809"/>
        <w:gridCol w:w="1503"/>
      </w:tblGrid>
      <w:tr w:rsidR="00105F79" w14:paraId="4FCBBD93" w14:textId="77777777" w:rsidTr="00105F79">
        <w:trPr>
          <w:trHeight w:val="270"/>
        </w:trPr>
        <w:tc>
          <w:tcPr>
            <w:tcW w:w="704" w:type="dxa"/>
            <w:tcBorders>
              <w:top w:val="nil"/>
              <w:left w:val="nil"/>
              <w:bottom w:val="nil"/>
              <w:right w:val="nil"/>
            </w:tcBorders>
          </w:tcPr>
          <w:p w14:paraId="3DAFA85A" w14:textId="471C4298" w:rsidR="00105F79" w:rsidRDefault="00105F79" w:rsidP="00F84941">
            <w:pPr>
              <w:pStyle w:val="NoSpacing"/>
              <w:jc w:val="both"/>
              <w:rPr>
                <w:color w:val="000000" w:themeColor="text1"/>
              </w:rPr>
            </w:pPr>
            <w:r>
              <w:rPr>
                <w:color w:val="000000" w:themeColor="text1"/>
              </w:rPr>
              <w:t>Q.4</w:t>
            </w:r>
          </w:p>
        </w:tc>
        <w:tc>
          <w:tcPr>
            <w:tcW w:w="8312" w:type="dxa"/>
            <w:gridSpan w:val="2"/>
            <w:tcBorders>
              <w:top w:val="nil"/>
              <w:left w:val="nil"/>
              <w:bottom w:val="single" w:sz="4" w:space="0" w:color="auto"/>
              <w:right w:val="nil"/>
            </w:tcBorders>
          </w:tcPr>
          <w:p w14:paraId="16DA4D14" w14:textId="1D0AFC0E" w:rsidR="00105F79" w:rsidRDefault="00105F79" w:rsidP="00F84941">
            <w:pPr>
              <w:pStyle w:val="NoSpacing"/>
              <w:rPr>
                <w:color w:val="000000" w:themeColor="text1"/>
              </w:rPr>
            </w:pPr>
            <w:r>
              <w:rPr>
                <w:color w:val="000000" w:themeColor="text1"/>
              </w:rPr>
              <w:t>Please tick the box that best describes you or the organisation you are representing:</w:t>
            </w:r>
          </w:p>
        </w:tc>
      </w:tr>
      <w:tr w:rsidR="00105F79" w14:paraId="3D3C78EF" w14:textId="77777777" w:rsidTr="00035BAD">
        <w:trPr>
          <w:trHeight w:val="270"/>
        </w:trPr>
        <w:tc>
          <w:tcPr>
            <w:tcW w:w="704" w:type="dxa"/>
            <w:tcBorders>
              <w:top w:val="nil"/>
              <w:left w:val="nil"/>
              <w:bottom w:val="nil"/>
              <w:right w:val="single" w:sz="4" w:space="0" w:color="auto"/>
            </w:tcBorders>
          </w:tcPr>
          <w:p w14:paraId="1433D848" w14:textId="77777777" w:rsidR="00105F79" w:rsidRDefault="00105F79" w:rsidP="00F84941">
            <w:pPr>
              <w:pStyle w:val="NoSpacing"/>
              <w:jc w:val="both"/>
              <w:rPr>
                <w:color w:val="000000" w:themeColor="text1"/>
              </w:rPr>
            </w:pPr>
          </w:p>
        </w:tc>
        <w:tc>
          <w:tcPr>
            <w:tcW w:w="6809" w:type="dxa"/>
            <w:tcBorders>
              <w:top w:val="single" w:sz="4" w:space="0" w:color="auto"/>
              <w:left w:val="single" w:sz="4" w:space="0" w:color="auto"/>
              <w:bottom w:val="single" w:sz="4" w:space="0" w:color="auto"/>
              <w:right w:val="nil"/>
            </w:tcBorders>
          </w:tcPr>
          <w:p w14:paraId="4F2E2CE0" w14:textId="77777777" w:rsidR="00105F79" w:rsidRDefault="00105F79" w:rsidP="00F84941">
            <w:pPr>
              <w:pStyle w:val="NoSpacing"/>
              <w:rPr>
                <w:color w:val="000000" w:themeColor="text1"/>
              </w:rPr>
            </w:pPr>
          </w:p>
        </w:tc>
        <w:tc>
          <w:tcPr>
            <w:tcW w:w="1503" w:type="dxa"/>
            <w:tcBorders>
              <w:top w:val="single" w:sz="4" w:space="0" w:color="auto"/>
              <w:left w:val="nil"/>
              <w:bottom w:val="single" w:sz="4" w:space="0" w:color="auto"/>
              <w:right w:val="single" w:sz="4" w:space="0" w:color="auto"/>
            </w:tcBorders>
          </w:tcPr>
          <w:p w14:paraId="23FD0884" w14:textId="4CBEC8FD" w:rsidR="00105F79" w:rsidRPr="00AB3589" w:rsidRDefault="00105F79" w:rsidP="002C0577">
            <w:pPr>
              <w:pStyle w:val="NoSpacing"/>
              <w:jc w:val="both"/>
              <w:rPr>
                <w:i/>
                <w:iCs/>
                <w:color w:val="000000" w:themeColor="text1"/>
              </w:rPr>
            </w:pPr>
            <w:r w:rsidRPr="00AB3589">
              <w:rPr>
                <w:i/>
                <w:iCs/>
                <w:color w:val="000000" w:themeColor="text1"/>
              </w:rPr>
              <w:t>Please tick or mark with a X</w:t>
            </w:r>
          </w:p>
        </w:tc>
      </w:tr>
      <w:tr w:rsidR="00105F79" w14:paraId="09E09693" w14:textId="77777777" w:rsidTr="00035BAD">
        <w:trPr>
          <w:trHeight w:val="270"/>
        </w:trPr>
        <w:tc>
          <w:tcPr>
            <w:tcW w:w="704" w:type="dxa"/>
            <w:tcBorders>
              <w:top w:val="nil"/>
              <w:left w:val="nil"/>
              <w:bottom w:val="nil"/>
              <w:right w:val="single" w:sz="4" w:space="0" w:color="auto"/>
            </w:tcBorders>
          </w:tcPr>
          <w:p w14:paraId="56348AEA" w14:textId="77777777" w:rsidR="00105F79" w:rsidRDefault="00105F79" w:rsidP="00F84941">
            <w:pPr>
              <w:pStyle w:val="NoSpacing"/>
              <w:rPr>
                <w:color w:val="000000" w:themeColor="text1"/>
              </w:rPr>
            </w:pPr>
          </w:p>
        </w:tc>
        <w:tc>
          <w:tcPr>
            <w:tcW w:w="6809" w:type="dxa"/>
            <w:tcBorders>
              <w:top w:val="single" w:sz="4" w:space="0" w:color="auto"/>
              <w:left w:val="single" w:sz="4" w:space="0" w:color="auto"/>
              <w:right w:val="single" w:sz="4" w:space="0" w:color="auto"/>
            </w:tcBorders>
          </w:tcPr>
          <w:p w14:paraId="298589FF" w14:textId="4C58CCA1" w:rsidR="00105F79" w:rsidRDefault="00105F79" w:rsidP="00F84941">
            <w:pPr>
              <w:pStyle w:val="NoSpacing"/>
              <w:rPr>
                <w:color w:val="000000" w:themeColor="text1"/>
              </w:rPr>
            </w:pPr>
            <w:r>
              <w:rPr>
                <w:color w:val="000000" w:themeColor="text1"/>
              </w:rPr>
              <w:t>Resident</w:t>
            </w:r>
            <w:r w:rsidR="002C344D">
              <w:rPr>
                <w:color w:val="000000" w:themeColor="text1"/>
              </w:rPr>
              <w:t>:</w:t>
            </w:r>
          </w:p>
          <w:p w14:paraId="350DF4B3" w14:textId="40AD8513" w:rsidR="00105F79" w:rsidRDefault="00105F79" w:rsidP="00F84941">
            <w:pPr>
              <w:pStyle w:val="NoSpacing"/>
              <w:rPr>
                <w:color w:val="000000" w:themeColor="text1"/>
              </w:rPr>
            </w:pPr>
          </w:p>
        </w:tc>
        <w:tc>
          <w:tcPr>
            <w:tcW w:w="1503" w:type="dxa"/>
            <w:tcBorders>
              <w:top w:val="single" w:sz="4" w:space="0" w:color="auto"/>
              <w:left w:val="single" w:sz="4" w:space="0" w:color="auto"/>
              <w:right w:val="single" w:sz="4" w:space="0" w:color="auto"/>
            </w:tcBorders>
          </w:tcPr>
          <w:p w14:paraId="38C21D08" w14:textId="26BC461C" w:rsidR="00105F79" w:rsidRDefault="00105F79" w:rsidP="00F84941">
            <w:pPr>
              <w:pStyle w:val="NoSpacing"/>
              <w:rPr>
                <w:color w:val="000000" w:themeColor="text1"/>
              </w:rPr>
            </w:pPr>
          </w:p>
        </w:tc>
      </w:tr>
      <w:tr w:rsidR="00105F79" w14:paraId="2038E2B6" w14:textId="77777777" w:rsidTr="00035BAD">
        <w:trPr>
          <w:trHeight w:val="270"/>
        </w:trPr>
        <w:tc>
          <w:tcPr>
            <w:tcW w:w="704" w:type="dxa"/>
            <w:tcBorders>
              <w:top w:val="nil"/>
              <w:left w:val="nil"/>
              <w:bottom w:val="nil"/>
              <w:right w:val="single" w:sz="4" w:space="0" w:color="auto"/>
            </w:tcBorders>
          </w:tcPr>
          <w:p w14:paraId="1320281F" w14:textId="77777777" w:rsidR="00105F79" w:rsidRDefault="00105F79" w:rsidP="00F84941">
            <w:pPr>
              <w:pStyle w:val="NoSpacing"/>
              <w:rPr>
                <w:color w:val="000000" w:themeColor="text1"/>
              </w:rPr>
            </w:pPr>
          </w:p>
        </w:tc>
        <w:tc>
          <w:tcPr>
            <w:tcW w:w="6809" w:type="dxa"/>
            <w:tcBorders>
              <w:left w:val="single" w:sz="4" w:space="0" w:color="auto"/>
              <w:right w:val="single" w:sz="4" w:space="0" w:color="auto"/>
            </w:tcBorders>
          </w:tcPr>
          <w:p w14:paraId="314C4A4D" w14:textId="05AF240B" w:rsidR="00105F79" w:rsidRDefault="00105F79" w:rsidP="00105F79">
            <w:pPr>
              <w:pStyle w:val="NoSpacing"/>
              <w:rPr>
                <w:color w:val="000000" w:themeColor="text1"/>
              </w:rPr>
            </w:pPr>
            <w:r>
              <w:rPr>
                <w:color w:val="000000" w:themeColor="text1"/>
              </w:rPr>
              <w:t>Resident Association or Amenity Society</w:t>
            </w:r>
            <w:r w:rsidR="002C344D">
              <w:rPr>
                <w:color w:val="000000" w:themeColor="text1"/>
              </w:rPr>
              <w:t>:</w:t>
            </w:r>
          </w:p>
          <w:p w14:paraId="056A3579" w14:textId="77777777" w:rsidR="00105F79" w:rsidRDefault="00105F79" w:rsidP="00F84941">
            <w:pPr>
              <w:pStyle w:val="NoSpacing"/>
              <w:rPr>
                <w:color w:val="000000" w:themeColor="text1"/>
              </w:rPr>
            </w:pPr>
          </w:p>
        </w:tc>
        <w:tc>
          <w:tcPr>
            <w:tcW w:w="1503" w:type="dxa"/>
            <w:tcBorders>
              <w:left w:val="single" w:sz="4" w:space="0" w:color="auto"/>
              <w:right w:val="single" w:sz="4" w:space="0" w:color="auto"/>
            </w:tcBorders>
          </w:tcPr>
          <w:p w14:paraId="53AFF438" w14:textId="4FF1AC42" w:rsidR="00105F79" w:rsidRDefault="00105F79" w:rsidP="00F84941">
            <w:pPr>
              <w:pStyle w:val="NoSpacing"/>
              <w:rPr>
                <w:color w:val="000000" w:themeColor="text1"/>
              </w:rPr>
            </w:pPr>
          </w:p>
        </w:tc>
      </w:tr>
      <w:tr w:rsidR="00105F79" w14:paraId="705E629F" w14:textId="77777777" w:rsidTr="00035BAD">
        <w:trPr>
          <w:trHeight w:val="270"/>
        </w:trPr>
        <w:tc>
          <w:tcPr>
            <w:tcW w:w="704" w:type="dxa"/>
            <w:tcBorders>
              <w:top w:val="nil"/>
              <w:left w:val="nil"/>
              <w:bottom w:val="nil"/>
              <w:right w:val="single" w:sz="4" w:space="0" w:color="auto"/>
            </w:tcBorders>
          </w:tcPr>
          <w:p w14:paraId="3BC17B30" w14:textId="77777777" w:rsidR="00105F79" w:rsidRDefault="00105F79" w:rsidP="00F84941">
            <w:pPr>
              <w:pStyle w:val="NoSpacing"/>
              <w:rPr>
                <w:color w:val="000000" w:themeColor="text1"/>
              </w:rPr>
            </w:pPr>
          </w:p>
        </w:tc>
        <w:tc>
          <w:tcPr>
            <w:tcW w:w="6809" w:type="dxa"/>
            <w:tcBorders>
              <w:left w:val="single" w:sz="4" w:space="0" w:color="auto"/>
              <w:right w:val="single" w:sz="4" w:space="0" w:color="auto"/>
            </w:tcBorders>
          </w:tcPr>
          <w:p w14:paraId="09589DDA" w14:textId="19763CE0" w:rsidR="00105F79" w:rsidRDefault="00105F79" w:rsidP="00F84941">
            <w:pPr>
              <w:pStyle w:val="NoSpacing"/>
              <w:rPr>
                <w:color w:val="000000" w:themeColor="text1"/>
              </w:rPr>
            </w:pPr>
            <w:r>
              <w:rPr>
                <w:color w:val="000000" w:themeColor="text1"/>
              </w:rPr>
              <w:t>Neighbourhood Forum</w:t>
            </w:r>
            <w:r w:rsidR="002C344D">
              <w:rPr>
                <w:color w:val="000000" w:themeColor="text1"/>
              </w:rPr>
              <w:t>:</w:t>
            </w:r>
          </w:p>
          <w:p w14:paraId="56238980" w14:textId="1C266E0D" w:rsidR="00AB3589" w:rsidRDefault="00AB3589" w:rsidP="00F84941">
            <w:pPr>
              <w:pStyle w:val="NoSpacing"/>
              <w:rPr>
                <w:color w:val="000000" w:themeColor="text1"/>
              </w:rPr>
            </w:pPr>
          </w:p>
        </w:tc>
        <w:tc>
          <w:tcPr>
            <w:tcW w:w="1503" w:type="dxa"/>
            <w:tcBorders>
              <w:left w:val="single" w:sz="4" w:space="0" w:color="auto"/>
              <w:right w:val="single" w:sz="4" w:space="0" w:color="auto"/>
            </w:tcBorders>
          </w:tcPr>
          <w:p w14:paraId="089FAA8C" w14:textId="63267A02" w:rsidR="00105F79" w:rsidRDefault="00105F79" w:rsidP="00F84941">
            <w:pPr>
              <w:pStyle w:val="NoSpacing"/>
              <w:rPr>
                <w:color w:val="000000" w:themeColor="text1"/>
              </w:rPr>
            </w:pPr>
          </w:p>
        </w:tc>
      </w:tr>
      <w:tr w:rsidR="00105F79" w14:paraId="6FDAFEB9" w14:textId="77777777" w:rsidTr="00035BAD">
        <w:trPr>
          <w:trHeight w:val="270"/>
        </w:trPr>
        <w:tc>
          <w:tcPr>
            <w:tcW w:w="704" w:type="dxa"/>
            <w:tcBorders>
              <w:top w:val="nil"/>
              <w:left w:val="nil"/>
              <w:bottom w:val="nil"/>
              <w:right w:val="single" w:sz="4" w:space="0" w:color="auto"/>
            </w:tcBorders>
          </w:tcPr>
          <w:p w14:paraId="7007E12A" w14:textId="77777777" w:rsidR="00105F79" w:rsidRDefault="00105F79" w:rsidP="00F84941">
            <w:pPr>
              <w:pStyle w:val="NoSpacing"/>
              <w:rPr>
                <w:color w:val="000000" w:themeColor="text1"/>
              </w:rPr>
            </w:pPr>
          </w:p>
        </w:tc>
        <w:tc>
          <w:tcPr>
            <w:tcW w:w="6809" w:type="dxa"/>
            <w:tcBorders>
              <w:left w:val="single" w:sz="4" w:space="0" w:color="auto"/>
              <w:right w:val="single" w:sz="4" w:space="0" w:color="auto"/>
            </w:tcBorders>
          </w:tcPr>
          <w:p w14:paraId="1FDA77D7" w14:textId="7848BC8C" w:rsidR="00105F79" w:rsidRDefault="00105F79" w:rsidP="00105F79">
            <w:pPr>
              <w:pStyle w:val="NoSpacing"/>
              <w:rPr>
                <w:color w:val="000000" w:themeColor="text1"/>
              </w:rPr>
            </w:pPr>
            <w:r>
              <w:rPr>
                <w:color w:val="000000" w:themeColor="text1"/>
              </w:rPr>
              <w:t>Ward Councillor</w:t>
            </w:r>
            <w:r w:rsidR="002C344D">
              <w:rPr>
                <w:color w:val="000000" w:themeColor="text1"/>
              </w:rPr>
              <w:t>:</w:t>
            </w:r>
          </w:p>
          <w:p w14:paraId="16DFC76A" w14:textId="506A7E20" w:rsidR="00105F79" w:rsidRDefault="00105F79" w:rsidP="00105F79">
            <w:pPr>
              <w:pStyle w:val="NoSpacing"/>
              <w:rPr>
                <w:color w:val="000000" w:themeColor="text1"/>
              </w:rPr>
            </w:pPr>
          </w:p>
        </w:tc>
        <w:tc>
          <w:tcPr>
            <w:tcW w:w="1503" w:type="dxa"/>
            <w:tcBorders>
              <w:left w:val="single" w:sz="4" w:space="0" w:color="auto"/>
              <w:right w:val="single" w:sz="4" w:space="0" w:color="auto"/>
            </w:tcBorders>
          </w:tcPr>
          <w:p w14:paraId="7955E910" w14:textId="4D2B72CC" w:rsidR="00105F79" w:rsidRDefault="00105F79" w:rsidP="00F84941">
            <w:pPr>
              <w:pStyle w:val="NoSpacing"/>
              <w:rPr>
                <w:color w:val="000000" w:themeColor="text1"/>
              </w:rPr>
            </w:pPr>
          </w:p>
        </w:tc>
      </w:tr>
      <w:tr w:rsidR="00105F79" w14:paraId="1ECAECD3" w14:textId="77777777" w:rsidTr="00035BAD">
        <w:trPr>
          <w:trHeight w:val="270"/>
        </w:trPr>
        <w:tc>
          <w:tcPr>
            <w:tcW w:w="704" w:type="dxa"/>
            <w:tcBorders>
              <w:top w:val="nil"/>
              <w:left w:val="nil"/>
              <w:bottom w:val="nil"/>
              <w:right w:val="single" w:sz="4" w:space="0" w:color="auto"/>
            </w:tcBorders>
          </w:tcPr>
          <w:p w14:paraId="207988B7" w14:textId="77777777" w:rsidR="00105F79" w:rsidRDefault="00105F79" w:rsidP="00F84941">
            <w:pPr>
              <w:pStyle w:val="NoSpacing"/>
              <w:rPr>
                <w:color w:val="000000" w:themeColor="text1"/>
              </w:rPr>
            </w:pPr>
          </w:p>
        </w:tc>
        <w:tc>
          <w:tcPr>
            <w:tcW w:w="6809" w:type="dxa"/>
            <w:tcBorders>
              <w:left w:val="single" w:sz="4" w:space="0" w:color="auto"/>
              <w:bottom w:val="single" w:sz="4" w:space="0" w:color="auto"/>
              <w:right w:val="single" w:sz="4" w:space="0" w:color="auto"/>
            </w:tcBorders>
          </w:tcPr>
          <w:p w14:paraId="1AD2F184" w14:textId="7B90ACF9" w:rsidR="00105F79" w:rsidRDefault="00105F79" w:rsidP="00F84941">
            <w:pPr>
              <w:pStyle w:val="NoSpacing"/>
              <w:rPr>
                <w:color w:val="000000" w:themeColor="text1"/>
              </w:rPr>
            </w:pPr>
            <w:r>
              <w:rPr>
                <w:color w:val="000000" w:themeColor="text1"/>
              </w:rPr>
              <w:t>Responsible Authority</w:t>
            </w:r>
            <w:r w:rsidR="002C344D">
              <w:rPr>
                <w:color w:val="000000" w:themeColor="text1"/>
              </w:rPr>
              <w:t>:</w:t>
            </w:r>
          </w:p>
          <w:p w14:paraId="73F1B5BB" w14:textId="27AC5F5B" w:rsidR="00AB3589" w:rsidRDefault="00AB3589" w:rsidP="00F84941">
            <w:pPr>
              <w:pStyle w:val="NoSpacing"/>
              <w:rPr>
                <w:color w:val="000000" w:themeColor="text1"/>
              </w:rPr>
            </w:pPr>
          </w:p>
        </w:tc>
        <w:tc>
          <w:tcPr>
            <w:tcW w:w="1503" w:type="dxa"/>
            <w:tcBorders>
              <w:left w:val="single" w:sz="4" w:space="0" w:color="auto"/>
              <w:bottom w:val="single" w:sz="4" w:space="0" w:color="auto"/>
              <w:right w:val="single" w:sz="4" w:space="0" w:color="auto"/>
            </w:tcBorders>
          </w:tcPr>
          <w:p w14:paraId="717E8BED" w14:textId="5C6042DB" w:rsidR="00105F79" w:rsidRDefault="00105F79" w:rsidP="00F84941">
            <w:pPr>
              <w:pStyle w:val="NoSpacing"/>
              <w:rPr>
                <w:color w:val="000000" w:themeColor="text1"/>
              </w:rPr>
            </w:pPr>
          </w:p>
        </w:tc>
      </w:tr>
      <w:tr w:rsidR="00AB3589" w14:paraId="1B6C248F" w14:textId="77777777" w:rsidTr="00035BAD">
        <w:trPr>
          <w:trHeight w:val="270"/>
        </w:trPr>
        <w:tc>
          <w:tcPr>
            <w:tcW w:w="704" w:type="dxa"/>
            <w:tcBorders>
              <w:top w:val="nil"/>
              <w:left w:val="nil"/>
              <w:bottom w:val="nil"/>
              <w:right w:val="single" w:sz="4" w:space="0" w:color="auto"/>
            </w:tcBorders>
          </w:tcPr>
          <w:p w14:paraId="4A6D5256" w14:textId="77777777" w:rsidR="00AB3589" w:rsidRDefault="00AB3589" w:rsidP="00F84941">
            <w:pPr>
              <w:pStyle w:val="NoSpacing"/>
              <w:rPr>
                <w:color w:val="000000" w:themeColor="text1"/>
              </w:rPr>
            </w:pPr>
          </w:p>
        </w:tc>
        <w:tc>
          <w:tcPr>
            <w:tcW w:w="6809" w:type="dxa"/>
            <w:tcBorders>
              <w:top w:val="single" w:sz="4" w:space="0" w:color="auto"/>
              <w:left w:val="single" w:sz="4" w:space="0" w:color="auto"/>
              <w:bottom w:val="single" w:sz="4" w:space="0" w:color="auto"/>
              <w:right w:val="single" w:sz="4" w:space="0" w:color="auto"/>
            </w:tcBorders>
          </w:tcPr>
          <w:p w14:paraId="5CEFD850" w14:textId="06D3848C" w:rsidR="00AB3589" w:rsidRDefault="00035BAD" w:rsidP="00F84941">
            <w:pPr>
              <w:pStyle w:val="NoSpacing"/>
              <w:rPr>
                <w:color w:val="000000" w:themeColor="text1"/>
              </w:rPr>
            </w:pPr>
            <w:r>
              <w:rPr>
                <w:color w:val="000000" w:themeColor="text1"/>
              </w:rPr>
              <w:t>Licensed Business</w:t>
            </w:r>
            <w:r w:rsidR="002C344D">
              <w:rPr>
                <w:color w:val="000000" w:themeColor="text1"/>
              </w:rPr>
              <w:t>:</w:t>
            </w:r>
          </w:p>
          <w:p w14:paraId="2549A800" w14:textId="0BC9EF59" w:rsidR="00035BAD" w:rsidRDefault="00035BAD" w:rsidP="00F84941">
            <w:pPr>
              <w:pStyle w:val="NoSpacing"/>
              <w:rPr>
                <w:color w:val="000000" w:themeColor="text1"/>
              </w:rPr>
            </w:pPr>
          </w:p>
        </w:tc>
        <w:tc>
          <w:tcPr>
            <w:tcW w:w="1503" w:type="dxa"/>
            <w:tcBorders>
              <w:top w:val="single" w:sz="4" w:space="0" w:color="auto"/>
              <w:left w:val="single" w:sz="4" w:space="0" w:color="auto"/>
              <w:bottom w:val="single" w:sz="4" w:space="0" w:color="auto"/>
              <w:right w:val="single" w:sz="4" w:space="0" w:color="auto"/>
            </w:tcBorders>
          </w:tcPr>
          <w:p w14:paraId="5EFC9850" w14:textId="2E4196F9" w:rsidR="00AB3589" w:rsidRDefault="00AB3589" w:rsidP="00F84941">
            <w:pPr>
              <w:pStyle w:val="NoSpacing"/>
              <w:rPr>
                <w:color w:val="000000" w:themeColor="text1"/>
              </w:rPr>
            </w:pPr>
          </w:p>
        </w:tc>
      </w:tr>
      <w:tr w:rsidR="00035BAD" w14:paraId="142BAF18" w14:textId="77777777" w:rsidTr="00035BAD">
        <w:trPr>
          <w:trHeight w:val="270"/>
        </w:trPr>
        <w:tc>
          <w:tcPr>
            <w:tcW w:w="704" w:type="dxa"/>
            <w:tcBorders>
              <w:top w:val="nil"/>
              <w:left w:val="nil"/>
              <w:bottom w:val="nil"/>
              <w:right w:val="single" w:sz="4" w:space="0" w:color="auto"/>
            </w:tcBorders>
          </w:tcPr>
          <w:p w14:paraId="0E1B14C9" w14:textId="77777777" w:rsidR="00035BAD" w:rsidRDefault="00035BAD" w:rsidP="00F84941">
            <w:pPr>
              <w:pStyle w:val="NoSpacing"/>
              <w:rPr>
                <w:color w:val="000000" w:themeColor="text1"/>
              </w:rPr>
            </w:pPr>
          </w:p>
        </w:tc>
        <w:tc>
          <w:tcPr>
            <w:tcW w:w="6809" w:type="dxa"/>
            <w:tcBorders>
              <w:top w:val="single" w:sz="4" w:space="0" w:color="auto"/>
              <w:left w:val="single" w:sz="4" w:space="0" w:color="auto"/>
              <w:bottom w:val="single" w:sz="4" w:space="0" w:color="auto"/>
              <w:right w:val="single" w:sz="4" w:space="0" w:color="auto"/>
            </w:tcBorders>
          </w:tcPr>
          <w:p w14:paraId="551DECF6" w14:textId="04D1FC95" w:rsidR="00035BAD" w:rsidRDefault="00035BAD" w:rsidP="00F84941">
            <w:pPr>
              <w:pStyle w:val="NoSpacing"/>
              <w:rPr>
                <w:color w:val="000000" w:themeColor="text1"/>
              </w:rPr>
            </w:pPr>
            <w:r>
              <w:rPr>
                <w:color w:val="000000" w:themeColor="text1"/>
              </w:rPr>
              <w:t>Licensing Solicitor or Consultant</w:t>
            </w:r>
            <w:r w:rsidR="002C344D">
              <w:rPr>
                <w:color w:val="000000" w:themeColor="text1"/>
              </w:rPr>
              <w:t>:</w:t>
            </w:r>
          </w:p>
          <w:p w14:paraId="3FF91DB0" w14:textId="784A4AA1" w:rsidR="00035BAD" w:rsidRDefault="00035BAD" w:rsidP="00F84941">
            <w:pPr>
              <w:pStyle w:val="NoSpacing"/>
              <w:rPr>
                <w:color w:val="000000" w:themeColor="text1"/>
              </w:rPr>
            </w:pPr>
          </w:p>
        </w:tc>
        <w:tc>
          <w:tcPr>
            <w:tcW w:w="1503" w:type="dxa"/>
            <w:tcBorders>
              <w:top w:val="single" w:sz="4" w:space="0" w:color="auto"/>
              <w:left w:val="single" w:sz="4" w:space="0" w:color="auto"/>
              <w:bottom w:val="single" w:sz="4" w:space="0" w:color="auto"/>
              <w:right w:val="single" w:sz="4" w:space="0" w:color="auto"/>
            </w:tcBorders>
          </w:tcPr>
          <w:p w14:paraId="52F4CB64" w14:textId="77777777" w:rsidR="00035BAD" w:rsidRDefault="00035BAD" w:rsidP="00F84941">
            <w:pPr>
              <w:pStyle w:val="NoSpacing"/>
              <w:rPr>
                <w:color w:val="000000" w:themeColor="text1"/>
              </w:rPr>
            </w:pPr>
          </w:p>
        </w:tc>
      </w:tr>
      <w:tr w:rsidR="00035BAD" w14:paraId="6805E114" w14:textId="77777777" w:rsidTr="00035BAD">
        <w:trPr>
          <w:trHeight w:val="270"/>
        </w:trPr>
        <w:tc>
          <w:tcPr>
            <w:tcW w:w="704" w:type="dxa"/>
            <w:tcBorders>
              <w:top w:val="nil"/>
              <w:left w:val="nil"/>
              <w:bottom w:val="nil"/>
              <w:right w:val="single" w:sz="4" w:space="0" w:color="auto"/>
            </w:tcBorders>
          </w:tcPr>
          <w:p w14:paraId="419BE252" w14:textId="77777777" w:rsidR="00035BAD" w:rsidRDefault="00035BAD" w:rsidP="00F84941">
            <w:pPr>
              <w:pStyle w:val="NoSpacing"/>
              <w:rPr>
                <w:color w:val="000000" w:themeColor="text1"/>
              </w:rPr>
            </w:pPr>
          </w:p>
        </w:tc>
        <w:tc>
          <w:tcPr>
            <w:tcW w:w="6809" w:type="dxa"/>
            <w:tcBorders>
              <w:top w:val="single" w:sz="4" w:space="0" w:color="auto"/>
              <w:left w:val="single" w:sz="4" w:space="0" w:color="auto"/>
              <w:bottom w:val="single" w:sz="4" w:space="0" w:color="auto"/>
              <w:right w:val="single" w:sz="4" w:space="0" w:color="auto"/>
            </w:tcBorders>
          </w:tcPr>
          <w:p w14:paraId="40333ED2" w14:textId="14B1D200" w:rsidR="00035BAD" w:rsidRDefault="00A03CE1" w:rsidP="00F84941">
            <w:pPr>
              <w:pStyle w:val="NoSpacing"/>
              <w:rPr>
                <w:color w:val="000000" w:themeColor="text1"/>
              </w:rPr>
            </w:pPr>
            <w:r>
              <w:rPr>
                <w:color w:val="000000" w:themeColor="text1"/>
              </w:rPr>
              <w:t>Non-Licensed</w:t>
            </w:r>
            <w:r w:rsidR="00035BAD">
              <w:rPr>
                <w:color w:val="000000" w:themeColor="text1"/>
              </w:rPr>
              <w:t xml:space="preserve"> Business</w:t>
            </w:r>
            <w:r w:rsidR="002C344D">
              <w:rPr>
                <w:color w:val="000000" w:themeColor="text1"/>
              </w:rPr>
              <w:t>:</w:t>
            </w:r>
          </w:p>
          <w:p w14:paraId="144639A9" w14:textId="71CF7E75" w:rsidR="00035BAD" w:rsidRDefault="00035BAD" w:rsidP="00F84941">
            <w:pPr>
              <w:pStyle w:val="NoSpacing"/>
              <w:rPr>
                <w:color w:val="000000" w:themeColor="text1"/>
              </w:rPr>
            </w:pPr>
          </w:p>
        </w:tc>
        <w:tc>
          <w:tcPr>
            <w:tcW w:w="1503" w:type="dxa"/>
            <w:tcBorders>
              <w:top w:val="single" w:sz="4" w:space="0" w:color="auto"/>
              <w:left w:val="single" w:sz="4" w:space="0" w:color="auto"/>
              <w:bottom w:val="single" w:sz="4" w:space="0" w:color="auto"/>
              <w:right w:val="single" w:sz="4" w:space="0" w:color="auto"/>
            </w:tcBorders>
          </w:tcPr>
          <w:p w14:paraId="651EC203" w14:textId="77777777" w:rsidR="00035BAD" w:rsidRDefault="00035BAD" w:rsidP="00F84941">
            <w:pPr>
              <w:pStyle w:val="NoSpacing"/>
              <w:rPr>
                <w:color w:val="000000" w:themeColor="text1"/>
              </w:rPr>
            </w:pPr>
          </w:p>
        </w:tc>
      </w:tr>
      <w:tr w:rsidR="00035BAD" w14:paraId="66DC3DB2" w14:textId="77777777" w:rsidTr="00035BAD">
        <w:trPr>
          <w:trHeight w:val="270"/>
        </w:trPr>
        <w:tc>
          <w:tcPr>
            <w:tcW w:w="704" w:type="dxa"/>
            <w:tcBorders>
              <w:top w:val="nil"/>
              <w:left w:val="nil"/>
              <w:bottom w:val="nil"/>
              <w:right w:val="single" w:sz="4" w:space="0" w:color="auto"/>
            </w:tcBorders>
          </w:tcPr>
          <w:p w14:paraId="59335958" w14:textId="77777777" w:rsidR="00035BAD" w:rsidRDefault="00035BAD" w:rsidP="00F84941">
            <w:pPr>
              <w:pStyle w:val="NoSpacing"/>
              <w:rPr>
                <w:color w:val="000000" w:themeColor="text1"/>
              </w:rPr>
            </w:pPr>
          </w:p>
        </w:tc>
        <w:tc>
          <w:tcPr>
            <w:tcW w:w="6809" w:type="dxa"/>
            <w:tcBorders>
              <w:top w:val="single" w:sz="4" w:space="0" w:color="auto"/>
              <w:left w:val="single" w:sz="4" w:space="0" w:color="auto"/>
              <w:bottom w:val="single" w:sz="4" w:space="0" w:color="auto"/>
              <w:right w:val="single" w:sz="4" w:space="0" w:color="auto"/>
            </w:tcBorders>
          </w:tcPr>
          <w:p w14:paraId="74F4BBDE" w14:textId="74D46EF6" w:rsidR="00035BAD" w:rsidRDefault="00035BAD" w:rsidP="00F84941">
            <w:pPr>
              <w:pStyle w:val="NoSpacing"/>
              <w:rPr>
                <w:color w:val="000000" w:themeColor="text1"/>
              </w:rPr>
            </w:pPr>
            <w:r>
              <w:rPr>
                <w:color w:val="000000" w:themeColor="text1"/>
              </w:rPr>
              <w:t>Business Improvement District</w:t>
            </w:r>
            <w:r w:rsidR="002C344D">
              <w:rPr>
                <w:color w:val="000000" w:themeColor="text1"/>
              </w:rPr>
              <w:t>:</w:t>
            </w:r>
          </w:p>
          <w:p w14:paraId="21F77956" w14:textId="0B130D5F" w:rsidR="00035BAD" w:rsidRDefault="00035BAD" w:rsidP="00F84941">
            <w:pPr>
              <w:pStyle w:val="NoSpacing"/>
              <w:rPr>
                <w:color w:val="000000" w:themeColor="text1"/>
              </w:rPr>
            </w:pPr>
          </w:p>
        </w:tc>
        <w:tc>
          <w:tcPr>
            <w:tcW w:w="1503" w:type="dxa"/>
            <w:tcBorders>
              <w:top w:val="single" w:sz="4" w:space="0" w:color="auto"/>
              <w:left w:val="single" w:sz="4" w:space="0" w:color="auto"/>
              <w:bottom w:val="single" w:sz="4" w:space="0" w:color="auto"/>
              <w:right w:val="single" w:sz="4" w:space="0" w:color="auto"/>
            </w:tcBorders>
          </w:tcPr>
          <w:p w14:paraId="2DF68F17" w14:textId="77777777" w:rsidR="00035BAD" w:rsidRDefault="00035BAD" w:rsidP="00F84941">
            <w:pPr>
              <w:pStyle w:val="NoSpacing"/>
              <w:rPr>
                <w:color w:val="000000" w:themeColor="text1"/>
              </w:rPr>
            </w:pPr>
          </w:p>
        </w:tc>
      </w:tr>
      <w:tr w:rsidR="00035BAD" w14:paraId="4C855BEA" w14:textId="77777777" w:rsidTr="00035BAD">
        <w:trPr>
          <w:trHeight w:val="270"/>
        </w:trPr>
        <w:tc>
          <w:tcPr>
            <w:tcW w:w="704" w:type="dxa"/>
            <w:tcBorders>
              <w:top w:val="nil"/>
              <w:left w:val="nil"/>
              <w:bottom w:val="nil"/>
              <w:right w:val="single" w:sz="4" w:space="0" w:color="auto"/>
            </w:tcBorders>
          </w:tcPr>
          <w:p w14:paraId="43D5A347" w14:textId="77777777" w:rsidR="00035BAD" w:rsidRDefault="00035BAD" w:rsidP="00F84941">
            <w:pPr>
              <w:pStyle w:val="NoSpacing"/>
              <w:rPr>
                <w:color w:val="000000" w:themeColor="text1"/>
              </w:rPr>
            </w:pPr>
          </w:p>
        </w:tc>
        <w:tc>
          <w:tcPr>
            <w:tcW w:w="6809" w:type="dxa"/>
            <w:tcBorders>
              <w:top w:val="single" w:sz="4" w:space="0" w:color="auto"/>
              <w:left w:val="single" w:sz="4" w:space="0" w:color="auto"/>
              <w:bottom w:val="single" w:sz="4" w:space="0" w:color="auto"/>
              <w:right w:val="single" w:sz="4" w:space="0" w:color="auto"/>
            </w:tcBorders>
          </w:tcPr>
          <w:p w14:paraId="7AD1B539" w14:textId="3F4929C6" w:rsidR="00035BAD" w:rsidRDefault="00035BAD" w:rsidP="00F84941">
            <w:pPr>
              <w:pStyle w:val="NoSpacing"/>
              <w:rPr>
                <w:color w:val="000000" w:themeColor="text1"/>
              </w:rPr>
            </w:pPr>
            <w:r>
              <w:rPr>
                <w:color w:val="000000" w:themeColor="text1"/>
              </w:rPr>
              <w:t>Landowner</w:t>
            </w:r>
            <w:r w:rsidR="002C344D">
              <w:rPr>
                <w:color w:val="000000" w:themeColor="text1"/>
              </w:rPr>
              <w:t>:</w:t>
            </w:r>
          </w:p>
          <w:p w14:paraId="75E5C3EA" w14:textId="4457E3FA" w:rsidR="00A03CE1" w:rsidRDefault="00A03CE1" w:rsidP="00F84941">
            <w:pPr>
              <w:pStyle w:val="NoSpacing"/>
              <w:rPr>
                <w:color w:val="000000" w:themeColor="text1"/>
              </w:rPr>
            </w:pPr>
          </w:p>
        </w:tc>
        <w:tc>
          <w:tcPr>
            <w:tcW w:w="1503" w:type="dxa"/>
            <w:tcBorders>
              <w:top w:val="single" w:sz="4" w:space="0" w:color="auto"/>
              <w:left w:val="single" w:sz="4" w:space="0" w:color="auto"/>
              <w:bottom w:val="single" w:sz="4" w:space="0" w:color="auto"/>
              <w:right w:val="single" w:sz="4" w:space="0" w:color="auto"/>
            </w:tcBorders>
          </w:tcPr>
          <w:p w14:paraId="0A99E225" w14:textId="77777777" w:rsidR="00035BAD" w:rsidRDefault="00035BAD" w:rsidP="00F84941">
            <w:pPr>
              <w:pStyle w:val="NoSpacing"/>
              <w:rPr>
                <w:color w:val="000000" w:themeColor="text1"/>
              </w:rPr>
            </w:pPr>
          </w:p>
        </w:tc>
      </w:tr>
      <w:tr w:rsidR="00A03CE1" w14:paraId="3D184CD9" w14:textId="77777777" w:rsidTr="05A9FCE4">
        <w:trPr>
          <w:trHeight w:val="270"/>
        </w:trPr>
        <w:tc>
          <w:tcPr>
            <w:tcW w:w="704" w:type="dxa"/>
            <w:tcBorders>
              <w:top w:val="nil"/>
              <w:left w:val="nil"/>
              <w:bottom w:val="nil"/>
              <w:right w:val="single" w:sz="4" w:space="0" w:color="auto"/>
            </w:tcBorders>
          </w:tcPr>
          <w:p w14:paraId="334774C8" w14:textId="77777777" w:rsidR="00A03CE1" w:rsidRDefault="00A03CE1" w:rsidP="00F84941">
            <w:pPr>
              <w:pStyle w:val="NoSpacing"/>
              <w:rPr>
                <w:color w:val="000000" w:themeColor="text1"/>
              </w:rPr>
            </w:pPr>
          </w:p>
        </w:tc>
        <w:tc>
          <w:tcPr>
            <w:tcW w:w="8312" w:type="dxa"/>
            <w:gridSpan w:val="2"/>
            <w:tcBorders>
              <w:top w:val="single" w:sz="4" w:space="0" w:color="auto"/>
              <w:left w:val="single" w:sz="4" w:space="0" w:color="auto"/>
              <w:bottom w:val="single" w:sz="4" w:space="0" w:color="auto"/>
              <w:right w:val="single" w:sz="4" w:space="0" w:color="auto"/>
            </w:tcBorders>
          </w:tcPr>
          <w:p w14:paraId="6D31D7AE" w14:textId="2B29F7C3" w:rsidR="00716F94" w:rsidRDefault="00716F94" w:rsidP="00716F94">
            <w:pPr>
              <w:pStyle w:val="NoSpacing"/>
              <w:rPr>
                <w:color w:val="000000" w:themeColor="text1"/>
              </w:rPr>
            </w:pPr>
            <w:r>
              <w:rPr>
                <w:color w:val="000000" w:themeColor="text1"/>
              </w:rPr>
              <w:t xml:space="preserve">Other (if none of the above best describe you or your </w:t>
            </w:r>
            <w:proofErr w:type="gramStart"/>
            <w:r>
              <w:rPr>
                <w:color w:val="000000" w:themeColor="text1"/>
              </w:rPr>
              <w:t>organisation</w:t>
            </w:r>
            <w:proofErr w:type="gramEnd"/>
            <w:r>
              <w:rPr>
                <w:color w:val="000000" w:themeColor="text1"/>
              </w:rPr>
              <w:t xml:space="preserve"> please provide a brief description below):</w:t>
            </w:r>
          </w:p>
          <w:p w14:paraId="0412CBA9" w14:textId="601BC15F" w:rsidR="00716F94" w:rsidRDefault="00716F94" w:rsidP="00716F94">
            <w:pPr>
              <w:pStyle w:val="NoSpacing"/>
              <w:rPr>
                <w:color w:val="000000" w:themeColor="text1"/>
              </w:rPr>
            </w:pPr>
          </w:p>
          <w:p w14:paraId="23D65572" w14:textId="77777777" w:rsidR="00716F94" w:rsidRDefault="00716F94" w:rsidP="00716F94">
            <w:pPr>
              <w:pStyle w:val="NoSpacing"/>
              <w:rPr>
                <w:color w:val="000000" w:themeColor="text1"/>
              </w:rPr>
            </w:pPr>
          </w:p>
          <w:p w14:paraId="7A414BED" w14:textId="77777777" w:rsidR="00A03CE1" w:rsidRDefault="00A03CE1" w:rsidP="00F84941">
            <w:pPr>
              <w:pStyle w:val="NoSpacing"/>
              <w:rPr>
                <w:color w:val="000000" w:themeColor="text1"/>
              </w:rPr>
            </w:pPr>
          </w:p>
          <w:p w14:paraId="620035AE" w14:textId="3D2A3489" w:rsidR="00A03CE1" w:rsidRDefault="00A03CE1" w:rsidP="00F84941">
            <w:pPr>
              <w:pStyle w:val="NoSpacing"/>
              <w:rPr>
                <w:color w:val="000000" w:themeColor="text1"/>
              </w:rPr>
            </w:pPr>
          </w:p>
        </w:tc>
      </w:tr>
    </w:tbl>
    <w:p w14:paraId="2AC640DE" w14:textId="0F24B4BB" w:rsidR="00084861" w:rsidRDefault="00084861" w:rsidP="005F5C0B">
      <w:pPr>
        <w:pStyle w:val="NoSpacing"/>
        <w:rPr>
          <w:color w:val="000000" w:themeColor="text1"/>
        </w:rPr>
      </w:pPr>
    </w:p>
    <w:tbl>
      <w:tblPr>
        <w:tblStyle w:val="TableGrid"/>
        <w:tblW w:w="0" w:type="auto"/>
        <w:tblLook w:val="04A0" w:firstRow="1" w:lastRow="0" w:firstColumn="1" w:lastColumn="0" w:noHBand="0" w:noVBand="1"/>
      </w:tblPr>
      <w:tblGrid>
        <w:gridCol w:w="704"/>
        <w:gridCol w:w="8312"/>
      </w:tblGrid>
      <w:tr w:rsidR="00A319FA" w14:paraId="3CB634F7" w14:textId="77777777" w:rsidTr="00F84941">
        <w:trPr>
          <w:trHeight w:val="270"/>
        </w:trPr>
        <w:tc>
          <w:tcPr>
            <w:tcW w:w="704" w:type="dxa"/>
            <w:tcBorders>
              <w:top w:val="nil"/>
              <w:left w:val="nil"/>
              <w:bottom w:val="nil"/>
              <w:right w:val="nil"/>
            </w:tcBorders>
          </w:tcPr>
          <w:p w14:paraId="08F38B80" w14:textId="1BDD8D96" w:rsidR="00A319FA" w:rsidRDefault="00A319FA" w:rsidP="00F84941">
            <w:pPr>
              <w:pStyle w:val="NoSpacing"/>
              <w:jc w:val="both"/>
              <w:rPr>
                <w:color w:val="000000" w:themeColor="text1"/>
              </w:rPr>
            </w:pPr>
            <w:r>
              <w:rPr>
                <w:color w:val="000000" w:themeColor="text1"/>
              </w:rPr>
              <w:t>Q.5</w:t>
            </w:r>
          </w:p>
        </w:tc>
        <w:tc>
          <w:tcPr>
            <w:tcW w:w="8312" w:type="dxa"/>
            <w:tcBorders>
              <w:top w:val="nil"/>
              <w:left w:val="nil"/>
              <w:bottom w:val="single" w:sz="4" w:space="0" w:color="auto"/>
              <w:right w:val="nil"/>
            </w:tcBorders>
          </w:tcPr>
          <w:p w14:paraId="023B6C4B" w14:textId="55F5F618" w:rsidR="00A319FA" w:rsidRDefault="00A319FA" w:rsidP="00F84941">
            <w:pPr>
              <w:pStyle w:val="NoSpacing"/>
              <w:rPr>
                <w:color w:val="000000" w:themeColor="text1"/>
              </w:rPr>
            </w:pPr>
            <w:r>
              <w:rPr>
                <w:color w:val="000000" w:themeColor="text1"/>
              </w:rPr>
              <w:t>Contact Email address:</w:t>
            </w:r>
          </w:p>
        </w:tc>
      </w:tr>
      <w:tr w:rsidR="00A319FA" w14:paraId="603AC7C1" w14:textId="77777777" w:rsidTr="00F84941">
        <w:trPr>
          <w:trHeight w:val="270"/>
        </w:trPr>
        <w:tc>
          <w:tcPr>
            <w:tcW w:w="704" w:type="dxa"/>
            <w:tcBorders>
              <w:top w:val="nil"/>
              <w:left w:val="nil"/>
              <w:bottom w:val="nil"/>
              <w:right w:val="single" w:sz="4" w:space="0" w:color="auto"/>
            </w:tcBorders>
          </w:tcPr>
          <w:p w14:paraId="351AB8A8" w14:textId="77777777" w:rsidR="00A319FA" w:rsidRDefault="00A319FA" w:rsidP="00F84941">
            <w:pPr>
              <w:pStyle w:val="NoSpacing"/>
              <w:rPr>
                <w:color w:val="000000" w:themeColor="text1"/>
              </w:rPr>
            </w:pPr>
          </w:p>
        </w:tc>
        <w:tc>
          <w:tcPr>
            <w:tcW w:w="8312" w:type="dxa"/>
            <w:tcBorders>
              <w:top w:val="single" w:sz="4" w:space="0" w:color="auto"/>
              <w:left w:val="single" w:sz="4" w:space="0" w:color="auto"/>
              <w:bottom w:val="single" w:sz="4" w:space="0" w:color="auto"/>
              <w:right w:val="single" w:sz="4" w:space="0" w:color="auto"/>
            </w:tcBorders>
          </w:tcPr>
          <w:p w14:paraId="4F6491D0" w14:textId="77777777" w:rsidR="00A319FA" w:rsidRDefault="00A319FA" w:rsidP="00F84941">
            <w:pPr>
              <w:pStyle w:val="NoSpacing"/>
              <w:rPr>
                <w:color w:val="000000" w:themeColor="text1"/>
              </w:rPr>
            </w:pPr>
          </w:p>
        </w:tc>
      </w:tr>
    </w:tbl>
    <w:p w14:paraId="0E362BE0" w14:textId="526BDB6A" w:rsidR="00A319FA" w:rsidRDefault="00A319FA" w:rsidP="005F5C0B">
      <w:pPr>
        <w:pStyle w:val="NoSpacing"/>
        <w:rPr>
          <w:color w:val="000000" w:themeColor="text1"/>
        </w:rPr>
      </w:pPr>
    </w:p>
    <w:tbl>
      <w:tblPr>
        <w:tblStyle w:val="TableGrid"/>
        <w:tblW w:w="0" w:type="auto"/>
        <w:tblLook w:val="04A0" w:firstRow="1" w:lastRow="0" w:firstColumn="1" w:lastColumn="0" w:noHBand="0" w:noVBand="1"/>
      </w:tblPr>
      <w:tblGrid>
        <w:gridCol w:w="704"/>
        <w:gridCol w:w="8312"/>
      </w:tblGrid>
      <w:tr w:rsidR="00A319FA" w14:paraId="64660635" w14:textId="77777777" w:rsidTr="00F84941">
        <w:trPr>
          <w:trHeight w:val="270"/>
        </w:trPr>
        <w:tc>
          <w:tcPr>
            <w:tcW w:w="704" w:type="dxa"/>
            <w:tcBorders>
              <w:top w:val="nil"/>
              <w:left w:val="nil"/>
              <w:bottom w:val="nil"/>
              <w:right w:val="nil"/>
            </w:tcBorders>
          </w:tcPr>
          <w:p w14:paraId="2520CA43" w14:textId="60859239" w:rsidR="00A319FA" w:rsidRDefault="00A319FA" w:rsidP="00F84941">
            <w:pPr>
              <w:pStyle w:val="NoSpacing"/>
              <w:jc w:val="both"/>
              <w:rPr>
                <w:color w:val="000000" w:themeColor="text1"/>
              </w:rPr>
            </w:pPr>
            <w:r>
              <w:rPr>
                <w:color w:val="000000" w:themeColor="text1"/>
              </w:rPr>
              <w:t>Q.6</w:t>
            </w:r>
          </w:p>
        </w:tc>
        <w:tc>
          <w:tcPr>
            <w:tcW w:w="8312" w:type="dxa"/>
            <w:tcBorders>
              <w:top w:val="nil"/>
              <w:left w:val="nil"/>
              <w:bottom w:val="single" w:sz="4" w:space="0" w:color="auto"/>
              <w:right w:val="nil"/>
            </w:tcBorders>
          </w:tcPr>
          <w:p w14:paraId="75FC200A" w14:textId="4B1F73D1" w:rsidR="00A319FA" w:rsidRDefault="00A319FA" w:rsidP="00F84941">
            <w:pPr>
              <w:pStyle w:val="NoSpacing"/>
              <w:rPr>
                <w:color w:val="000000" w:themeColor="text1"/>
              </w:rPr>
            </w:pPr>
            <w:r>
              <w:rPr>
                <w:color w:val="000000" w:themeColor="text1"/>
              </w:rPr>
              <w:t>Contact telephone number:</w:t>
            </w:r>
          </w:p>
        </w:tc>
      </w:tr>
      <w:tr w:rsidR="00A319FA" w14:paraId="4CAFFE6A" w14:textId="77777777" w:rsidTr="00F84941">
        <w:trPr>
          <w:trHeight w:val="270"/>
        </w:trPr>
        <w:tc>
          <w:tcPr>
            <w:tcW w:w="704" w:type="dxa"/>
            <w:tcBorders>
              <w:top w:val="nil"/>
              <w:left w:val="nil"/>
              <w:bottom w:val="nil"/>
              <w:right w:val="single" w:sz="4" w:space="0" w:color="auto"/>
            </w:tcBorders>
          </w:tcPr>
          <w:p w14:paraId="390912B8" w14:textId="77777777" w:rsidR="00A319FA" w:rsidRDefault="00A319FA" w:rsidP="00F84941">
            <w:pPr>
              <w:pStyle w:val="NoSpacing"/>
              <w:rPr>
                <w:color w:val="000000" w:themeColor="text1"/>
              </w:rPr>
            </w:pPr>
          </w:p>
        </w:tc>
        <w:tc>
          <w:tcPr>
            <w:tcW w:w="8312" w:type="dxa"/>
            <w:tcBorders>
              <w:top w:val="single" w:sz="4" w:space="0" w:color="auto"/>
              <w:left w:val="single" w:sz="4" w:space="0" w:color="auto"/>
              <w:bottom w:val="single" w:sz="4" w:space="0" w:color="auto"/>
              <w:right w:val="single" w:sz="4" w:space="0" w:color="auto"/>
            </w:tcBorders>
          </w:tcPr>
          <w:p w14:paraId="60C04F53" w14:textId="77777777" w:rsidR="00A319FA" w:rsidRDefault="00A319FA" w:rsidP="00F84941">
            <w:pPr>
              <w:pStyle w:val="NoSpacing"/>
              <w:rPr>
                <w:color w:val="000000" w:themeColor="text1"/>
              </w:rPr>
            </w:pPr>
          </w:p>
        </w:tc>
      </w:tr>
    </w:tbl>
    <w:p w14:paraId="0ECD4A87" w14:textId="4EFADBA6" w:rsidR="00A319FA" w:rsidRDefault="00A319FA" w:rsidP="005F5C0B">
      <w:pPr>
        <w:pStyle w:val="NoSpacing"/>
        <w:rPr>
          <w:color w:val="000000" w:themeColor="text1"/>
        </w:rPr>
      </w:pPr>
    </w:p>
    <w:tbl>
      <w:tblPr>
        <w:tblStyle w:val="TableGrid"/>
        <w:tblW w:w="0" w:type="auto"/>
        <w:tblLook w:val="04A0" w:firstRow="1" w:lastRow="0" w:firstColumn="1" w:lastColumn="0" w:noHBand="0" w:noVBand="1"/>
      </w:tblPr>
      <w:tblGrid>
        <w:gridCol w:w="704"/>
        <w:gridCol w:w="8312"/>
      </w:tblGrid>
      <w:tr w:rsidR="00A319FA" w14:paraId="2D1C9FE3" w14:textId="77777777" w:rsidTr="00F84941">
        <w:trPr>
          <w:trHeight w:val="270"/>
        </w:trPr>
        <w:tc>
          <w:tcPr>
            <w:tcW w:w="704" w:type="dxa"/>
            <w:tcBorders>
              <w:top w:val="nil"/>
              <w:left w:val="nil"/>
              <w:bottom w:val="nil"/>
              <w:right w:val="nil"/>
            </w:tcBorders>
          </w:tcPr>
          <w:p w14:paraId="2C10AD3D" w14:textId="2D5552EF" w:rsidR="00A319FA" w:rsidRDefault="00A319FA" w:rsidP="00F84941">
            <w:pPr>
              <w:pStyle w:val="NoSpacing"/>
              <w:jc w:val="both"/>
              <w:rPr>
                <w:color w:val="000000" w:themeColor="text1"/>
              </w:rPr>
            </w:pPr>
            <w:r>
              <w:rPr>
                <w:color w:val="000000" w:themeColor="text1"/>
              </w:rPr>
              <w:t>Q.7</w:t>
            </w:r>
          </w:p>
        </w:tc>
        <w:tc>
          <w:tcPr>
            <w:tcW w:w="8312" w:type="dxa"/>
            <w:tcBorders>
              <w:top w:val="nil"/>
              <w:left w:val="nil"/>
              <w:bottom w:val="single" w:sz="4" w:space="0" w:color="auto"/>
              <w:right w:val="nil"/>
            </w:tcBorders>
          </w:tcPr>
          <w:p w14:paraId="16D2B955" w14:textId="52E6DCAE" w:rsidR="00A319FA" w:rsidRDefault="001B6CE3" w:rsidP="00F84941">
            <w:pPr>
              <w:pStyle w:val="NoSpacing"/>
              <w:rPr>
                <w:color w:val="000000" w:themeColor="text1"/>
              </w:rPr>
            </w:pPr>
            <w:r>
              <w:rPr>
                <w:color w:val="000000" w:themeColor="text1"/>
              </w:rPr>
              <w:t>Contact address:</w:t>
            </w:r>
          </w:p>
        </w:tc>
      </w:tr>
      <w:tr w:rsidR="00A319FA" w14:paraId="7841810D" w14:textId="77777777" w:rsidTr="00F84941">
        <w:trPr>
          <w:trHeight w:val="270"/>
        </w:trPr>
        <w:tc>
          <w:tcPr>
            <w:tcW w:w="704" w:type="dxa"/>
            <w:tcBorders>
              <w:top w:val="nil"/>
              <w:left w:val="nil"/>
              <w:bottom w:val="nil"/>
              <w:right w:val="single" w:sz="4" w:space="0" w:color="auto"/>
            </w:tcBorders>
          </w:tcPr>
          <w:p w14:paraId="3E2E8F2C" w14:textId="77777777" w:rsidR="00A319FA" w:rsidRDefault="00A319FA" w:rsidP="00F84941">
            <w:pPr>
              <w:pStyle w:val="NoSpacing"/>
              <w:rPr>
                <w:color w:val="000000" w:themeColor="text1"/>
              </w:rPr>
            </w:pPr>
          </w:p>
        </w:tc>
        <w:tc>
          <w:tcPr>
            <w:tcW w:w="8312" w:type="dxa"/>
            <w:tcBorders>
              <w:top w:val="single" w:sz="4" w:space="0" w:color="auto"/>
              <w:left w:val="single" w:sz="4" w:space="0" w:color="auto"/>
              <w:bottom w:val="single" w:sz="4" w:space="0" w:color="auto"/>
              <w:right w:val="single" w:sz="4" w:space="0" w:color="auto"/>
            </w:tcBorders>
          </w:tcPr>
          <w:p w14:paraId="1B375E4F" w14:textId="77777777" w:rsidR="00A319FA" w:rsidRDefault="00A319FA" w:rsidP="00F84941">
            <w:pPr>
              <w:pStyle w:val="NoSpacing"/>
              <w:rPr>
                <w:color w:val="000000" w:themeColor="text1"/>
              </w:rPr>
            </w:pPr>
          </w:p>
          <w:p w14:paraId="6CBBE61F" w14:textId="77777777" w:rsidR="00A319FA" w:rsidRDefault="00A319FA" w:rsidP="00F84941">
            <w:pPr>
              <w:pStyle w:val="NoSpacing"/>
              <w:rPr>
                <w:color w:val="000000" w:themeColor="text1"/>
              </w:rPr>
            </w:pPr>
          </w:p>
          <w:p w14:paraId="41442F03" w14:textId="77777777" w:rsidR="001B6CE3" w:rsidRDefault="001B6CE3" w:rsidP="00F84941">
            <w:pPr>
              <w:pStyle w:val="NoSpacing"/>
              <w:rPr>
                <w:color w:val="000000" w:themeColor="text1"/>
              </w:rPr>
            </w:pPr>
          </w:p>
          <w:p w14:paraId="0EB6FD11" w14:textId="77777777" w:rsidR="001B6CE3" w:rsidRDefault="001B6CE3" w:rsidP="00F84941">
            <w:pPr>
              <w:pStyle w:val="NoSpacing"/>
              <w:rPr>
                <w:color w:val="000000" w:themeColor="text1"/>
              </w:rPr>
            </w:pPr>
          </w:p>
          <w:p w14:paraId="3629AF94" w14:textId="6FCC6120" w:rsidR="001B6CE3" w:rsidRDefault="001B6CE3" w:rsidP="00F84941">
            <w:pPr>
              <w:pStyle w:val="NoSpacing"/>
              <w:rPr>
                <w:color w:val="000000" w:themeColor="text1"/>
              </w:rPr>
            </w:pPr>
          </w:p>
        </w:tc>
      </w:tr>
    </w:tbl>
    <w:p w14:paraId="08C942B4" w14:textId="1D173325" w:rsidR="00A319FA" w:rsidRDefault="00A319FA" w:rsidP="005F5C0B">
      <w:pPr>
        <w:pStyle w:val="NoSpacing"/>
        <w:rPr>
          <w:color w:val="000000" w:themeColor="text1"/>
        </w:rPr>
      </w:pPr>
    </w:p>
    <w:tbl>
      <w:tblPr>
        <w:tblStyle w:val="TableGrid"/>
        <w:tblW w:w="0" w:type="auto"/>
        <w:tblLook w:val="04A0" w:firstRow="1" w:lastRow="0" w:firstColumn="1" w:lastColumn="0" w:noHBand="0" w:noVBand="1"/>
      </w:tblPr>
      <w:tblGrid>
        <w:gridCol w:w="704"/>
        <w:gridCol w:w="2078"/>
        <w:gridCol w:w="2078"/>
        <w:gridCol w:w="2078"/>
        <w:gridCol w:w="2078"/>
      </w:tblGrid>
      <w:tr w:rsidR="001B6CE3" w14:paraId="61ED77B2" w14:textId="77777777" w:rsidTr="00395F62">
        <w:trPr>
          <w:trHeight w:val="270"/>
        </w:trPr>
        <w:tc>
          <w:tcPr>
            <w:tcW w:w="704" w:type="dxa"/>
            <w:tcBorders>
              <w:top w:val="nil"/>
              <w:left w:val="nil"/>
              <w:bottom w:val="nil"/>
              <w:right w:val="nil"/>
            </w:tcBorders>
          </w:tcPr>
          <w:p w14:paraId="2C21ABB0" w14:textId="3E428502" w:rsidR="001B6CE3" w:rsidRDefault="001B6CE3" w:rsidP="00F84941">
            <w:pPr>
              <w:pStyle w:val="NoSpacing"/>
              <w:jc w:val="both"/>
              <w:rPr>
                <w:color w:val="000000" w:themeColor="text1"/>
              </w:rPr>
            </w:pPr>
            <w:r>
              <w:rPr>
                <w:color w:val="000000" w:themeColor="text1"/>
              </w:rPr>
              <w:t>Q.8</w:t>
            </w:r>
          </w:p>
        </w:tc>
        <w:tc>
          <w:tcPr>
            <w:tcW w:w="8312" w:type="dxa"/>
            <w:gridSpan w:val="4"/>
            <w:tcBorders>
              <w:top w:val="nil"/>
              <w:left w:val="nil"/>
              <w:bottom w:val="single" w:sz="4" w:space="0" w:color="auto"/>
              <w:right w:val="nil"/>
            </w:tcBorders>
          </w:tcPr>
          <w:p w14:paraId="22C45B40" w14:textId="4940E3D5" w:rsidR="001B6CE3" w:rsidRDefault="001B6CE3" w:rsidP="00F84941">
            <w:pPr>
              <w:pStyle w:val="NoSpacing"/>
              <w:rPr>
                <w:color w:val="000000" w:themeColor="text1"/>
              </w:rPr>
            </w:pPr>
            <w:r>
              <w:rPr>
                <w:color w:val="000000" w:themeColor="text1"/>
              </w:rPr>
              <w:t xml:space="preserve">If you do not want to be contacted following the submission of your </w:t>
            </w:r>
            <w:r w:rsidR="00395F62">
              <w:rPr>
                <w:color w:val="000000" w:themeColor="text1"/>
              </w:rPr>
              <w:t>response</w:t>
            </w:r>
          </w:p>
        </w:tc>
      </w:tr>
      <w:tr w:rsidR="00395F62" w14:paraId="36B913D1" w14:textId="77777777" w:rsidTr="00395F62">
        <w:trPr>
          <w:trHeight w:val="270"/>
        </w:trPr>
        <w:tc>
          <w:tcPr>
            <w:tcW w:w="704" w:type="dxa"/>
            <w:tcBorders>
              <w:top w:val="nil"/>
              <w:left w:val="nil"/>
              <w:bottom w:val="nil"/>
              <w:right w:val="single" w:sz="4" w:space="0" w:color="auto"/>
            </w:tcBorders>
          </w:tcPr>
          <w:p w14:paraId="2FC70D0A" w14:textId="77777777" w:rsidR="00395F62" w:rsidRDefault="00395F62" w:rsidP="00F84941">
            <w:pPr>
              <w:pStyle w:val="NoSpacing"/>
              <w:jc w:val="both"/>
              <w:rPr>
                <w:color w:val="000000" w:themeColor="text1"/>
              </w:rPr>
            </w:pPr>
          </w:p>
        </w:tc>
        <w:tc>
          <w:tcPr>
            <w:tcW w:w="8312" w:type="dxa"/>
            <w:gridSpan w:val="4"/>
            <w:tcBorders>
              <w:top w:val="single" w:sz="4" w:space="0" w:color="auto"/>
              <w:left w:val="single" w:sz="4" w:space="0" w:color="auto"/>
              <w:bottom w:val="single" w:sz="4" w:space="0" w:color="auto"/>
              <w:right w:val="single" w:sz="4" w:space="0" w:color="auto"/>
            </w:tcBorders>
          </w:tcPr>
          <w:p w14:paraId="024BF315" w14:textId="575C6B23" w:rsidR="00395F62" w:rsidRPr="00395F62" w:rsidRDefault="00395F62" w:rsidP="00F84941">
            <w:pPr>
              <w:pStyle w:val="NoSpacing"/>
              <w:rPr>
                <w:i/>
                <w:iCs/>
                <w:color w:val="000000" w:themeColor="text1"/>
              </w:rPr>
            </w:pPr>
            <w:r w:rsidRPr="00395F62">
              <w:rPr>
                <w:i/>
                <w:iCs/>
                <w:color w:val="000000" w:themeColor="text1"/>
              </w:rPr>
              <w:t>please tick or mark with a X the relevant box.</w:t>
            </w:r>
          </w:p>
        </w:tc>
      </w:tr>
      <w:tr w:rsidR="00395F62" w14:paraId="71C7C904" w14:textId="77777777" w:rsidTr="00F84941">
        <w:trPr>
          <w:trHeight w:val="270"/>
        </w:trPr>
        <w:tc>
          <w:tcPr>
            <w:tcW w:w="704" w:type="dxa"/>
            <w:tcBorders>
              <w:top w:val="nil"/>
              <w:left w:val="nil"/>
              <w:bottom w:val="nil"/>
              <w:right w:val="single" w:sz="4" w:space="0" w:color="auto"/>
            </w:tcBorders>
          </w:tcPr>
          <w:p w14:paraId="6E15D282" w14:textId="77777777" w:rsidR="00395F62" w:rsidRDefault="00395F62" w:rsidP="00F84941">
            <w:pPr>
              <w:pStyle w:val="NoSpacing"/>
              <w:rPr>
                <w:color w:val="000000" w:themeColor="text1"/>
              </w:rPr>
            </w:pPr>
          </w:p>
        </w:tc>
        <w:tc>
          <w:tcPr>
            <w:tcW w:w="2078" w:type="dxa"/>
            <w:tcBorders>
              <w:top w:val="single" w:sz="4" w:space="0" w:color="auto"/>
              <w:left w:val="single" w:sz="4" w:space="0" w:color="auto"/>
              <w:bottom w:val="single" w:sz="4" w:space="0" w:color="auto"/>
              <w:right w:val="single" w:sz="4" w:space="0" w:color="auto"/>
            </w:tcBorders>
          </w:tcPr>
          <w:p w14:paraId="55336EBB" w14:textId="7D2BA93B" w:rsidR="00395F62" w:rsidRDefault="00395F62" w:rsidP="00F84941">
            <w:pPr>
              <w:pStyle w:val="NoSpacing"/>
              <w:rPr>
                <w:color w:val="000000" w:themeColor="text1"/>
              </w:rPr>
            </w:pPr>
            <w:r>
              <w:rPr>
                <w:color w:val="000000" w:themeColor="text1"/>
              </w:rPr>
              <w:t>I am happy to be contacted via the contact details above</w:t>
            </w:r>
          </w:p>
        </w:tc>
        <w:tc>
          <w:tcPr>
            <w:tcW w:w="2078" w:type="dxa"/>
            <w:tcBorders>
              <w:top w:val="single" w:sz="4" w:space="0" w:color="auto"/>
              <w:left w:val="single" w:sz="4" w:space="0" w:color="auto"/>
              <w:bottom w:val="single" w:sz="4" w:space="0" w:color="auto"/>
              <w:right w:val="single" w:sz="4" w:space="0" w:color="auto"/>
            </w:tcBorders>
          </w:tcPr>
          <w:p w14:paraId="69E3C8F6" w14:textId="77777777" w:rsidR="00395F62" w:rsidRDefault="00395F62" w:rsidP="00F84941">
            <w:pPr>
              <w:pStyle w:val="NoSpacing"/>
              <w:rPr>
                <w:color w:val="000000" w:themeColor="text1"/>
              </w:rPr>
            </w:pPr>
          </w:p>
        </w:tc>
        <w:tc>
          <w:tcPr>
            <w:tcW w:w="2078" w:type="dxa"/>
            <w:tcBorders>
              <w:top w:val="single" w:sz="4" w:space="0" w:color="auto"/>
              <w:left w:val="single" w:sz="4" w:space="0" w:color="auto"/>
              <w:bottom w:val="single" w:sz="4" w:space="0" w:color="auto"/>
              <w:right w:val="single" w:sz="4" w:space="0" w:color="auto"/>
            </w:tcBorders>
          </w:tcPr>
          <w:p w14:paraId="62A18259" w14:textId="4E9F46BE" w:rsidR="00395F62" w:rsidRDefault="00395F62" w:rsidP="00F84941">
            <w:pPr>
              <w:pStyle w:val="NoSpacing"/>
              <w:rPr>
                <w:color w:val="000000" w:themeColor="text1"/>
              </w:rPr>
            </w:pPr>
            <w:r>
              <w:rPr>
                <w:color w:val="000000" w:themeColor="text1"/>
              </w:rPr>
              <w:t>I do not wish to be contacted following my submission</w:t>
            </w:r>
          </w:p>
        </w:tc>
        <w:tc>
          <w:tcPr>
            <w:tcW w:w="2078" w:type="dxa"/>
            <w:tcBorders>
              <w:top w:val="single" w:sz="4" w:space="0" w:color="auto"/>
              <w:left w:val="single" w:sz="4" w:space="0" w:color="auto"/>
              <w:bottom w:val="single" w:sz="4" w:space="0" w:color="auto"/>
              <w:right w:val="single" w:sz="4" w:space="0" w:color="auto"/>
            </w:tcBorders>
          </w:tcPr>
          <w:p w14:paraId="01749D6B" w14:textId="1C11973D" w:rsidR="00395F62" w:rsidRDefault="00395F62" w:rsidP="00F84941">
            <w:pPr>
              <w:pStyle w:val="NoSpacing"/>
              <w:rPr>
                <w:color w:val="000000" w:themeColor="text1"/>
              </w:rPr>
            </w:pPr>
          </w:p>
        </w:tc>
      </w:tr>
    </w:tbl>
    <w:p w14:paraId="1E11CE3D" w14:textId="77777777" w:rsidR="001B6CE3" w:rsidRDefault="001B6CE3" w:rsidP="005F5C0B">
      <w:pPr>
        <w:pStyle w:val="NoSpacing"/>
        <w:rPr>
          <w:color w:val="000000" w:themeColor="text1"/>
        </w:rPr>
      </w:pPr>
    </w:p>
    <w:p w14:paraId="2616DCD4" w14:textId="0A20C324" w:rsidR="00C55558" w:rsidRPr="002C344D" w:rsidRDefault="00C55558" w:rsidP="002C344D">
      <w:pPr>
        <w:pStyle w:val="Heading2"/>
        <w:rPr>
          <w:b/>
          <w:bCs/>
          <w:color w:val="000000" w:themeColor="text1"/>
        </w:rPr>
      </w:pPr>
      <w:r w:rsidRPr="002C344D">
        <w:rPr>
          <w:b/>
          <w:bCs/>
          <w:color w:val="000000" w:themeColor="text1"/>
        </w:rPr>
        <w:t xml:space="preserve">Section </w:t>
      </w:r>
      <w:r w:rsidR="00BC28A9" w:rsidRPr="002C344D">
        <w:rPr>
          <w:b/>
          <w:bCs/>
          <w:color w:val="000000" w:themeColor="text1"/>
        </w:rPr>
        <w:t>2</w:t>
      </w:r>
      <w:r w:rsidRPr="002C344D">
        <w:rPr>
          <w:b/>
          <w:bCs/>
          <w:color w:val="000000" w:themeColor="text1"/>
        </w:rPr>
        <w:t xml:space="preserve"> - New Policies</w:t>
      </w:r>
    </w:p>
    <w:p w14:paraId="60D59976" w14:textId="033489A8" w:rsidR="001C1C31" w:rsidRDefault="001C1C31" w:rsidP="00CB1D67">
      <w:pPr>
        <w:pStyle w:val="NoSpacing"/>
      </w:pPr>
    </w:p>
    <w:p w14:paraId="11919567" w14:textId="129055B2" w:rsidR="00CB1D67" w:rsidRDefault="00CB1D67" w:rsidP="00CB1D67">
      <w:pPr>
        <w:pStyle w:val="NoSpacing"/>
      </w:pPr>
      <w:r>
        <w:lastRenderedPageBreak/>
        <w:t>The following section relates to the proposed new policies that are intended to be incorporated into the Council’s revised Statement of Licensing Policy.  These new policies relate to the ancillary delivery of alcohol and/or late</w:t>
      </w:r>
      <w:r w:rsidR="76612752">
        <w:t>-</w:t>
      </w:r>
      <w:r>
        <w:t>night refreshment to customers, the provision of licensable activities in shops</w:t>
      </w:r>
      <w:r w:rsidR="055A3822">
        <w:t>,</w:t>
      </w:r>
      <w:r>
        <w:t xml:space="preserve"> and the provision of licensable activities in delivery centres.  </w:t>
      </w:r>
    </w:p>
    <w:p w14:paraId="113BA275" w14:textId="77777777" w:rsidR="00CB1D67" w:rsidRDefault="00CB1D67" w:rsidP="00CB1D67">
      <w:pPr>
        <w:pStyle w:val="NoSpacing"/>
      </w:pPr>
    </w:p>
    <w:p w14:paraId="361E3511" w14:textId="5E32E059" w:rsidR="00C55558" w:rsidRPr="001C1C31" w:rsidRDefault="00C55558" w:rsidP="00C55558">
      <w:pPr>
        <w:pStyle w:val="Heading3"/>
        <w:rPr>
          <w:b/>
          <w:bCs/>
          <w:color w:val="000000" w:themeColor="text1"/>
        </w:rPr>
      </w:pPr>
      <w:r w:rsidRPr="001C1C31">
        <w:rPr>
          <w:b/>
          <w:bCs/>
          <w:color w:val="000000" w:themeColor="text1"/>
        </w:rPr>
        <w:t>New Policy - Ancillary Delivery of Alcohol and/or Late-Night Refreshment Policy DEL1</w:t>
      </w:r>
    </w:p>
    <w:p w14:paraId="5FE285DC" w14:textId="77777777" w:rsidR="001C1C31" w:rsidRPr="00AE43FA" w:rsidRDefault="001C1C31" w:rsidP="001A00D8">
      <w:pPr>
        <w:pStyle w:val="NoSpacing"/>
      </w:pPr>
    </w:p>
    <w:p w14:paraId="03BD61B0" w14:textId="61F09F12" w:rsidR="00C55558" w:rsidRPr="00AE43FA" w:rsidRDefault="00C55558" w:rsidP="001A00D8">
      <w:pPr>
        <w:pStyle w:val="NoSpacing"/>
        <w:ind w:left="720" w:hanging="720"/>
      </w:pPr>
      <w:r w:rsidRPr="00AE43FA">
        <w:t>Q</w:t>
      </w:r>
      <w:r w:rsidR="001C1C31" w:rsidRPr="00AE43FA">
        <w:t>.</w:t>
      </w:r>
      <w:r w:rsidR="00395F62">
        <w:t>9</w:t>
      </w:r>
      <w:r w:rsidRPr="00AE43FA">
        <w:tab/>
      </w:r>
      <w:r w:rsidR="00C05E99">
        <w:t xml:space="preserve">Do you agree with the general policy approach </w:t>
      </w:r>
      <w:r w:rsidR="001C1C31" w:rsidRPr="00AE43FA">
        <w:t>for ancillary deliveries of alcohol and/or late-night refreshment</w:t>
      </w:r>
      <w:r w:rsidR="001A00D8">
        <w:t>?</w:t>
      </w:r>
    </w:p>
    <w:p w14:paraId="19D53D62" w14:textId="77777777" w:rsidR="001A00D8" w:rsidRDefault="001C1C31" w:rsidP="001A00D8">
      <w:pPr>
        <w:pStyle w:val="NoSpacing"/>
      </w:pPr>
      <w:r w:rsidRPr="00AE43FA">
        <w:tab/>
      </w: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694195" w14:paraId="58FB02B7" w14:textId="77777777" w:rsidTr="00694195">
        <w:tc>
          <w:tcPr>
            <w:tcW w:w="798" w:type="dxa"/>
            <w:tcBorders>
              <w:top w:val="nil"/>
              <w:left w:val="nil"/>
              <w:bottom w:val="nil"/>
              <w:right w:val="single" w:sz="4" w:space="0" w:color="auto"/>
            </w:tcBorders>
          </w:tcPr>
          <w:p w14:paraId="3E3FAE56" w14:textId="0796F515" w:rsidR="00694195" w:rsidRDefault="00694195" w:rsidP="001A00D8">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2C0FE2AC" w14:textId="77777777" w:rsidR="00694195" w:rsidRDefault="00694195" w:rsidP="001A00D8">
            <w:pPr>
              <w:pStyle w:val="NoSpacing"/>
            </w:pPr>
          </w:p>
        </w:tc>
        <w:tc>
          <w:tcPr>
            <w:tcW w:w="850" w:type="dxa"/>
            <w:tcBorders>
              <w:top w:val="nil"/>
              <w:left w:val="single" w:sz="4" w:space="0" w:color="auto"/>
              <w:bottom w:val="nil"/>
              <w:right w:val="single" w:sz="4" w:space="0" w:color="auto"/>
            </w:tcBorders>
          </w:tcPr>
          <w:p w14:paraId="7877BA9F" w14:textId="4D0D0573" w:rsidR="00694195" w:rsidRDefault="00694195" w:rsidP="001A00D8">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243F534F" w14:textId="77777777" w:rsidR="00694195" w:rsidRDefault="00694195" w:rsidP="001A00D8">
            <w:pPr>
              <w:pStyle w:val="NoSpacing"/>
            </w:pPr>
          </w:p>
        </w:tc>
        <w:tc>
          <w:tcPr>
            <w:tcW w:w="1418" w:type="dxa"/>
            <w:tcBorders>
              <w:top w:val="nil"/>
              <w:left w:val="single" w:sz="4" w:space="0" w:color="auto"/>
              <w:bottom w:val="nil"/>
              <w:right w:val="single" w:sz="4" w:space="0" w:color="auto"/>
            </w:tcBorders>
          </w:tcPr>
          <w:p w14:paraId="2C6BC6C1" w14:textId="6365A237" w:rsidR="00694195" w:rsidRDefault="00694195" w:rsidP="001A00D8">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3DB4B7C6" w14:textId="77777777" w:rsidR="00694195" w:rsidRDefault="00694195" w:rsidP="001A00D8">
            <w:pPr>
              <w:pStyle w:val="NoSpacing"/>
            </w:pPr>
          </w:p>
        </w:tc>
      </w:tr>
      <w:tr w:rsidR="00694195" w14:paraId="63A5BCDB" w14:textId="77777777" w:rsidTr="00694195">
        <w:tc>
          <w:tcPr>
            <w:tcW w:w="4820" w:type="dxa"/>
            <w:gridSpan w:val="6"/>
            <w:tcBorders>
              <w:top w:val="nil"/>
              <w:left w:val="nil"/>
              <w:bottom w:val="nil"/>
              <w:right w:val="nil"/>
            </w:tcBorders>
          </w:tcPr>
          <w:p w14:paraId="788A1071" w14:textId="4EC4CF12" w:rsidR="00694195" w:rsidRPr="00694195" w:rsidRDefault="00694195" w:rsidP="001A00D8">
            <w:pPr>
              <w:pStyle w:val="NoSpacing"/>
              <w:rPr>
                <w:i/>
                <w:iCs/>
              </w:rPr>
            </w:pPr>
            <w:r w:rsidRPr="00694195">
              <w:rPr>
                <w:i/>
                <w:iCs/>
              </w:rPr>
              <w:t>Mark the relevant box with a tick or a X</w:t>
            </w:r>
          </w:p>
        </w:tc>
      </w:tr>
    </w:tbl>
    <w:p w14:paraId="3F80BD8C" w14:textId="77777777" w:rsidR="001A00D8" w:rsidRDefault="001C1C31" w:rsidP="001A00D8">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694195" w14:paraId="4F0DFA80" w14:textId="77777777" w:rsidTr="00694195">
        <w:tc>
          <w:tcPr>
            <w:tcW w:w="8312" w:type="dxa"/>
          </w:tcPr>
          <w:p w14:paraId="7E885411" w14:textId="34A69EC8" w:rsidR="00694195" w:rsidRDefault="00694195" w:rsidP="001A00D8">
            <w:pPr>
              <w:pStyle w:val="NoSpacing"/>
            </w:pPr>
            <w:r w:rsidRPr="00AE43FA">
              <w:t>Please provide your reasons for your answer below</w:t>
            </w:r>
            <w:r>
              <w:t>:</w:t>
            </w:r>
          </w:p>
        </w:tc>
      </w:tr>
      <w:tr w:rsidR="00694195" w14:paraId="1F081DD5" w14:textId="77777777" w:rsidTr="00694195">
        <w:tc>
          <w:tcPr>
            <w:tcW w:w="8312" w:type="dxa"/>
          </w:tcPr>
          <w:p w14:paraId="1ACADF98" w14:textId="77777777" w:rsidR="00694195" w:rsidRDefault="00694195" w:rsidP="001A00D8">
            <w:pPr>
              <w:pStyle w:val="NoSpacing"/>
            </w:pPr>
          </w:p>
          <w:p w14:paraId="6E129050" w14:textId="77777777" w:rsidR="00694195" w:rsidRDefault="00694195" w:rsidP="001A00D8">
            <w:pPr>
              <w:pStyle w:val="NoSpacing"/>
            </w:pPr>
          </w:p>
          <w:p w14:paraId="38D8843F" w14:textId="77777777" w:rsidR="00694195" w:rsidRDefault="00694195" w:rsidP="001A00D8">
            <w:pPr>
              <w:pStyle w:val="NoSpacing"/>
            </w:pPr>
          </w:p>
          <w:p w14:paraId="35ABFA08" w14:textId="77777777" w:rsidR="00694195" w:rsidRDefault="00694195" w:rsidP="001A00D8">
            <w:pPr>
              <w:pStyle w:val="NoSpacing"/>
            </w:pPr>
          </w:p>
          <w:p w14:paraId="25FB7EB1" w14:textId="77777777" w:rsidR="00694195" w:rsidRDefault="00694195" w:rsidP="001A00D8">
            <w:pPr>
              <w:pStyle w:val="NoSpacing"/>
            </w:pPr>
          </w:p>
          <w:p w14:paraId="4D3C515E" w14:textId="77777777" w:rsidR="00694195" w:rsidRDefault="00694195" w:rsidP="001A00D8">
            <w:pPr>
              <w:pStyle w:val="NoSpacing"/>
            </w:pPr>
          </w:p>
          <w:p w14:paraId="0EE6045A" w14:textId="77777777" w:rsidR="00694195" w:rsidRDefault="00694195" w:rsidP="001A00D8">
            <w:pPr>
              <w:pStyle w:val="NoSpacing"/>
            </w:pPr>
          </w:p>
          <w:p w14:paraId="5801899C" w14:textId="77777777" w:rsidR="00694195" w:rsidRDefault="00694195" w:rsidP="001A00D8">
            <w:pPr>
              <w:pStyle w:val="NoSpacing"/>
            </w:pPr>
          </w:p>
          <w:p w14:paraId="4C305FE3" w14:textId="77777777" w:rsidR="00694195" w:rsidRDefault="00694195" w:rsidP="001A00D8">
            <w:pPr>
              <w:pStyle w:val="NoSpacing"/>
            </w:pPr>
          </w:p>
          <w:p w14:paraId="5B83C43C" w14:textId="77777777" w:rsidR="00694195" w:rsidRDefault="00694195" w:rsidP="001A00D8">
            <w:pPr>
              <w:pStyle w:val="NoSpacing"/>
            </w:pPr>
          </w:p>
          <w:p w14:paraId="664FD0BF" w14:textId="76DB70D0" w:rsidR="00694195" w:rsidRDefault="00694195" w:rsidP="001A00D8">
            <w:pPr>
              <w:pStyle w:val="NoSpacing"/>
            </w:pPr>
          </w:p>
        </w:tc>
      </w:tr>
    </w:tbl>
    <w:p w14:paraId="2F02C0EA" w14:textId="77777777" w:rsidR="001A00D8" w:rsidRPr="00AE43FA" w:rsidRDefault="001A00D8" w:rsidP="001A00D8">
      <w:pPr>
        <w:pStyle w:val="NoSpacing"/>
        <w:ind w:firstLine="720"/>
      </w:pPr>
    </w:p>
    <w:p w14:paraId="45A1A8D6" w14:textId="73E3D55C" w:rsidR="001C1C31" w:rsidRPr="00AE43FA" w:rsidRDefault="001C1C31" w:rsidP="001A00D8">
      <w:pPr>
        <w:pStyle w:val="NoSpacing"/>
        <w:ind w:left="720" w:hanging="720"/>
      </w:pPr>
      <w:r>
        <w:t>Q.</w:t>
      </w:r>
      <w:r w:rsidR="00395F62">
        <w:t>10</w:t>
      </w:r>
      <w:r>
        <w:tab/>
        <w:t xml:space="preserve">Do you </w:t>
      </w:r>
      <w:r w:rsidR="00927525">
        <w:t xml:space="preserve">agree that </w:t>
      </w:r>
      <w:r>
        <w:t xml:space="preserve">the criteria in Clause A of this policy cover </w:t>
      </w:r>
      <w:proofErr w:type="gramStart"/>
      <w:r>
        <w:t>all of</w:t>
      </w:r>
      <w:proofErr w:type="gramEnd"/>
      <w:r>
        <w:t xml:space="preserve"> the</w:t>
      </w:r>
      <w:r w:rsidR="573667C5" w:rsidRPr="30292D6C">
        <w:rPr>
          <w:color w:val="FF0000"/>
        </w:rPr>
        <w:t xml:space="preserve"> </w:t>
      </w:r>
      <w:r>
        <w:t xml:space="preserve">considerations </w:t>
      </w:r>
      <w:r w:rsidR="53E846DA">
        <w:t xml:space="preserve">necessary </w:t>
      </w:r>
      <w:r w:rsidR="348C2CCA">
        <w:t>for</w:t>
      </w:r>
      <w:r>
        <w:t xml:space="preserve"> an application that includes </w:t>
      </w:r>
      <w:r w:rsidR="00AE43FA">
        <w:t xml:space="preserve">a delivery service?  </w:t>
      </w:r>
    </w:p>
    <w:p w14:paraId="67B4E01E" w14:textId="77777777" w:rsidR="001A00D8" w:rsidRDefault="00AE43FA" w:rsidP="001A00D8">
      <w:pPr>
        <w:pStyle w:val="NoSpacing"/>
      </w:pPr>
      <w:r w:rsidRPr="00AE43FA">
        <w:tab/>
      </w: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694195" w14:paraId="04ED246E" w14:textId="77777777" w:rsidTr="00F84941">
        <w:tc>
          <w:tcPr>
            <w:tcW w:w="798" w:type="dxa"/>
            <w:tcBorders>
              <w:top w:val="nil"/>
              <w:left w:val="nil"/>
              <w:bottom w:val="nil"/>
              <w:right w:val="single" w:sz="4" w:space="0" w:color="auto"/>
            </w:tcBorders>
          </w:tcPr>
          <w:p w14:paraId="1A0A71C9" w14:textId="77777777" w:rsidR="00694195" w:rsidRDefault="00694195"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1DBBE139" w14:textId="77777777" w:rsidR="00694195" w:rsidRDefault="00694195" w:rsidP="00F84941">
            <w:pPr>
              <w:pStyle w:val="NoSpacing"/>
            </w:pPr>
          </w:p>
        </w:tc>
        <w:tc>
          <w:tcPr>
            <w:tcW w:w="850" w:type="dxa"/>
            <w:tcBorders>
              <w:top w:val="nil"/>
              <w:left w:val="single" w:sz="4" w:space="0" w:color="auto"/>
              <w:bottom w:val="nil"/>
              <w:right w:val="single" w:sz="4" w:space="0" w:color="auto"/>
            </w:tcBorders>
          </w:tcPr>
          <w:p w14:paraId="4BBBF9D5" w14:textId="77777777" w:rsidR="00694195" w:rsidRDefault="00694195"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056C4E14" w14:textId="77777777" w:rsidR="00694195" w:rsidRDefault="00694195" w:rsidP="00F84941">
            <w:pPr>
              <w:pStyle w:val="NoSpacing"/>
            </w:pPr>
          </w:p>
        </w:tc>
        <w:tc>
          <w:tcPr>
            <w:tcW w:w="1418" w:type="dxa"/>
            <w:tcBorders>
              <w:top w:val="nil"/>
              <w:left w:val="single" w:sz="4" w:space="0" w:color="auto"/>
              <w:bottom w:val="nil"/>
              <w:right w:val="single" w:sz="4" w:space="0" w:color="auto"/>
            </w:tcBorders>
          </w:tcPr>
          <w:p w14:paraId="26FC05BF" w14:textId="77777777" w:rsidR="00694195" w:rsidRDefault="00694195"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2D7537DF" w14:textId="77777777" w:rsidR="00694195" w:rsidRDefault="00694195" w:rsidP="00F84941">
            <w:pPr>
              <w:pStyle w:val="NoSpacing"/>
            </w:pPr>
          </w:p>
        </w:tc>
      </w:tr>
      <w:tr w:rsidR="00694195" w14:paraId="193A3D0F" w14:textId="77777777" w:rsidTr="00F84941">
        <w:tc>
          <w:tcPr>
            <w:tcW w:w="4820" w:type="dxa"/>
            <w:gridSpan w:val="6"/>
            <w:tcBorders>
              <w:top w:val="nil"/>
              <w:left w:val="nil"/>
              <w:bottom w:val="nil"/>
              <w:right w:val="nil"/>
            </w:tcBorders>
          </w:tcPr>
          <w:p w14:paraId="189B4F34" w14:textId="77777777" w:rsidR="00694195" w:rsidRPr="00694195" w:rsidRDefault="00694195" w:rsidP="00F84941">
            <w:pPr>
              <w:pStyle w:val="NoSpacing"/>
              <w:rPr>
                <w:i/>
                <w:iCs/>
              </w:rPr>
            </w:pPr>
            <w:r w:rsidRPr="00694195">
              <w:rPr>
                <w:i/>
                <w:iCs/>
              </w:rPr>
              <w:t>Mark the relevant box with a tick or a X</w:t>
            </w:r>
          </w:p>
        </w:tc>
      </w:tr>
    </w:tbl>
    <w:p w14:paraId="6A4520A5" w14:textId="77777777" w:rsidR="00694195" w:rsidRDefault="00694195" w:rsidP="00694195">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694195" w14:paraId="65DC8211" w14:textId="77777777" w:rsidTr="00F84941">
        <w:tc>
          <w:tcPr>
            <w:tcW w:w="8312" w:type="dxa"/>
          </w:tcPr>
          <w:p w14:paraId="79023C9E" w14:textId="77777777" w:rsidR="00694195" w:rsidRDefault="00694195" w:rsidP="00F84941">
            <w:pPr>
              <w:pStyle w:val="NoSpacing"/>
            </w:pPr>
            <w:r w:rsidRPr="00AE43FA">
              <w:t>Please provide your reasons for your answer below</w:t>
            </w:r>
            <w:r>
              <w:t>:</w:t>
            </w:r>
          </w:p>
        </w:tc>
      </w:tr>
      <w:tr w:rsidR="00694195" w14:paraId="502F6569" w14:textId="77777777" w:rsidTr="00F84941">
        <w:tc>
          <w:tcPr>
            <w:tcW w:w="8312" w:type="dxa"/>
          </w:tcPr>
          <w:p w14:paraId="5776AC01" w14:textId="77777777" w:rsidR="00694195" w:rsidRDefault="00694195" w:rsidP="00F84941">
            <w:pPr>
              <w:pStyle w:val="NoSpacing"/>
            </w:pPr>
          </w:p>
          <w:p w14:paraId="7EB1766E" w14:textId="77777777" w:rsidR="00694195" w:rsidRDefault="00694195" w:rsidP="00F84941">
            <w:pPr>
              <w:pStyle w:val="NoSpacing"/>
            </w:pPr>
          </w:p>
          <w:p w14:paraId="79195284" w14:textId="77777777" w:rsidR="00694195" w:rsidRDefault="00694195" w:rsidP="00F84941">
            <w:pPr>
              <w:pStyle w:val="NoSpacing"/>
            </w:pPr>
          </w:p>
          <w:p w14:paraId="5B7F9C32" w14:textId="77777777" w:rsidR="00694195" w:rsidRDefault="00694195" w:rsidP="00F84941">
            <w:pPr>
              <w:pStyle w:val="NoSpacing"/>
            </w:pPr>
          </w:p>
          <w:p w14:paraId="499808F3" w14:textId="77777777" w:rsidR="00694195" w:rsidRDefault="00694195" w:rsidP="00F84941">
            <w:pPr>
              <w:pStyle w:val="NoSpacing"/>
            </w:pPr>
          </w:p>
          <w:p w14:paraId="689C237F" w14:textId="77777777" w:rsidR="00694195" w:rsidRDefault="00694195" w:rsidP="00F84941">
            <w:pPr>
              <w:pStyle w:val="NoSpacing"/>
            </w:pPr>
          </w:p>
          <w:p w14:paraId="490ABB71" w14:textId="77777777" w:rsidR="00694195" w:rsidRDefault="00694195" w:rsidP="00F84941">
            <w:pPr>
              <w:pStyle w:val="NoSpacing"/>
            </w:pPr>
          </w:p>
          <w:p w14:paraId="3BC5C501" w14:textId="77777777" w:rsidR="00694195" w:rsidRDefault="00694195" w:rsidP="00F84941">
            <w:pPr>
              <w:pStyle w:val="NoSpacing"/>
            </w:pPr>
          </w:p>
          <w:p w14:paraId="2D2380DF" w14:textId="77777777" w:rsidR="00694195" w:rsidRDefault="00694195" w:rsidP="00F84941">
            <w:pPr>
              <w:pStyle w:val="NoSpacing"/>
            </w:pPr>
          </w:p>
          <w:p w14:paraId="4613A5C1" w14:textId="77777777" w:rsidR="00694195" w:rsidRDefault="00694195" w:rsidP="00F84941">
            <w:pPr>
              <w:pStyle w:val="NoSpacing"/>
            </w:pPr>
          </w:p>
          <w:p w14:paraId="7ACAC689" w14:textId="77777777" w:rsidR="00694195" w:rsidRDefault="00694195" w:rsidP="00F84941">
            <w:pPr>
              <w:pStyle w:val="NoSpacing"/>
            </w:pPr>
          </w:p>
        </w:tc>
      </w:tr>
    </w:tbl>
    <w:p w14:paraId="45525FDC" w14:textId="77777777" w:rsidR="00694195" w:rsidRPr="00AE43FA" w:rsidRDefault="00694195" w:rsidP="00694195">
      <w:pPr>
        <w:pStyle w:val="NoSpacing"/>
        <w:ind w:firstLine="720"/>
      </w:pPr>
    </w:p>
    <w:p w14:paraId="300A1A12" w14:textId="49E8EAC6" w:rsidR="00AE43FA" w:rsidRDefault="00AE43FA" w:rsidP="001A00D8">
      <w:pPr>
        <w:pStyle w:val="NoSpacing"/>
        <w:ind w:left="720" w:hanging="720"/>
      </w:pPr>
      <w:r>
        <w:t>Q.</w:t>
      </w:r>
      <w:r w:rsidR="00395F62">
        <w:t>11</w:t>
      </w:r>
      <w:r>
        <w:tab/>
        <w:t>If an application does</w:t>
      </w:r>
      <w:r w:rsidR="00C7233D">
        <w:t xml:space="preserve"> </w:t>
      </w:r>
      <w:r>
        <w:t>n</w:t>
      </w:r>
      <w:r w:rsidR="00C7233D">
        <w:t>o</w:t>
      </w:r>
      <w:r>
        <w:t>t meet Clause A</w:t>
      </w:r>
      <w:r w:rsidR="24B88AF4">
        <w:t>,</w:t>
      </w:r>
      <w:r>
        <w:t xml:space="preserve"> the application will be considered on its own merits, subject to other policies within this statement and </w:t>
      </w:r>
      <w:proofErr w:type="gramStart"/>
      <w:r>
        <w:t>a number of</w:t>
      </w:r>
      <w:proofErr w:type="gramEnd"/>
      <w:r>
        <w:t xml:space="preserve"> considerations. Do you believe the considerations listed in Clause B are sufficient to assist in the determination of such applications?</w:t>
      </w:r>
    </w:p>
    <w:p w14:paraId="3A875914" w14:textId="77777777" w:rsidR="00694195" w:rsidRDefault="00AE43FA" w:rsidP="00694195">
      <w:pPr>
        <w:pStyle w:val="NoSpacing"/>
      </w:pPr>
      <w:r>
        <w:tab/>
      </w: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694195" w14:paraId="12897C7B" w14:textId="77777777" w:rsidTr="00F84941">
        <w:tc>
          <w:tcPr>
            <w:tcW w:w="798" w:type="dxa"/>
            <w:tcBorders>
              <w:top w:val="nil"/>
              <w:left w:val="nil"/>
              <w:bottom w:val="nil"/>
              <w:right w:val="single" w:sz="4" w:space="0" w:color="auto"/>
            </w:tcBorders>
          </w:tcPr>
          <w:p w14:paraId="75712470" w14:textId="77777777" w:rsidR="00694195" w:rsidRDefault="00694195"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108FC42B" w14:textId="77777777" w:rsidR="00694195" w:rsidRDefault="00694195" w:rsidP="00F84941">
            <w:pPr>
              <w:pStyle w:val="NoSpacing"/>
            </w:pPr>
          </w:p>
        </w:tc>
        <w:tc>
          <w:tcPr>
            <w:tcW w:w="850" w:type="dxa"/>
            <w:tcBorders>
              <w:top w:val="nil"/>
              <w:left w:val="single" w:sz="4" w:space="0" w:color="auto"/>
              <w:bottom w:val="nil"/>
              <w:right w:val="single" w:sz="4" w:space="0" w:color="auto"/>
            </w:tcBorders>
          </w:tcPr>
          <w:p w14:paraId="76655340" w14:textId="77777777" w:rsidR="00694195" w:rsidRDefault="00694195"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2837AFD8" w14:textId="77777777" w:rsidR="00694195" w:rsidRDefault="00694195" w:rsidP="00F84941">
            <w:pPr>
              <w:pStyle w:val="NoSpacing"/>
            </w:pPr>
          </w:p>
        </w:tc>
        <w:tc>
          <w:tcPr>
            <w:tcW w:w="1418" w:type="dxa"/>
            <w:tcBorders>
              <w:top w:val="nil"/>
              <w:left w:val="single" w:sz="4" w:space="0" w:color="auto"/>
              <w:bottom w:val="nil"/>
              <w:right w:val="single" w:sz="4" w:space="0" w:color="auto"/>
            </w:tcBorders>
          </w:tcPr>
          <w:p w14:paraId="7B61B307" w14:textId="77777777" w:rsidR="00694195" w:rsidRDefault="00694195"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6E1E1145" w14:textId="77777777" w:rsidR="00694195" w:rsidRDefault="00694195" w:rsidP="00F84941">
            <w:pPr>
              <w:pStyle w:val="NoSpacing"/>
            </w:pPr>
          </w:p>
        </w:tc>
      </w:tr>
      <w:tr w:rsidR="00694195" w14:paraId="2657334B" w14:textId="77777777" w:rsidTr="00F84941">
        <w:tc>
          <w:tcPr>
            <w:tcW w:w="4820" w:type="dxa"/>
            <w:gridSpan w:val="6"/>
            <w:tcBorders>
              <w:top w:val="nil"/>
              <w:left w:val="nil"/>
              <w:bottom w:val="nil"/>
              <w:right w:val="nil"/>
            </w:tcBorders>
          </w:tcPr>
          <w:p w14:paraId="3F792A43" w14:textId="77777777" w:rsidR="00694195" w:rsidRPr="00694195" w:rsidRDefault="00694195" w:rsidP="00F84941">
            <w:pPr>
              <w:pStyle w:val="NoSpacing"/>
              <w:rPr>
                <w:i/>
                <w:iCs/>
              </w:rPr>
            </w:pPr>
            <w:r w:rsidRPr="00694195">
              <w:rPr>
                <w:i/>
                <w:iCs/>
              </w:rPr>
              <w:lastRenderedPageBreak/>
              <w:t>Mark the relevant box with a tick or a X</w:t>
            </w:r>
          </w:p>
        </w:tc>
      </w:tr>
    </w:tbl>
    <w:p w14:paraId="7A578DBF" w14:textId="77777777" w:rsidR="00694195" w:rsidRDefault="00694195" w:rsidP="00694195">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694195" w14:paraId="0CC9BDFC" w14:textId="77777777" w:rsidTr="00F84941">
        <w:tc>
          <w:tcPr>
            <w:tcW w:w="8312" w:type="dxa"/>
          </w:tcPr>
          <w:p w14:paraId="0BE5DFDC" w14:textId="77777777" w:rsidR="00694195" w:rsidRDefault="00694195" w:rsidP="00F84941">
            <w:pPr>
              <w:pStyle w:val="NoSpacing"/>
            </w:pPr>
            <w:r w:rsidRPr="00AE43FA">
              <w:t>Please provide your reasons for your answer below</w:t>
            </w:r>
            <w:r>
              <w:t>:</w:t>
            </w:r>
          </w:p>
        </w:tc>
      </w:tr>
      <w:tr w:rsidR="00694195" w14:paraId="00668954" w14:textId="77777777" w:rsidTr="00F84941">
        <w:tc>
          <w:tcPr>
            <w:tcW w:w="8312" w:type="dxa"/>
          </w:tcPr>
          <w:p w14:paraId="328A35D4" w14:textId="77777777" w:rsidR="00694195" w:rsidRDefault="00694195" w:rsidP="00F84941">
            <w:pPr>
              <w:pStyle w:val="NoSpacing"/>
            </w:pPr>
          </w:p>
          <w:p w14:paraId="7B3FD237" w14:textId="77777777" w:rsidR="00694195" w:rsidRDefault="00694195" w:rsidP="00F84941">
            <w:pPr>
              <w:pStyle w:val="NoSpacing"/>
            </w:pPr>
          </w:p>
          <w:p w14:paraId="5A707DC4" w14:textId="77777777" w:rsidR="00694195" w:rsidRDefault="00694195" w:rsidP="00F84941">
            <w:pPr>
              <w:pStyle w:val="NoSpacing"/>
            </w:pPr>
          </w:p>
          <w:p w14:paraId="2895B6B9" w14:textId="77777777" w:rsidR="00694195" w:rsidRDefault="00694195" w:rsidP="00F84941">
            <w:pPr>
              <w:pStyle w:val="NoSpacing"/>
            </w:pPr>
          </w:p>
          <w:p w14:paraId="128FADFA" w14:textId="77777777" w:rsidR="00694195" w:rsidRDefault="00694195" w:rsidP="00F84941">
            <w:pPr>
              <w:pStyle w:val="NoSpacing"/>
            </w:pPr>
          </w:p>
          <w:p w14:paraId="2D121056" w14:textId="77777777" w:rsidR="00694195" w:rsidRDefault="00694195" w:rsidP="00F84941">
            <w:pPr>
              <w:pStyle w:val="NoSpacing"/>
            </w:pPr>
          </w:p>
          <w:p w14:paraId="290975C8" w14:textId="77777777" w:rsidR="00694195" w:rsidRDefault="00694195" w:rsidP="00F84941">
            <w:pPr>
              <w:pStyle w:val="NoSpacing"/>
            </w:pPr>
          </w:p>
          <w:p w14:paraId="6AF83885" w14:textId="77777777" w:rsidR="00694195" w:rsidRDefault="00694195" w:rsidP="00F84941">
            <w:pPr>
              <w:pStyle w:val="NoSpacing"/>
            </w:pPr>
          </w:p>
          <w:p w14:paraId="4F9D2F5E" w14:textId="77777777" w:rsidR="00694195" w:rsidRDefault="00694195" w:rsidP="00F84941">
            <w:pPr>
              <w:pStyle w:val="NoSpacing"/>
            </w:pPr>
          </w:p>
          <w:p w14:paraId="5C2EF619" w14:textId="77777777" w:rsidR="00694195" w:rsidRDefault="00694195" w:rsidP="00F84941">
            <w:pPr>
              <w:pStyle w:val="NoSpacing"/>
            </w:pPr>
          </w:p>
          <w:p w14:paraId="10A40BD4" w14:textId="77777777" w:rsidR="00694195" w:rsidRDefault="00694195" w:rsidP="00F84941">
            <w:pPr>
              <w:pStyle w:val="NoSpacing"/>
            </w:pPr>
          </w:p>
        </w:tc>
      </w:tr>
    </w:tbl>
    <w:p w14:paraId="78AF0FAA" w14:textId="77777777" w:rsidR="00694195" w:rsidRPr="00AE43FA" w:rsidRDefault="00694195" w:rsidP="00694195">
      <w:pPr>
        <w:pStyle w:val="NoSpacing"/>
        <w:ind w:firstLine="720"/>
      </w:pPr>
    </w:p>
    <w:p w14:paraId="02DB2657" w14:textId="3121028F" w:rsidR="001C1C31" w:rsidRDefault="001A00D8" w:rsidP="00694195">
      <w:pPr>
        <w:pStyle w:val="NoSpacing"/>
      </w:pPr>
      <w:r w:rsidRPr="001A00D8">
        <w:t>Q.</w:t>
      </w:r>
      <w:r w:rsidR="00395F62">
        <w:t>12</w:t>
      </w:r>
      <w:r w:rsidRPr="001A00D8">
        <w:tab/>
      </w:r>
      <w:r>
        <w:t>Do you have a view on the definition in Clause C of ‘a predominately residential area’?</w:t>
      </w:r>
    </w:p>
    <w:p w14:paraId="752516EB" w14:textId="35FAF512" w:rsidR="009F2CAC" w:rsidRDefault="001A00D8" w:rsidP="009F2CAC">
      <w:pPr>
        <w:pStyle w:val="NoSpacing"/>
      </w:pPr>
      <w:r>
        <w:tab/>
      </w: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584263A2" w14:textId="77777777" w:rsidTr="00F84941">
        <w:tc>
          <w:tcPr>
            <w:tcW w:w="798" w:type="dxa"/>
            <w:tcBorders>
              <w:top w:val="nil"/>
              <w:left w:val="nil"/>
              <w:bottom w:val="nil"/>
              <w:right w:val="single" w:sz="4" w:space="0" w:color="auto"/>
            </w:tcBorders>
          </w:tcPr>
          <w:p w14:paraId="2AED2B03"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6797CC75"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458B9173"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1657C6AA"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406D3216"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38275706" w14:textId="77777777" w:rsidR="009F2CAC" w:rsidRDefault="009F2CAC" w:rsidP="00F84941">
            <w:pPr>
              <w:pStyle w:val="NoSpacing"/>
            </w:pPr>
          </w:p>
        </w:tc>
      </w:tr>
      <w:tr w:rsidR="009F2CAC" w14:paraId="2A7D463A" w14:textId="77777777" w:rsidTr="00F84941">
        <w:tc>
          <w:tcPr>
            <w:tcW w:w="4820" w:type="dxa"/>
            <w:gridSpan w:val="6"/>
            <w:tcBorders>
              <w:top w:val="nil"/>
              <w:left w:val="nil"/>
              <w:bottom w:val="nil"/>
              <w:right w:val="nil"/>
            </w:tcBorders>
          </w:tcPr>
          <w:p w14:paraId="05F5319F" w14:textId="77777777" w:rsidR="009F2CAC" w:rsidRPr="00694195" w:rsidRDefault="009F2CAC" w:rsidP="00F84941">
            <w:pPr>
              <w:pStyle w:val="NoSpacing"/>
              <w:rPr>
                <w:i/>
                <w:iCs/>
              </w:rPr>
            </w:pPr>
            <w:r w:rsidRPr="00694195">
              <w:rPr>
                <w:i/>
                <w:iCs/>
              </w:rPr>
              <w:t>Mark the relevant box with a tick or a X</w:t>
            </w:r>
          </w:p>
        </w:tc>
      </w:tr>
    </w:tbl>
    <w:p w14:paraId="22FBF205" w14:textId="77777777" w:rsidR="009F2CAC" w:rsidRDefault="009F2CAC" w:rsidP="009F2CAC">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9F2CAC" w14:paraId="75F7F2DF" w14:textId="77777777" w:rsidTr="00F84941">
        <w:tc>
          <w:tcPr>
            <w:tcW w:w="8312" w:type="dxa"/>
          </w:tcPr>
          <w:p w14:paraId="36806037" w14:textId="77777777" w:rsidR="009F2CAC" w:rsidRDefault="009F2CAC" w:rsidP="00F84941">
            <w:pPr>
              <w:pStyle w:val="NoSpacing"/>
            </w:pPr>
            <w:r w:rsidRPr="00AE43FA">
              <w:t>Please provide your reasons for your answer below</w:t>
            </w:r>
            <w:r>
              <w:t>:</w:t>
            </w:r>
          </w:p>
        </w:tc>
      </w:tr>
      <w:tr w:rsidR="009F2CAC" w14:paraId="2F20519F" w14:textId="77777777" w:rsidTr="00F84941">
        <w:tc>
          <w:tcPr>
            <w:tcW w:w="8312" w:type="dxa"/>
          </w:tcPr>
          <w:p w14:paraId="442D4D7F" w14:textId="77777777" w:rsidR="009F2CAC" w:rsidRDefault="009F2CAC" w:rsidP="00F84941">
            <w:pPr>
              <w:pStyle w:val="NoSpacing"/>
            </w:pPr>
          </w:p>
          <w:p w14:paraId="1902DDFA" w14:textId="77777777" w:rsidR="009F2CAC" w:rsidRDefault="009F2CAC" w:rsidP="00F84941">
            <w:pPr>
              <w:pStyle w:val="NoSpacing"/>
            </w:pPr>
          </w:p>
          <w:p w14:paraId="1E0A7552" w14:textId="77777777" w:rsidR="009F2CAC" w:rsidRDefault="009F2CAC" w:rsidP="00F84941">
            <w:pPr>
              <w:pStyle w:val="NoSpacing"/>
            </w:pPr>
          </w:p>
          <w:p w14:paraId="124398CB" w14:textId="77777777" w:rsidR="009F2CAC" w:rsidRDefault="009F2CAC" w:rsidP="00F84941">
            <w:pPr>
              <w:pStyle w:val="NoSpacing"/>
            </w:pPr>
          </w:p>
          <w:p w14:paraId="46495A98" w14:textId="77777777" w:rsidR="009F2CAC" w:rsidRDefault="009F2CAC" w:rsidP="00F84941">
            <w:pPr>
              <w:pStyle w:val="NoSpacing"/>
            </w:pPr>
          </w:p>
          <w:p w14:paraId="07255190" w14:textId="77777777" w:rsidR="009F2CAC" w:rsidRDefault="009F2CAC" w:rsidP="00F84941">
            <w:pPr>
              <w:pStyle w:val="NoSpacing"/>
            </w:pPr>
          </w:p>
          <w:p w14:paraId="3DB6BAB5" w14:textId="77777777" w:rsidR="009F2CAC" w:rsidRDefault="009F2CAC" w:rsidP="00F84941">
            <w:pPr>
              <w:pStyle w:val="NoSpacing"/>
            </w:pPr>
          </w:p>
          <w:p w14:paraId="262590D7" w14:textId="77777777" w:rsidR="009F2CAC" w:rsidRDefault="009F2CAC" w:rsidP="00F84941">
            <w:pPr>
              <w:pStyle w:val="NoSpacing"/>
            </w:pPr>
          </w:p>
          <w:p w14:paraId="0A324ED7" w14:textId="77777777" w:rsidR="009F2CAC" w:rsidRDefault="009F2CAC" w:rsidP="00F84941">
            <w:pPr>
              <w:pStyle w:val="NoSpacing"/>
            </w:pPr>
          </w:p>
          <w:p w14:paraId="47075390" w14:textId="77777777" w:rsidR="009F2CAC" w:rsidRDefault="009F2CAC" w:rsidP="00F84941">
            <w:pPr>
              <w:pStyle w:val="NoSpacing"/>
            </w:pPr>
          </w:p>
          <w:p w14:paraId="7F1DA3C2" w14:textId="77777777" w:rsidR="009F2CAC" w:rsidRDefault="009F2CAC" w:rsidP="00F84941">
            <w:pPr>
              <w:pStyle w:val="NoSpacing"/>
            </w:pPr>
          </w:p>
        </w:tc>
      </w:tr>
    </w:tbl>
    <w:p w14:paraId="0EC1C9E1" w14:textId="77777777" w:rsidR="001A00D8" w:rsidRDefault="001A00D8" w:rsidP="001A00D8">
      <w:pPr>
        <w:pStyle w:val="NoSpacing"/>
      </w:pPr>
    </w:p>
    <w:p w14:paraId="54C80A6A" w14:textId="49E78C8B" w:rsidR="001A00D8" w:rsidRPr="00AE43FA" w:rsidRDefault="001A00D8" w:rsidP="001A00D8">
      <w:pPr>
        <w:pStyle w:val="NoSpacing"/>
        <w:ind w:left="720" w:hanging="720"/>
      </w:pPr>
      <w:r>
        <w:t>Q.</w:t>
      </w:r>
      <w:r w:rsidR="00395F62">
        <w:t>13</w:t>
      </w:r>
      <w:r>
        <w:tab/>
        <w:t>Is there anything that has not been included</w:t>
      </w:r>
      <w:r w:rsidR="00DC5522">
        <w:t xml:space="preserve"> or something that needs further clarification</w:t>
      </w:r>
      <w:r>
        <w:t xml:space="preserve"> in Policy DEL1</w:t>
      </w:r>
      <w:r w:rsidR="5CF6D9C1">
        <w:t>,</w:t>
      </w:r>
      <w:r w:rsidR="00C05E99">
        <w:t xml:space="preserve"> or the reasons for this policy</w:t>
      </w:r>
      <w:r w:rsidR="13CB261D">
        <w:t>,</w:t>
      </w:r>
      <w:r>
        <w:t xml:space="preserve"> that you think should be included?</w:t>
      </w:r>
    </w:p>
    <w:p w14:paraId="79A89A03" w14:textId="77777777" w:rsidR="009F2CAC" w:rsidRDefault="009F2CAC" w:rsidP="009F2CAC">
      <w:pPr>
        <w:pStyle w:val="NoSpacing"/>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0B80ACC3" w14:textId="77777777" w:rsidTr="00F84941">
        <w:tc>
          <w:tcPr>
            <w:tcW w:w="798" w:type="dxa"/>
            <w:tcBorders>
              <w:top w:val="nil"/>
              <w:left w:val="nil"/>
              <w:bottom w:val="nil"/>
              <w:right w:val="single" w:sz="4" w:space="0" w:color="auto"/>
            </w:tcBorders>
          </w:tcPr>
          <w:p w14:paraId="54296BBC"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5416F4DF"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0FBCE63B"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5CD92964"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1215D7DE"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6B0720C2" w14:textId="77777777" w:rsidR="009F2CAC" w:rsidRDefault="009F2CAC" w:rsidP="00F84941">
            <w:pPr>
              <w:pStyle w:val="NoSpacing"/>
            </w:pPr>
          </w:p>
        </w:tc>
      </w:tr>
      <w:tr w:rsidR="009F2CAC" w14:paraId="0FE2A022" w14:textId="77777777" w:rsidTr="00F84941">
        <w:tc>
          <w:tcPr>
            <w:tcW w:w="4820" w:type="dxa"/>
            <w:gridSpan w:val="6"/>
            <w:tcBorders>
              <w:top w:val="nil"/>
              <w:left w:val="nil"/>
              <w:bottom w:val="nil"/>
              <w:right w:val="nil"/>
            </w:tcBorders>
          </w:tcPr>
          <w:p w14:paraId="62707919" w14:textId="77777777" w:rsidR="009F2CAC" w:rsidRPr="00694195" w:rsidRDefault="009F2CAC" w:rsidP="00F84941">
            <w:pPr>
              <w:pStyle w:val="NoSpacing"/>
              <w:rPr>
                <w:i/>
                <w:iCs/>
              </w:rPr>
            </w:pPr>
            <w:r w:rsidRPr="00694195">
              <w:rPr>
                <w:i/>
                <w:iCs/>
              </w:rPr>
              <w:t>Mark the relevant box with a tick or a X</w:t>
            </w:r>
          </w:p>
        </w:tc>
      </w:tr>
    </w:tbl>
    <w:p w14:paraId="0425E8FC" w14:textId="77777777" w:rsidR="009F2CAC" w:rsidRDefault="009F2CAC" w:rsidP="009F2CAC">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9F2CAC" w14:paraId="4F6E827B" w14:textId="77777777" w:rsidTr="00F84941">
        <w:tc>
          <w:tcPr>
            <w:tcW w:w="8312" w:type="dxa"/>
          </w:tcPr>
          <w:p w14:paraId="3D67BA9A" w14:textId="77777777" w:rsidR="009F2CAC" w:rsidRDefault="009F2CAC" w:rsidP="00F84941">
            <w:pPr>
              <w:pStyle w:val="NoSpacing"/>
            </w:pPr>
            <w:r w:rsidRPr="00AE43FA">
              <w:t>Please provide your reasons for your answer below</w:t>
            </w:r>
            <w:r>
              <w:t>:</w:t>
            </w:r>
          </w:p>
        </w:tc>
      </w:tr>
      <w:tr w:rsidR="009F2CAC" w14:paraId="3BAABBA0" w14:textId="77777777" w:rsidTr="00F84941">
        <w:tc>
          <w:tcPr>
            <w:tcW w:w="8312" w:type="dxa"/>
          </w:tcPr>
          <w:p w14:paraId="5D908F09" w14:textId="77777777" w:rsidR="009F2CAC" w:rsidRDefault="009F2CAC" w:rsidP="00F84941">
            <w:pPr>
              <w:pStyle w:val="NoSpacing"/>
            </w:pPr>
          </w:p>
          <w:p w14:paraId="0DCC2AC2" w14:textId="77777777" w:rsidR="009F2CAC" w:rsidRDefault="009F2CAC" w:rsidP="00F84941">
            <w:pPr>
              <w:pStyle w:val="NoSpacing"/>
            </w:pPr>
          </w:p>
          <w:p w14:paraId="6C9109D3" w14:textId="77777777" w:rsidR="009F2CAC" w:rsidRDefault="009F2CAC" w:rsidP="00F84941">
            <w:pPr>
              <w:pStyle w:val="NoSpacing"/>
            </w:pPr>
          </w:p>
          <w:p w14:paraId="1332CA15" w14:textId="77777777" w:rsidR="009F2CAC" w:rsidRDefault="009F2CAC" w:rsidP="00F84941">
            <w:pPr>
              <w:pStyle w:val="NoSpacing"/>
            </w:pPr>
          </w:p>
          <w:p w14:paraId="1E7F46CC" w14:textId="77777777" w:rsidR="009F2CAC" w:rsidRDefault="009F2CAC" w:rsidP="00F84941">
            <w:pPr>
              <w:pStyle w:val="NoSpacing"/>
            </w:pPr>
          </w:p>
          <w:p w14:paraId="13CBB84F" w14:textId="77777777" w:rsidR="009F2CAC" w:rsidRDefault="009F2CAC" w:rsidP="00F84941">
            <w:pPr>
              <w:pStyle w:val="NoSpacing"/>
            </w:pPr>
          </w:p>
          <w:p w14:paraId="096A6B05" w14:textId="77777777" w:rsidR="009F2CAC" w:rsidRDefault="009F2CAC" w:rsidP="00F84941">
            <w:pPr>
              <w:pStyle w:val="NoSpacing"/>
            </w:pPr>
          </w:p>
          <w:p w14:paraId="52985AC2" w14:textId="77777777" w:rsidR="009F2CAC" w:rsidRDefault="009F2CAC" w:rsidP="00F84941">
            <w:pPr>
              <w:pStyle w:val="NoSpacing"/>
            </w:pPr>
          </w:p>
          <w:p w14:paraId="39DEAA4E" w14:textId="77777777" w:rsidR="009F2CAC" w:rsidRDefault="009F2CAC" w:rsidP="00F84941">
            <w:pPr>
              <w:pStyle w:val="NoSpacing"/>
            </w:pPr>
          </w:p>
          <w:p w14:paraId="2E384668" w14:textId="77777777" w:rsidR="009F2CAC" w:rsidRDefault="009F2CAC" w:rsidP="00F84941">
            <w:pPr>
              <w:pStyle w:val="NoSpacing"/>
            </w:pPr>
          </w:p>
          <w:p w14:paraId="3FF1D5FA" w14:textId="77777777" w:rsidR="009F2CAC" w:rsidRDefault="009F2CAC" w:rsidP="00F84941">
            <w:pPr>
              <w:pStyle w:val="NoSpacing"/>
            </w:pPr>
          </w:p>
        </w:tc>
      </w:tr>
    </w:tbl>
    <w:p w14:paraId="1FECC0DE" w14:textId="77777777" w:rsidR="009F2CAC" w:rsidRPr="00AE43FA" w:rsidRDefault="009F2CAC" w:rsidP="009F2CAC">
      <w:pPr>
        <w:pStyle w:val="NoSpacing"/>
        <w:ind w:firstLine="720"/>
      </w:pPr>
    </w:p>
    <w:p w14:paraId="746F4BF4" w14:textId="0B7C426C" w:rsidR="001C1C31" w:rsidRPr="0007134E" w:rsidRDefault="001C1C31" w:rsidP="001C1C31">
      <w:pPr>
        <w:pStyle w:val="Heading3"/>
        <w:rPr>
          <w:b/>
          <w:bCs/>
          <w:color w:val="000000" w:themeColor="text1"/>
        </w:rPr>
      </w:pPr>
      <w:r w:rsidRPr="0007134E">
        <w:rPr>
          <w:b/>
          <w:bCs/>
          <w:color w:val="000000" w:themeColor="text1"/>
        </w:rPr>
        <w:t>New Policy – Shop Policy SHP1</w:t>
      </w:r>
    </w:p>
    <w:p w14:paraId="390CE3C1" w14:textId="3541306C" w:rsidR="001C1C31" w:rsidRDefault="001C1C31" w:rsidP="001A00D8">
      <w:pPr>
        <w:pStyle w:val="NoSpacing"/>
      </w:pPr>
    </w:p>
    <w:p w14:paraId="05E9900F" w14:textId="639D938D" w:rsidR="001A00D8" w:rsidRPr="00AE43FA" w:rsidRDefault="001A00D8" w:rsidP="001A00D8">
      <w:pPr>
        <w:pStyle w:val="NoSpacing"/>
        <w:ind w:left="720" w:hanging="720"/>
      </w:pPr>
      <w:r w:rsidRPr="00AE43FA">
        <w:t>Q.</w:t>
      </w:r>
      <w:r w:rsidR="00F6338F">
        <w:t>1</w:t>
      </w:r>
      <w:r w:rsidR="00395F62">
        <w:t>4</w:t>
      </w:r>
      <w:r w:rsidRPr="00AE43FA">
        <w:tab/>
        <w:t xml:space="preserve">Are you supportive of the inclusion of a new policy for </w:t>
      </w:r>
      <w:r>
        <w:t>the provision of licensable activities in Shops?</w:t>
      </w:r>
    </w:p>
    <w:p w14:paraId="60FF98E0" w14:textId="77777777" w:rsidR="009F2CAC" w:rsidRDefault="001A00D8" w:rsidP="009F2CAC">
      <w:pPr>
        <w:pStyle w:val="NoSpacing"/>
      </w:pPr>
      <w:r w:rsidRPr="00AE43FA">
        <w:tab/>
      </w: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5828E914" w14:textId="77777777" w:rsidTr="00F84941">
        <w:tc>
          <w:tcPr>
            <w:tcW w:w="798" w:type="dxa"/>
            <w:tcBorders>
              <w:top w:val="nil"/>
              <w:left w:val="nil"/>
              <w:bottom w:val="nil"/>
              <w:right w:val="single" w:sz="4" w:space="0" w:color="auto"/>
            </w:tcBorders>
          </w:tcPr>
          <w:p w14:paraId="4898A370"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22C2E644"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2A088BBB"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24E55449"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0CDF35B6"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6A1C3BA4" w14:textId="77777777" w:rsidR="009F2CAC" w:rsidRDefault="009F2CAC" w:rsidP="00F84941">
            <w:pPr>
              <w:pStyle w:val="NoSpacing"/>
            </w:pPr>
          </w:p>
        </w:tc>
      </w:tr>
      <w:tr w:rsidR="009F2CAC" w14:paraId="0FF58369" w14:textId="77777777" w:rsidTr="00F84941">
        <w:tc>
          <w:tcPr>
            <w:tcW w:w="4820" w:type="dxa"/>
            <w:gridSpan w:val="6"/>
            <w:tcBorders>
              <w:top w:val="nil"/>
              <w:left w:val="nil"/>
              <w:bottom w:val="nil"/>
              <w:right w:val="nil"/>
            </w:tcBorders>
          </w:tcPr>
          <w:p w14:paraId="348290B0" w14:textId="77777777" w:rsidR="009F2CAC" w:rsidRPr="00694195" w:rsidRDefault="009F2CAC" w:rsidP="00F84941">
            <w:pPr>
              <w:pStyle w:val="NoSpacing"/>
              <w:rPr>
                <w:i/>
                <w:iCs/>
              </w:rPr>
            </w:pPr>
            <w:r w:rsidRPr="00694195">
              <w:rPr>
                <w:i/>
                <w:iCs/>
              </w:rPr>
              <w:t>Mark the relevant box with a tick or a X</w:t>
            </w:r>
          </w:p>
        </w:tc>
      </w:tr>
    </w:tbl>
    <w:p w14:paraId="58BF13F5" w14:textId="77777777" w:rsidR="009F2CAC" w:rsidRDefault="009F2CAC" w:rsidP="009F2CAC">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9F2CAC" w14:paraId="444AC340" w14:textId="77777777" w:rsidTr="00F84941">
        <w:tc>
          <w:tcPr>
            <w:tcW w:w="8312" w:type="dxa"/>
          </w:tcPr>
          <w:p w14:paraId="356D7C6A" w14:textId="77777777" w:rsidR="009F2CAC" w:rsidRDefault="009F2CAC" w:rsidP="00F84941">
            <w:pPr>
              <w:pStyle w:val="NoSpacing"/>
            </w:pPr>
            <w:r w:rsidRPr="00AE43FA">
              <w:t>Please provide your reasons for your answer below</w:t>
            </w:r>
            <w:r>
              <w:t>:</w:t>
            </w:r>
          </w:p>
        </w:tc>
      </w:tr>
      <w:tr w:rsidR="009F2CAC" w14:paraId="76724DC3" w14:textId="77777777" w:rsidTr="00F84941">
        <w:tc>
          <w:tcPr>
            <w:tcW w:w="8312" w:type="dxa"/>
          </w:tcPr>
          <w:p w14:paraId="033158CD" w14:textId="77777777" w:rsidR="009F2CAC" w:rsidRDefault="009F2CAC" w:rsidP="00F84941">
            <w:pPr>
              <w:pStyle w:val="NoSpacing"/>
            </w:pPr>
          </w:p>
          <w:p w14:paraId="17286F31" w14:textId="77777777" w:rsidR="009F2CAC" w:rsidRDefault="009F2CAC" w:rsidP="00F84941">
            <w:pPr>
              <w:pStyle w:val="NoSpacing"/>
            </w:pPr>
          </w:p>
          <w:p w14:paraId="053E5F8E" w14:textId="77777777" w:rsidR="009F2CAC" w:rsidRDefault="009F2CAC" w:rsidP="00F84941">
            <w:pPr>
              <w:pStyle w:val="NoSpacing"/>
            </w:pPr>
          </w:p>
          <w:p w14:paraId="44E49045" w14:textId="77777777" w:rsidR="009F2CAC" w:rsidRDefault="009F2CAC" w:rsidP="00F84941">
            <w:pPr>
              <w:pStyle w:val="NoSpacing"/>
            </w:pPr>
          </w:p>
          <w:p w14:paraId="0F7F7E10" w14:textId="77777777" w:rsidR="009F2CAC" w:rsidRDefault="009F2CAC" w:rsidP="00F84941">
            <w:pPr>
              <w:pStyle w:val="NoSpacing"/>
            </w:pPr>
          </w:p>
          <w:p w14:paraId="2913DADF" w14:textId="77777777" w:rsidR="009F2CAC" w:rsidRDefault="009F2CAC" w:rsidP="00F84941">
            <w:pPr>
              <w:pStyle w:val="NoSpacing"/>
            </w:pPr>
          </w:p>
          <w:p w14:paraId="79C0532F" w14:textId="77777777" w:rsidR="009F2CAC" w:rsidRDefault="009F2CAC" w:rsidP="00F84941">
            <w:pPr>
              <w:pStyle w:val="NoSpacing"/>
            </w:pPr>
          </w:p>
          <w:p w14:paraId="6244186D" w14:textId="77777777" w:rsidR="009F2CAC" w:rsidRDefault="009F2CAC" w:rsidP="00F84941">
            <w:pPr>
              <w:pStyle w:val="NoSpacing"/>
            </w:pPr>
          </w:p>
          <w:p w14:paraId="6969EC3B" w14:textId="77777777" w:rsidR="009F2CAC" w:rsidRDefault="009F2CAC" w:rsidP="00F84941">
            <w:pPr>
              <w:pStyle w:val="NoSpacing"/>
            </w:pPr>
          </w:p>
          <w:p w14:paraId="1F987D16" w14:textId="77777777" w:rsidR="009F2CAC" w:rsidRDefault="009F2CAC" w:rsidP="00F84941">
            <w:pPr>
              <w:pStyle w:val="NoSpacing"/>
            </w:pPr>
          </w:p>
          <w:p w14:paraId="38036CD1" w14:textId="77777777" w:rsidR="009F2CAC" w:rsidRDefault="009F2CAC" w:rsidP="00F84941">
            <w:pPr>
              <w:pStyle w:val="NoSpacing"/>
            </w:pPr>
          </w:p>
        </w:tc>
      </w:tr>
    </w:tbl>
    <w:p w14:paraId="1A1E28C1" w14:textId="77777777" w:rsidR="009F2CAC" w:rsidRPr="00AE43FA" w:rsidRDefault="009F2CAC" w:rsidP="009F2CAC">
      <w:pPr>
        <w:pStyle w:val="NoSpacing"/>
        <w:ind w:firstLine="720"/>
      </w:pPr>
    </w:p>
    <w:p w14:paraId="35680636" w14:textId="3C08448D" w:rsidR="00710FA2" w:rsidRDefault="001A00D8" w:rsidP="009F2CAC">
      <w:pPr>
        <w:pStyle w:val="NoSpacing"/>
        <w:ind w:left="720" w:hanging="720"/>
      </w:pPr>
      <w:r>
        <w:t>Q</w:t>
      </w:r>
      <w:r w:rsidR="00F6338F">
        <w:t>.1</w:t>
      </w:r>
      <w:r w:rsidR="00395F62">
        <w:t>5</w:t>
      </w:r>
      <w:r>
        <w:tab/>
        <w:t xml:space="preserve">Do you </w:t>
      </w:r>
      <w:r w:rsidR="00DC5522">
        <w:t xml:space="preserve">agree </w:t>
      </w:r>
      <w:r>
        <w:t xml:space="preserve">that the general policy approach </w:t>
      </w:r>
      <w:r w:rsidR="00C05E99">
        <w:t>in Clause A</w:t>
      </w:r>
      <w:r w:rsidR="57833E29">
        <w:t xml:space="preserve"> should be</w:t>
      </w:r>
      <w:r w:rsidR="00C05E99">
        <w:t xml:space="preserve"> </w:t>
      </w:r>
      <w:r>
        <w:t>to grant applications outside the West End Cumulative Impact Zone</w:t>
      </w:r>
      <w:r w:rsidR="35BC52D8">
        <w:t>,</w:t>
      </w:r>
      <w:r>
        <w:t xml:space="preserve"> </w:t>
      </w:r>
      <w:r w:rsidR="00C05E99">
        <w:t>subject to</w:t>
      </w:r>
      <w:r w:rsidR="00710FA2">
        <w:t>:</w:t>
      </w:r>
    </w:p>
    <w:p w14:paraId="49C07E0F" w14:textId="331783DC" w:rsidR="00710FA2" w:rsidRDefault="00C05E99" w:rsidP="00710FA2">
      <w:pPr>
        <w:pStyle w:val="NoSpacing"/>
        <w:numPr>
          <w:ilvl w:val="0"/>
          <w:numId w:val="3"/>
        </w:numPr>
      </w:pPr>
      <w:r>
        <w:t xml:space="preserve">the application meeting other policies within the Statement, </w:t>
      </w:r>
    </w:p>
    <w:p w14:paraId="282A6936" w14:textId="5F3BAE03" w:rsidR="00D6069A" w:rsidRDefault="00D6069A" w:rsidP="00710FA2">
      <w:pPr>
        <w:pStyle w:val="NoSpacing"/>
        <w:numPr>
          <w:ilvl w:val="0"/>
          <w:numId w:val="3"/>
        </w:numPr>
      </w:pPr>
      <w:r>
        <w:t>the application is within Core Hours,</w:t>
      </w:r>
    </w:p>
    <w:p w14:paraId="520E9604" w14:textId="0A7C90F0" w:rsidR="00710FA2" w:rsidRDefault="399316BD" w:rsidP="00710FA2">
      <w:pPr>
        <w:pStyle w:val="NoSpacing"/>
        <w:numPr>
          <w:ilvl w:val="0"/>
          <w:numId w:val="3"/>
        </w:numPr>
      </w:pPr>
      <w:r>
        <w:t xml:space="preserve">meeting </w:t>
      </w:r>
      <w:r w:rsidR="00C05E99">
        <w:t>the definition of a shop as set out in Clause C</w:t>
      </w:r>
      <w:r w:rsidR="00710FA2">
        <w:t>,</w:t>
      </w:r>
      <w:r w:rsidR="00C05E99">
        <w:t xml:space="preserve"> and</w:t>
      </w:r>
      <w:r w:rsidR="00710FA2">
        <w:t>,</w:t>
      </w:r>
    </w:p>
    <w:p w14:paraId="71CA5DA2" w14:textId="67D103BA" w:rsidR="001A00D8" w:rsidRPr="00AE43FA" w:rsidRDefault="00C05E99" w:rsidP="00710FA2">
      <w:pPr>
        <w:pStyle w:val="NoSpacing"/>
        <w:numPr>
          <w:ilvl w:val="0"/>
          <w:numId w:val="3"/>
        </w:numPr>
      </w:pPr>
      <w:r>
        <w:t xml:space="preserve">if the premises </w:t>
      </w:r>
      <w:r w:rsidR="00710FA2">
        <w:t>are</w:t>
      </w:r>
      <w:r>
        <w:t xml:space="preserve"> located within a Special Consideration Zone</w:t>
      </w:r>
      <w:r w:rsidR="3FF9AD21">
        <w:t>,</w:t>
      </w:r>
      <w:r>
        <w:t xml:space="preserve"> the applicant </w:t>
      </w:r>
      <w:r w:rsidR="0B5567EF">
        <w:t>taking</w:t>
      </w:r>
      <w:r>
        <w:t xml:space="preserve"> account of the relevant Special Consideration Zone policy</w:t>
      </w:r>
      <w:r w:rsidR="001A00D8">
        <w:t xml:space="preserve">?  </w:t>
      </w:r>
    </w:p>
    <w:p w14:paraId="53B62EE9" w14:textId="77777777" w:rsidR="009F2CAC" w:rsidRDefault="001A00D8" w:rsidP="009F2CAC">
      <w:pPr>
        <w:pStyle w:val="NoSpacing"/>
      </w:pPr>
      <w:r w:rsidRPr="00AE43FA">
        <w:tab/>
      </w: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3B50C172" w14:textId="77777777" w:rsidTr="00F84941">
        <w:tc>
          <w:tcPr>
            <w:tcW w:w="798" w:type="dxa"/>
            <w:tcBorders>
              <w:top w:val="nil"/>
              <w:left w:val="nil"/>
              <w:bottom w:val="nil"/>
              <w:right w:val="single" w:sz="4" w:space="0" w:color="auto"/>
            </w:tcBorders>
          </w:tcPr>
          <w:p w14:paraId="0F327BFC"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1ECB3622"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74E88A0B"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1804C415"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09E30551"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654FA3EE" w14:textId="77777777" w:rsidR="009F2CAC" w:rsidRDefault="009F2CAC" w:rsidP="00F84941">
            <w:pPr>
              <w:pStyle w:val="NoSpacing"/>
            </w:pPr>
          </w:p>
        </w:tc>
      </w:tr>
      <w:tr w:rsidR="009F2CAC" w14:paraId="1480605E" w14:textId="77777777" w:rsidTr="00F84941">
        <w:tc>
          <w:tcPr>
            <w:tcW w:w="4820" w:type="dxa"/>
            <w:gridSpan w:val="6"/>
            <w:tcBorders>
              <w:top w:val="nil"/>
              <w:left w:val="nil"/>
              <w:bottom w:val="nil"/>
              <w:right w:val="nil"/>
            </w:tcBorders>
          </w:tcPr>
          <w:p w14:paraId="241A000B" w14:textId="77777777" w:rsidR="009F2CAC" w:rsidRPr="00694195" w:rsidRDefault="009F2CAC" w:rsidP="00F84941">
            <w:pPr>
              <w:pStyle w:val="NoSpacing"/>
              <w:rPr>
                <w:i/>
                <w:iCs/>
              </w:rPr>
            </w:pPr>
            <w:r w:rsidRPr="00694195">
              <w:rPr>
                <w:i/>
                <w:iCs/>
              </w:rPr>
              <w:t>Mark the relevant box with a tick or a X</w:t>
            </w:r>
          </w:p>
        </w:tc>
      </w:tr>
    </w:tbl>
    <w:p w14:paraId="1BFDBCBC" w14:textId="77777777" w:rsidR="009F2CAC" w:rsidRDefault="009F2CAC" w:rsidP="009F2CAC">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9F2CAC" w14:paraId="1CBD559F" w14:textId="77777777" w:rsidTr="00F84941">
        <w:tc>
          <w:tcPr>
            <w:tcW w:w="8312" w:type="dxa"/>
          </w:tcPr>
          <w:p w14:paraId="703E2FD1" w14:textId="77777777" w:rsidR="009F2CAC" w:rsidRDefault="009F2CAC" w:rsidP="00F84941">
            <w:pPr>
              <w:pStyle w:val="NoSpacing"/>
            </w:pPr>
            <w:r w:rsidRPr="00AE43FA">
              <w:t>Please provide your reasons for your answer below</w:t>
            </w:r>
            <w:r>
              <w:t>:</w:t>
            </w:r>
          </w:p>
        </w:tc>
      </w:tr>
      <w:tr w:rsidR="009F2CAC" w14:paraId="4C3519A0" w14:textId="77777777" w:rsidTr="00F84941">
        <w:tc>
          <w:tcPr>
            <w:tcW w:w="8312" w:type="dxa"/>
          </w:tcPr>
          <w:p w14:paraId="268A6F6F" w14:textId="77777777" w:rsidR="009F2CAC" w:rsidRDefault="009F2CAC" w:rsidP="00F84941">
            <w:pPr>
              <w:pStyle w:val="NoSpacing"/>
            </w:pPr>
          </w:p>
          <w:p w14:paraId="27E1B16B" w14:textId="77777777" w:rsidR="009F2CAC" w:rsidRDefault="009F2CAC" w:rsidP="00F84941">
            <w:pPr>
              <w:pStyle w:val="NoSpacing"/>
            </w:pPr>
          </w:p>
          <w:p w14:paraId="18602346" w14:textId="77777777" w:rsidR="009F2CAC" w:rsidRDefault="009F2CAC" w:rsidP="00F84941">
            <w:pPr>
              <w:pStyle w:val="NoSpacing"/>
            </w:pPr>
          </w:p>
          <w:p w14:paraId="3B360042" w14:textId="77777777" w:rsidR="009F2CAC" w:rsidRDefault="009F2CAC" w:rsidP="00F84941">
            <w:pPr>
              <w:pStyle w:val="NoSpacing"/>
            </w:pPr>
          </w:p>
          <w:p w14:paraId="21B4B6ED" w14:textId="77777777" w:rsidR="009F2CAC" w:rsidRDefault="009F2CAC" w:rsidP="00F84941">
            <w:pPr>
              <w:pStyle w:val="NoSpacing"/>
            </w:pPr>
          </w:p>
          <w:p w14:paraId="2CDA587F" w14:textId="77777777" w:rsidR="009F2CAC" w:rsidRDefault="009F2CAC" w:rsidP="00F84941">
            <w:pPr>
              <w:pStyle w:val="NoSpacing"/>
            </w:pPr>
          </w:p>
          <w:p w14:paraId="4F81D508" w14:textId="77777777" w:rsidR="009F2CAC" w:rsidRDefault="009F2CAC" w:rsidP="00F84941">
            <w:pPr>
              <w:pStyle w:val="NoSpacing"/>
            </w:pPr>
          </w:p>
          <w:p w14:paraId="42D66607" w14:textId="77777777" w:rsidR="009F2CAC" w:rsidRDefault="009F2CAC" w:rsidP="00F84941">
            <w:pPr>
              <w:pStyle w:val="NoSpacing"/>
            </w:pPr>
          </w:p>
          <w:p w14:paraId="3614F761" w14:textId="77777777" w:rsidR="009F2CAC" w:rsidRDefault="009F2CAC" w:rsidP="00F84941">
            <w:pPr>
              <w:pStyle w:val="NoSpacing"/>
            </w:pPr>
          </w:p>
          <w:p w14:paraId="5D632019" w14:textId="77777777" w:rsidR="009F2CAC" w:rsidRDefault="009F2CAC" w:rsidP="00F84941">
            <w:pPr>
              <w:pStyle w:val="NoSpacing"/>
            </w:pPr>
          </w:p>
          <w:p w14:paraId="3ED35372" w14:textId="77777777" w:rsidR="009F2CAC" w:rsidRDefault="009F2CAC" w:rsidP="00F84941">
            <w:pPr>
              <w:pStyle w:val="NoSpacing"/>
            </w:pPr>
          </w:p>
        </w:tc>
      </w:tr>
    </w:tbl>
    <w:p w14:paraId="2C24E778" w14:textId="77777777" w:rsidR="009F2CAC" w:rsidRPr="00AE43FA" w:rsidRDefault="009F2CAC" w:rsidP="009F2CAC">
      <w:pPr>
        <w:pStyle w:val="NoSpacing"/>
        <w:ind w:firstLine="720"/>
      </w:pPr>
    </w:p>
    <w:p w14:paraId="45B57D29" w14:textId="7BC4FA30" w:rsidR="00710FA2" w:rsidRDefault="001A00D8" w:rsidP="001A00D8">
      <w:pPr>
        <w:pStyle w:val="NoSpacing"/>
        <w:ind w:left="720" w:hanging="720"/>
      </w:pPr>
      <w:r>
        <w:t>Q.</w:t>
      </w:r>
      <w:r w:rsidR="00F6338F">
        <w:t>1</w:t>
      </w:r>
      <w:r w:rsidR="00395F62">
        <w:t>6</w:t>
      </w:r>
      <w:r>
        <w:tab/>
        <w:t xml:space="preserve">Do you </w:t>
      </w:r>
      <w:r w:rsidR="00DC5522">
        <w:t xml:space="preserve">agree </w:t>
      </w:r>
      <w:r>
        <w:t xml:space="preserve">that the general policy approach set out in Clause B </w:t>
      </w:r>
      <w:r w:rsidR="2A8CB61C">
        <w:t xml:space="preserve">should be </w:t>
      </w:r>
      <w:r>
        <w:t>to grant applications within the Cumulative Impact Zone</w:t>
      </w:r>
      <w:r w:rsidR="22A99C19">
        <w:t>,</w:t>
      </w:r>
      <w:r>
        <w:t xml:space="preserve"> subject to</w:t>
      </w:r>
      <w:r w:rsidR="00710FA2">
        <w:t>:</w:t>
      </w:r>
    </w:p>
    <w:p w14:paraId="13C64649" w14:textId="77777777" w:rsidR="00D6069A" w:rsidRDefault="001A00D8" w:rsidP="00710FA2">
      <w:pPr>
        <w:pStyle w:val="NoSpacing"/>
        <w:numPr>
          <w:ilvl w:val="0"/>
          <w:numId w:val="4"/>
        </w:numPr>
      </w:pPr>
      <w:r>
        <w:t>the application meeting other policies within the Statement,</w:t>
      </w:r>
    </w:p>
    <w:p w14:paraId="73E54C84" w14:textId="4D90A2E1" w:rsidR="00710FA2" w:rsidRDefault="00D6069A" w:rsidP="00710FA2">
      <w:pPr>
        <w:pStyle w:val="NoSpacing"/>
        <w:numPr>
          <w:ilvl w:val="0"/>
          <w:numId w:val="4"/>
        </w:numPr>
      </w:pPr>
      <w:r>
        <w:t>the application is within Core Hours,</w:t>
      </w:r>
      <w:r w:rsidR="001A00D8">
        <w:t xml:space="preserve"> </w:t>
      </w:r>
    </w:p>
    <w:p w14:paraId="5626162E" w14:textId="384FAC5A" w:rsidR="00710FA2" w:rsidRDefault="7837FBEE" w:rsidP="00710FA2">
      <w:pPr>
        <w:pStyle w:val="NoSpacing"/>
        <w:numPr>
          <w:ilvl w:val="0"/>
          <w:numId w:val="4"/>
        </w:numPr>
      </w:pPr>
      <w:r>
        <w:lastRenderedPageBreak/>
        <w:t xml:space="preserve">meeting </w:t>
      </w:r>
      <w:r w:rsidR="001A00D8">
        <w:t xml:space="preserve">the definition of a shop </w:t>
      </w:r>
      <w:r w:rsidR="00C05E99">
        <w:t>as set out in Clause C</w:t>
      </w:r>
      <w:r w:rsidR="00710FA2">
        <w:t>,</w:t>
      </w:r>
      <w:r w:rsidR="00C05E99">
        <w:t xml:space="preserve"> </w:t>
      </w:r>
      <w:r w:rsidR="001A00D8">
        <w:t>and</w:t>
      </w:r>
      <w:r w:rsidR="00710FA2">
        <w:t>,</w:t>
      </w:r>
    </w:p>
    <w:p w14:paraId="66105318" w14:textId="3700FA76" w:rsidR="001A00D8" w:rsidRDefault="001A00D8" w:rsidP="00710FA2">
      <w:pPr>
        <w:pStyle w:val="NoSpacing"/>
        <w:numPr>
          <w:ilvl w:val="0"/>
          <w:numId w:val="4"/>
        </w:numPr>
      </w:pPr>
      <w:r>
        <w:t xml:space="preserve">the applicant </w:t>
      </w:r>
      <w:r w:rsidR="655F4CDB">
        <w:t xml:space="preserve">demonstrating </w:t>
      </w:r>
      <w:r>
        <w:t xml:space="preserve">that they will not add to cumulative </w:t>
      </w:r>
      <w:proofErr w:type="gramStart"/>
      <w:r>
        <w:t>impact?</w:t>
      </w:r>
      <w:proofErr w:type="gramEnd"/>
    </w:p>
    <w:p w14:paraId="179A1DF4" w14:textId="77777777" w:rsidR="009F2CAC" w:rsidRDefault="009F2CAC" w:rsidP="009F2CAC">
      <w:pPr>
        <w:pStyle w:val="NoSpacing"/>
        <w:ind w:left="1080"/>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57350EC2" w14:textId="77777777" w:rsidTr="00F84941">
        <w:tc>
          <w:tcPr>
            <w:tcW w:w="798" w:type="dxa"/>
            <w:tcBorders>
              <w:top w:val="nil"/>
              <w:left w:val="nil"/>
              <w:bottom w:val="nil"/>
              <w:right w:val="single" w:sz="4" w:space="0" w:color="auto"/>
            </w:tcBorders>
          </w:tcPr>
          <w:p w14:paraId="0E7BDBF5"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40B1EFF7"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054FA5C9"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5B97B555"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66146940"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3816A141" w14:textId="77777777" w:rsidR="009F2CAC" w:rsidRDefault="009F2CAC" w:rsidP="00F84941">
            <w:pPr>
              <w:pStyle w:val="NoSpacing"/>
            </w:pPr>
          </w:p>
        </w:tc>
      </w:tr>
      <w:tr w:rsidR="009F2CAC" w14:paraId="483FD043" w14:textId="77777777" w:rsidTr="00F84941">
        <w:tc>
          <w:tcPr>
            <w:tcW w:w="4820" w:type="dxa"/>
            <w:gridSpan w:val="6"/>
            <w:tcBorders>
              <w:top w:val="nil"/>
              <w:left w:val="nil"/>
              <w:bottom w:val="nil"/>
              <w:right w:val="nil"/>
            </w:tcBorders>
          </w:tcPr>
          <w:p w14:paraId="298401A5" w14:textId="77777777" w:rsidR="009F2CAC" w:rsidRPr="00694195" w:rsidRDefault="009F2CAC" w:rsidP="00F84941">
            <w:pPr>
              <w:pStyle w:val="NoSpacing"/>
              <w:rPr>
                <w:i/>
                <w:iCs/>
              </w:rPr>
            </w:pPr>
            <w:r w:rsidRPr="00694195">
              <w:rPr>
                <w:i/>
                <w:iCs/>
              </w:rPr>
              <w:t>Mark the relevant box with a tick or a X</w:t>
            </w:r>
          </w:p>
        </w:tc>
      </w:tr>
    </w:tbl>
    <w:p w14:paraId="53257274" w14:textId="77777777" w:rsidR="009F2CAC" w:rsidRDefault="009F2CAC" w:rsidP="009F2CAC">
      <w:pPr>
        <w:pStyle w:val="NoSpacing"/>
        <w:ind w:left="1080"/>
      </w:pPr>
      <w:r w:rsidRPr="00AE43FA">
        <w:tab/>
      </w:r>
    </w:p>
    <w:tbl>
      <w:tblPr>
        <w:tblStyle w:val="TableGrid"/>
        <w:tblW w:w="0" w:type="auto"/>
        <w:tblInd w:w="704" w:type="dxa"/>
        <w:tblLook w:val="04A0" w:firstRow="1" w:lastRow="0" w:firstColumn="1" w:lastColumn="0" w:noHBand="0" w:noVBand="1"/>
      </w:tblPr>
      <w:tblGrid>
        <w:gridCol w:w="8312"/>
      </w:tblGrid>
      <w:tr w:rsidR="009F2CAC" w14:paraId="71013781" w14:textId="77777777" w:rsidTr="00F84941">
        <w:tc>
          <w:tcPr>
            <w:tcW w:w="8312" w:type="dxa"/>
          </w:tcPr>
          <w:p w14:paraId="5EA4BD5B" w14:textId="77777777" w:rsidR="009F2CAC" w:rsidRDefault="009F2CAC" w:rsidP="00F84941">
            <w:pPr>
              <w:pStyle w:val="NoSpacing"/>
            </w:pPr>
            <w:r w:rsidRPr="00AE43FA">
              <w:t>Please provide your reasons for your answer below</w:t>
            </w:r>
            <w:r>
              <w:t>:</w:t>
            </w:r>
          </w:p>
        </w:tc>
      </w:tr>
      <w:tr w:rsidR="009F2CAC" w14:paraId="3DAFE0E3" w14:textId="77777777" w:rsidTr="00F84941">
        <w:tc>
          <w:tcPr>
            <w:tcW w:w="8312" w:type="dxa"/>
          </w:tcPr>
          <w:p w14:paraId="56BB3BD5" w14:textId="77777777" w:rsidR="009F2CAC" w:rsidRDefault="009F2CAC" w:rsidP="00F84941">
            <w:pPr>
              <w:pStyle w:val="NoSpacing"/>
            </w:pPr>
          </w:p>
          <w:p w14:paraId="67F350D7" w14:textId="77777777" w:rsidR="009F2CAC" w:rsidRDefault="009F2CAC" w:rsidP="00F84941">
            <w:pPr>
              <w:pStyle w:val="NoSpacing"/>
            </w:pPr>
          </w:p>
          <w:p w14:paraId="7C71289C" w14:textId="77777777" w:rsidR="009F2CAC" w:rsidRDefault="009F2CAC" w:rsidP="00F84941">
            <w:pPr>
              <w:pStyle w:val="NoSpacing"/>
            </w:pPr>
          </w:p>
          <w:p w14:paraId="1C2FE714" w14:textId="77777777" w:rsidR="009F2CAC" w:rsidRDefault="009F2CAC" w:rsidP="00F84941">
            <w:pPr>
              <w:pStyle w:val="NoSpacing"/>
            </w:pPr>
          </w:p>
          <w:p w14:paraId="74C0AE39" w14:textId="77777777" w:rsidR="009F2CAC" w:rsidRDefault="009F2CAC" w:rsidP="00F84941">
            <w:pPr>
              <w:pStyle w:val="NoSpacing"/>
            </w:pPr>
          </w:p>
          <w:p w14:paraId="1EE8B73F" w14:textId="77777777" w:rsidR="009F2CAC" w:rsidRDefault="009F2CAC" w:rsidP="00F84941">
            <w:pPr>
              <w:pStyle w:val="NoSpacing"/>
            </w:pPr>
          </w:p>
          <w:p w14:paraId="60CAAD26" w14:textId="77777777" w:rsidR="009F2CAC" w:rsidRDefault="009F2CAC" w:rsidP="00F84941">
            <w:pPr>
              <w:pStyle w:val="NoSpacing"/>
            </w:pPr>
          </w:p>
          <w:p w14:paraId="5A616CA9" w14:textId="77777777" w:rsidR="009F2CAC" w:rsidRDefault="009F2CAC" w:rsidP="00F84941">
            <w:pPr>
              <w:pStyle w:val="NoSpacing"/>
            </w:pPr>
          </w:p>
          <w:p w14:paraId="669271C6" w14:textId="77777777" w:rsidR="009F2CAC" w:rsidRDefault="009F2CAC" w:rsidP="00F84941">
            <w:pPr>
              <w:pStyle w:val="NoSpacing"/>
            </w:pPr>
          </w:p>
          <w:p w14:paraId="1B23A5BA" w14:textId="77777777" w:rsidR="009F2CAC" w:rsidRDefault="009F2CAC" w:rsidP="00F84941">
            <w:pPr>
              <w:pStyle w:val="NoSpacing"/>
            </w:pPr>
          </w:p>
          <w:p w14:paraId="4199A085" w14:textId="77777777" w:rsidR="009F2CAC" w:rsidRDefault="009F2CAC" w:rsidP="00F84941">
            <w:pPr>
              <w:pStyle w:val="NoSpacing"/>
            </w:pPr>
          </w:p>
        </w:tc>
      </w:tr>
    </w:tbl>
    <w:p w14:paraId="1F5344C0" w14:textId="77777777" w:rsidR="009F2CAC" w:rsidRPr="00AE43FA" w:rsidRDefault="009F2CAC" w:rsidP="009F2CAC">
      <w:pPr>
        <w:pStyle w:val="NoSpacing"/>
        <w:ind w:left="1080"/>
      </w:pPr>
    </w:p>
    <w:p w14:paraId="5A6619A2" w14:textId="0DD6A08A" w:rsidR="001A00D8" w:rsidRDefault="001A00D8" w:rsidP="00C05E99">
      <w:pPr>
        <w:pStyle w:val="NoSpacing"/>
        <w:ind w:left="720" w:hanging="720"/>
      </w:pPr>
      <w:r>
        <w:t>Q.</w:t>
      </w:r>
      <w:r w:rsidR="00F6338F">
        <w:t>1</w:t>
      </w:r>
      <w:r w:rsidR="00395F62">
        <w:t>7</w:t>
      </w:r>
      <w:r>
        <w:tab/>
      </w:r>
      <w:r w:rsidR="00C05E99">
        <w:t xml:space="preserve">Is the </w:t>
      </w:r>
      <w:r>
        <w:t xml:space="preserve">definition </w:t>
      </w:r>
      <w:r w:rsidR="00C05E99">
        <w:t xml:space="preserve">of a shop </w:t>
      </w:r>
      <w:r>
        <w:t xml:space="preserve">in Clause C </w:t>
      </w:r>
      <w:r w:rsidR="00C05E99">
        <w:t>sufficiently detailed to identify wh</w:t>
      </w:r>
      <w:r w:rsidR="2F20257C">
        <w:t>ich</w:t>
      </w:r>
      <w:r w:rsidR="00C05E99">
        <w:t xml:space="preserve"> premises will be considered under this policy</w:t>
      </w:r>
      <w:r w:rsidR="766DF78D">
        <w:t>?</w:t>
      </w:r>
    </w:p>
    <w:p w14:paraId="1EF199DF" w14:textId="77777777" w:rsidR="009F2CAC" w:rsidRDefault="001A00D8" w:rsidP="009F2CAC">
      <w:pPr>
        <w:pStyle w:val="NoSpacing"/>
      </w:pPr>
      <w:r>
        <w:tab/>
      </w: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57D3BB90" w14:textId="77777777" w:rsidTr="00F84941">
        <w:tc>
          <w:tcPr>
            <w:tcW w:w="798" w:type="dxa"/>
            <w:tcBorders>
              <w:top w:val="nil"/>
              <w:left w:val="nil"/>
              <w:bottom w:val="nil"/>
              <w:right w:val="single" w:sz="4" w:space="0" w:color="auto"/>
            </w:tcBorders>
          </w:tcPr>
          <w:p w14:paraId="35A8C120"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2605BC8C"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451F0B1E"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52FA69F2"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6BBF3FE7"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23037CB4" w14:textId="77777777" w:rsidR="009F2CAC" w:rsidRDefault="009F2CAC" w:rsidP="00F84941">
            <w:pPr>
              <w:pStyle w:val="NoSpacing"/>
            </w:pPr>
          </w:p>
        </w:tc>
      </w:tr>
      <w:tr w:rsidR="009F2CAC" w14:paraId="60157D3E" w14:textId="77777777" w:rsidTr="00F84941">
        <w:tc>
          <w:tcPr>
            <w:tcW w:w="4820" w:type="dxa"/>
            <w:gridSpan w:val="6"/>
            <w:tcBorders>
              <w:top w:val="nil"/>
              <w:left w:val="nil"/>
              <w:bottom w:val="nil"/>
              <w:right w:val="nil"/>
            </w:tcBorders>
          </w:tcPr>
          <w:p w14:paraId="70CF69A9" w14:textId="77777777" w:rsidR="009F2CAC" w:rsidRPr="00694195" w:rsidRDefault="009F2CAC" w:rsidP="00F84941">
            <w:pPr>
              <w:pStyle w:val="NoSpacing"/>
              <w:rPr>
                <w:i/>
                <w:iCs/>
              </w:rPr>
            </w:pPr>
            <w:r w:rsidRPr="00694195">
              <w:rPr>
                <w:i/>
                <w:iCs/>
              </w:rPr>
              <w:t>Mark the relevant box with a tick or a X</w:t>
            </w:r>
          </w:p>
        </w:tc>
      </w:tr>
    </w:tbl>
    <w:p w14:paraId="33728F50" w14:textId="77777777" w:rsidR="009F2CAC" w:rsidRDefault="009F2CAC" w:rsidP="009F2CAC">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9F2CAC" w14:paraId="49ACF50D" w14:textId="77777777" w:rsidTr="00F84941">
        <w:tc>
          <w:tcPr>
            <w:tcW w:w="8312" w:type="dxa"/>
          </w:tcPr>
          <w:p w14:paraId="4CF0B718" w14:textId="77777777" w:rsidR="009F2CAC" w:rsidRDefault="009F2CAC" w:rsidP="00F84941">
            <w:pPr>
              <w:pStyle w:val="NoSpacing"/>
            </w:pPr>
            <w:r w:rsidRPr="00AE43FA">
              <w:t>Please provide your reasons for your answer below</w:t>
            </w:r>
            <w:r>
              <w:t>:</w:t>
            </w:r>
          </w:p>
        </w:tc>
      </w:tr>
      <w:tr w:rsidR="009F2CAC" w14:paraId="21E3083C" w14:textId="77777777" w:rsidTr="00F84941">
        <w:tc>
          <w:tcPr>
            <w:tcW w:w="8312" w:type="dxa"/>
          </w:tcPr>
          <w:p w14:paraId="0B41CBB1" w14:textId="77777777" w:rsidR="009F2CAC" w:rsidRDefault="009F2CAC" w:rsidP="00F84941">
            <w:pPr>
              <w:pStyle w:val="NoSpacing"/>
            </w:pPr>
          </w:p>
          <w:p w14:paraId="76300237" w14:textId="77777777" w:rsidR="009F2CAC" w:rsidRDefault="009F2CAC" w:rsidP="00F84941">
            <w:pPr>
              <w:pStyle w:val="NoSpacing"/>
            </w:pPr>
          </w:p>
          <w:p w14:paraId="2AD1EBAC" w14:textId="77777777" w:rsidR="009F2CAC" w:rsidRDefault="009F2CAC" w:rsidP="00F84941">
            <w:pPr>
              <w:pStyle w:val="NoSpacing"/>
            </w:pPr>
          </w:p>
          <w:p w14:paraId="524AEA58" w14:textId="77777777" w:rsidR="009F2CAC" w:rsidRDefault="009F2CAC" w:rsidP="00F84941">
            <w:pPr>
              <w:pStyle w:val="NoSpacing"/>
            </w:pPr>
          </w:p>
          <w:p w14:paraId="1F0D090A" w14:textId="77777777" w:rsidR="009F2CAC" w:rsidRDefault="009F2CAC" w:rsidP="00F84941">
            <w:pPr>
              <w:pStyle w:val="NoSpacing"/>
            </w:pPr>
          </w:p>
          <w:p w14:paraId="52207AA8" w14:textId="77777777" w:rsidR="009F2CAC" w:rsidRDefault="009F2CAC" w:rsidP="00F84941">
            <w:pPr>
              <w:pStyle w:val="NoSpacing"/>
            </w:pPr>
          </w:p>
          <w:p w14:paraId="430E5772" w14:textId="77777777" w:rsidR="009F2CAC" w:rsidRDefault="009F2CAC" w:rsidP="00F84941">
            <w:pPr>
              <w:pStyle w:val="NoSpacing"/>
            </w:pPr>
          </w:p>
          <w:p w14:paraId="183D9725" w14:textId="77777777" w:rsidR="009F2CAC" w:rsidRDefault="009F2CAC" w:rsidP="00F84941">
            <w:pPr>
              <w:pStyle w:val="NoSpacing"/>
            </w:pPr>
          </w:p>
          <w:p w14:paraId="0DDC1B0B" w14:textId="77777777" w:rsidR="009F2CAC" w:rsidRDefault="009F2CAC" w:rsidP="00F84941">
            <w:pPr>
              <w:pStyle w:val="NoSpacing"/>
            </w:pPr>
          </w:p>
          <w:p w14:paraId="50063C1A" w14:textId="77777777" w:rsidR="009F2CAC" w:rsidRDefault="009F2CAC" w:rsidP="00F84941">
            <w:pPr>
              <w:pStyle w:val="NoSpacing"/>
            </w:pPr>
          </w:p>
          <w:p w14:paraId="1A3C99C0" w14:textId="77777777" w:rsidR="009F2CAC" w:rsidRDefault="009F2CAC" w:rsidP="00F84941">
            <w:pPr>
              <w:pStyle w:val="NoSpacing"/>
            </w:pPr>
          </w:p>
        </w:tc>
      </w:tr>
    </w:tbl>
    <w:p w14:paraId="1DBFA317" w14:textId="77777777" w:rsidR="009F2CAC" w:rsidRPr="00AE43FA" w:rsidRDefault="009F2CAC" w:rsidP="009F2CAC">
      <w:pPr>
        <w:pStyle w:val="NoSpacing"/>
        <w:ind w:firstLine="720"/>
      </w:pPr>
    </w:p>
    <w:p w14:paraId="475F163D" w14:textId="1DBB1EEC" w:rsidR="001A00D8" w:rsidRPr="00AE43FA" w:rsidRDefault="001A00D8" w:rsidP="001A00D8">
      <w:pPr>
        <w:pStyle w:val="NoSpacing"/>
        <w:ind w:left="720" w:hanging="720"/>
      </w:pPr>
      <w:r>
        <w:t>Q.</w:t>
      </w:r>
      <w:r w:rsidR="00C05E99">
        <w:t>1</w:t>
      </w:r>
      <w:r w:rsidR="00395F62">
        <w:t>8</w:t>
      </w:r>
      <w:r>
        <w:tab/>
        <w:t>Is there anything that has not been included</w:t>
      </w:r>
      <w:r w:rsidR="00BF6A6C">
        <w:t xml:space="preserve"> or something that requires further clarification</w:t>
      </w:r>
      <w:r>
        <w:t xml:space="preserve"> in Policy </w:t>
      </w:r>
      <w:r w:rsidR="00C05E99">
        <w:t>SHP</w:t>
      </w:r>
      <w:r>
        <w:t>1</w:t>
      </w:r>
      <w:r w:rsidR="0154C7F0">
        <w:t>,</w:t>
      </w:r>
      <w:r>
        <w:t xml:space="preserve"> </w:t>
      </w:r>
      <w:r w:rsidR="00C05E99">
        <w:t>or the reasons for this policy</w:t>
      </w:r>
      <w:r w:rsidR="064FA600">
        <w:t>,</w:t>
      </w:r>
      <w:r w:rsidR="00C05E99">
        <w:t xml:space="preserve"> </w:t>
      </w:r>
      <w:r>
        <w:t>that you think should be included?</w:t>
      </w:r>
    </w:p>
    <w:p w14:paraId="25E50C1C" w14:textId="77777777" w:rsidR="001A00D8" w:rsidRDefault="001A00D8" w:rsidP="001A00D8">
      <w:pPr>
        <w:pStyle w:val="NoSpacing"/>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7E884CE0" w14:textId="77777777" w:rsidTr="00F84941">
        <w:tc>
          <w:tcPr>
            <w:tcW w:w="798" w:type="dxa"/>
            <w:tcBorders>
              <w:top w:val="nil"/>
              <w:left w:val="nil"/>
              <w:bottom w:val="nil"/>
              <w:right w:val="single" w:sz="4" w:space="0" w:color="auto"/>
            </w:tcBorders>
          </w:tcPr>
          <w:p w14:paraId="6C8F32E1"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4C9FC684"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288F9BA2"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28525BFC"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7A9FACFB"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5ABC229A" w14:textId="77777777" w:rsidR="009F2CAC" w:rsidRDefault="009F2CAC" w:rsidP="00F84941">
            <w:pPr>
              <w:pStyle w:val="NoSpacing"/>
            </w:pPr>
          </w:p>
        </w:tc>
      </w:tr>
      <w:tr w:rsidR="009F2CAC" w14:paraId="127F6F69" w14:textId="77777777" w:rsidTr="00F84941">
        <w:tc>
          <w:tcPr>
            <w:tcW w:w="4820" w:type="dxa"/>
            <w:gridSpan w:val="6"/>
            <w:tcBorders>
              <w:top w:val="nil"/>
              <w:left w:val="nil"/>
              <w:bottom w:val="nil"/>
              <w:right w:val="nil"/>
            </w:tcBorders>
          </w:tcPr>
          <w:p w14:paraId="4DFA32E6" w14:textId="77777777" w:rsidR="009F2CAC" w:rsidRPr="00694195" w:rsidRDefault="009F2CAC" w:rsidP="00F84941">
            <w:pPr>
              <w:pStyle w:val="NoSpacing"/>
              <w:rPr>
                <w:i/>
                <w:iCs/>
              </w:rPr>
            </w:pPr>
            <w:r w:rsidRPr="00694195">
              <w:rPr>
                <w:i/>
                <w:iCs/>
              </w:rPr>
              <w:t>Mark the relevant box with a tick or a X</w:t>
            </w:r>
          </w:p>
        </w:tc>
      </w:tr>
    </w:tbl>
    <w:p w14:paraId="3DE1B80E" w14:textId="77777777" w:rsidR="009F2CAC" w:rsidRDefault="009F2CAC" w:rsidP="009F2CAC">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9F2CAC" w14:paraId="2B9E6C22" w14:textId="77777777" w:rsidTr="00F84941">
        <w:tc>
          <w:tcPr>
            <w:tcW w:w="8312" w:type="dxa"/>
          </w:tcPr>
          <w:p w14:paraId="175ED1AC" w14:textId="77777777" w:rsidR="009F2CAC" w:rsidRDefault="009F2CAC" w:rsidP="00F84941">
            <w:pPr>
              <w:pStyle w:val="NoSpacing"/>
            </w:pPr>
            <w:r w:rsidRPr="00AE43FA">
              <w:t>Please provide your reasons for your answer below</w:t>
            </w:r>
            <w:r>
              <w:t>:</w:t>
            </w:r>
          </w:p>
        </w:tc>
      </w:tr>
      <w:tr w:rsidR="009F2CAC" w14:paraId="755FC260" w14:textId="77777777" w:rsidTr="00F84941">
        <w:tc>
          <w:tcPr>
            <w:tcW w:w="8312" w:type="dxa"/>
          </w:tcPr>
          <w:p w14:paraId="77A7141D" w14:textId="77777777" w:rsidR="009F2CAC" w:rsidRDefault="009F2CAC" w:rsidP="00F84941">
            <w:pPr>
              <w:pStyle w:val="NoSpacing"/>
            </w:pPr>
          </w:p>
          <w:p w14:paraId="5FBB8C7A" w14:textId="77777777" w:rsidR="009F2CAC" w:rsidRDefault="009F2CAC" w:rsidP="00F84941">
            <w:pPr>
              <w:pStyle w:val="NoSpacing"/>
            </w:pPr>
          </w:p>
          <w:p w14:paraId="39090C8C" w14:textId="77777777" w:rsidR="009F2CAC" w:rsidRDefault="009F2CAC" w:rsidP="00F84941">
            <w:pPr>
              <w:pStyle w:val="NoSpacing"/>
            </w:pPr>
          </w:p>
          <w:p w14:paraId="2B3323BD" w14:textId="77777777" w:rsidR="009F2CAC" w:rsidRDefault="009F2CAC" w:rsidP="00F84941">
            <w:pPr>
              <w:pStyle w:val="NoSpacing"/>
            </w:pPr>
          </w:p>
          <w:p w14:paraId="63EECB12" w14:textId="77777777" w:rsidR="009F2CAC" w:rsidRDefault="009F2CAC" w:rsidP="00F84941">
            <w:pPr>
              <w:pStyle w:val="NoSpacing"/>
            </w:pPr>
          </w:p>
          <w:p w14:paraId="5AF16155" w14:textId="77777777" w:rsidR="009F2CAC" w:rsidRDefault="009F2CAC" w:rsidP="00F84941">
            <w:pPr>
              <w:pStyle w:val="NoSpacing"/>
            </w:pPr>
          </w:p>
          <w:p w14:paraId="792FD404" w14:textId="77777777" w:rsidR="009F2CAC" w:rsidRDefault="009F2CAC" w:rsidP="00F84941">
            <w:pPr>
              <w:pStyle w:val="NoSpacing"/>
            </w:pPr>
          </w:p>
          <w:p w14:paraId="3AE58B00" w14:textId="77777777" w:rsidR="009F2CAC" w:rsidRDefault="009F2CAC" w:rsidP="00F84941">
            <w:pPr>
              <w:pStyle w:val="NoSpacing"/>
            </w:pPr>
          </w:p>
          <w:p w14:paraId="1312480F" w14:textId="77777777" w:rsidR="009F2CAC" w:rsidRDefault="009F2CAC" w:rsidP="00F84941">
            <w:pPr>
              <w:pStyle w:val="NoSpacing"/>
            </w:pPr>
          </w:p>
          <w:p w14:paraId="3F631EBF" w14:textId="77777777" w:rsidR="009F2CAC" w:rsidRDefault="009F2CAC" w:rsidP="00F84941">
            <w:pPr>
              <w:pStyle w:val="NoSpacing"/>
            </w:pPr>
          </w:p>
          <w:p w14:paraId="589F612C" w14:textId="77777777" w:rsidR="009F2CAC" w:rsidRDefault="009F2CAC" w:rsidP="00F84941">
            <w:pPr>
              <w:pStyle w:val="NoSpacing"/>
            </w:pPr>
          </w:p>
        </w:tc>
      </w:tr>
    </w:tbl>
    <w:p w14:paraId="75B0E491" w14:textId="77777777" w:rsidR="009F2CAC" w:rsidRPr="00AE43FA" w:rsidRDefault="009F2CAC" w:rsidP="009F2CAC">
      <w:pPr>
        <w:pStyle w:val="NoSpacing"/>
        <w:ind w:firstLine="720"/>
      </w:pPr>
    </w:p>
    <w:p w14:paraId="5170CDF8" w14:textId="54D943AA" w:rsidR="001C1C31" w:rsidRPr="0007134E" w:rsidRDefault="001C1C31" w:rsidP="001C1C31">
      <w:pPr>
        <w:pStyle w:val="Heading3"/>
        <w:rPr>
          <w:b/>
          <w:bCs/>
          <w:color w:val="000000" w:themeColor="text1"/>
        </w:rPr>
      </w:pPr>
      <w:r w:rsidRPr="0007134E">
        <w:rPr>
          <w:b/>
          <w:bCs/>
          <w:color w:val="000000" w:themeColor="text1"/>
        </w:rPr>
        <w:t>New Policy – Delivery Centre Policy DC1</w:t>
      </w:r>
    </w:p>
    <w:p w14:paraId="2E05A1FB" w14:textId="6CFDC496" w:rsidR="001C1C31" w:rsidRDefault="001C1C31" w:rsidP="00C05E99">
      <w:pPr>
        <w:pStyle w:val="NoSpacing"/>
      </w:pPr>
    </w:p>
    <w:p w14:paraId="4EC09768" w14:textId="7F214D44" w:rsidR="00C05E99" w:rsidRPr="00AE43FA" w:rsidRDefault="00C05E99" w:rsidP="00C05E99">
      <w:pPr>
        <w:pStyle w:val="NoSpacing"/>
        <w:ind w:left="720" w:hanging="720"/>
      </w:pPr>
      <w:r>
        <w:t>Q.1</w:t>
      </w:r>
      <w:r w:rsidR="00395F62">
        <w:t>9</w:t>
      </w:r>
      <w:r>
        <w:tab/>
      </w:r>
      <w:r w:rsidR="00927525">
        <w:t>Do you agree with the</w:t>
      </w:r>
      <w:r>
        <w:t xml:space="preserve"> inclusion of a new policy for delivery centres </w:t>
      </w:r>
      <w:r w:rsidR="73A3EA05">
        <w:t>providing</w:t>
      </w:r>
      <w:r>
        <w:t xml:space="preserve"> the delivery of goods (</w:t>
      </w:r>
      <w:r w:rsidR="00710FA2">
        <w:t xml:space="preserve">either on their own or with other non-licensable products) </w:t>
      </w:r>
      <w:r>
        <w:t>as their main activity?</w:t>
      </w:r>
    </w:p>
    <w:p w14:paraId="15766D27" w14:textId="77777777" w:rsidR="009F2CAC" w:rsidRDefault="00C05E99" w:rsidP="009F2CAC">
      <w:pPr>
        <w:pStyle w:val="NoSpacing"/>
      </w:pPr>
      <w:r w:rsidRPr="00AE43FA">
        <w:tab/>
      </w: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455FBB8A" w14:textId="77777777" w:rsidTr="00F84941">
        <w:tc>
          <w:tcPr>
            <w:tcW w:w="798" w:type="dxa"/>
            <w:tcBorders>
              <w:top w:val="nil"/>
              <w:left w:val="nil"/>
              <w:bottom w:val="nil"/>
              <w:right w:val="single" w:sz="4" w:space="0" w:color="auto"/>
            </w:tcBorders>
          </w:tcPr>
          <w:p w14:paraId="7B463041"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4EB62B91"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3DB2408E"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7A634A1E"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4E1F6C7D"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2691E089" w14:textId="77777777" w:rsidR="009F2CAC" w:rsidRDefault="009F2CAC" w:rsidP="00F84941">
            <w:pPr>
              <w:pStyle w:val="NoSpacing"/>
            </w:pPr>
          </w:p>
        </w:tc>
      </w:tr>
      <w:tr w:rsidR="009F2CAC" w14:paraId="1B103B38" w14:textId="77777777" w:rsidTr="00F84941">
        <w:tc>
          <w:tcPr>
            <w:tcW w:w="4820" w:type="dxa"/>
            <w:gridSpan w:val="6"/>
            <w:tcBorders>
              <w:top w:val="nil"/>
              <w:left w:val="nil"/>
              <w:bottom w:val="nil"/>
              <w:right w:val="nil"/>
            </w:tcBorders>
          </w:tcPr>
          <w:p w14:paraId="04AA79D3" w14:textId="77777777" w:rsidR="009F2CAC" w:rsidRPr="00694195" w:rsidRDefault="009F2CAC" w:rsidP="00F84941">
            <w:pPr>
              <w:pStyle w:val="NoSpacing"/>
              <w:rPr>
                <w:i/>
                <w:iCs/>
              </w:rPr>
            </w:pPr>
            <w:r w:rsidRPr="00694195">
              <w:rPr>
                <w:i/>
                <w:iCs/>
              </w:rPr>
              <w:t>Mark the relevant box with a tick or a X</w:t>
            </w:r>
          </w:p>
        </w:tc>
      </w:tr>
    </w:tbl>
    <w:p w14:paraId="58BC8339" w14:textId="77777777" w:rsidR="009F2CAC" w:rsidRDefault="009F2CAC" w:rsidP="009F2CAC">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9F2CAC" w14:paraId="34DD9701" w14:textId="77777777" w:rsidTr="00F84941">
        <w:tc>
          <w:tcPr>
            <w:tcW w:w="8312" w:type="dxa"/>
          </w:tcPr>
          <w:p w14:paraId="5302FE2B" w14:textId="77777777" w:rsidR="009F2CAC" w:rsidRDefault="009F2CAC" w:rsidP="00F84941">
            <w:pPr>
              <w:pStyle w:val="NoSpacing"/>
            </w:pPr>
            <w:r w:rsidRPr="00AE43FA">
              <w:t>Please provide your reasons for your answer below</w:t>
            </w:r>
            <w:r>
              <w:t>:</w:t>
            </w:r>
          </w:p>
        </w:tc>
      </w:tr>
      <w:tr w:rsidR="009F2CAC" w14:paraId="7A2587FC" w14:textId="77777777" w:rsidTr="00F84941">
        <w:tc>
          <w:tcPr>
            <w:tcW w:w="8312" w:type="dxa"/>
          </w:tcPr>
          <w:p w14:paraId="33F6E3F8" w14:textId="77777777" w:rsidR="009F2CAC" w:rsidRDefault="009F2CAC" w:rsidP="00F84941">
            <w:pPr>
              <w:pStyle w:val="NoSpacing"/>
            </w:pPr>
          </w:p>
          <w:p w14:paraId="21947C6F" w14:textId="77777777" w:rsidR="009F2CAC" w:rsidRDefault="009F2CAC" w:rsidP="00F84941">
            <w:pPr>
              <w:pStyle w:val="NoSpacing"/>
            </w:pPr>
          </w:p>
          <w:p w14:paraId="587671E9" w14:textId="77777777" w:rsidR="009F2CAC" w:rsidRDefault="009F2CAC" w:rsidP="00F84941">
            <w:pPr>
              <w:pStyle w:val="NoSpacing"/>
            </w:pPr>
          </w:p>
          <w:p w14:paraId="52FCCB57" w14:textId="77777777" w:rsidR="009F2CAC" w:rsidRDefault="009F2CAC" w:rsidP="00F84941">
            <w:pPr>
              <w:pStyle w:val="NoSpacing"/>
            </w:pPr>
          </w:p>
          <w:p w14:paraId="47119E53" w14:textId="77777777" w:rsidR="009F2CAC" w:rsidRDefault="009F2CAC" w:rsidP="00F84941">
            <w:pPr>
              <w:pStyle w:val="NoSpacing"/>
            </w:pPr>
          </w:p>
          <w:p w14:paraId="09F3A834" w14:textId="77777777" w:rsidR="009F2CAC" w:rsidRDefault="009F2CAC" w:rsidP="00F84941">
            <w:pPr>
              <w:pStyle w:val="NoSpacing"/>
            </w:pPr>
          </w:p>
          <w:p w14:paraId="63888265" w14:textId="77777777" w:rsidR="009F2CAC" w:rsidRDefault="009F2CAC" w:rsidP="00F84941">
            <w:pPr>
              <w:pStyle w:val="NoSpacing"/>
            </w:pPr>
          </w:p>
          <w:p w14:paraId="06FF3CAE" w14:textId="77777777" w:rsidR="009F2CAC" w:rsidRDefault="009F2CAC" w:rsidP="00F84941">
            <w:pPr>
              <w:pStyle w:val="NoSpacing"/>
            </w:pPr>
          </w:p>
          <w:p w14:paraId="08C7867A" w14:textId="77777777" w:rsidR="009F2CAC" w:rsidRDefault="009F2CAC" w:rsidP="00F84941">
            <w:pPr>
              <w:pStyle w:val="NoSpacing"/>
            </w:pPr>
          </w:p>
          <w:p w14:paraId="697EB0B0" w14:textId="77777777" w:rsidR="009F2CAC" w:rsidRDefault="009F2CAC" w:rsidP="00F84941">
            <w:pPr>
              <w:pStyle w:val="NoSpacing"/>
            </w:pPr>
          </w:p>
          <w:p w14:paraId="3C4D3CE2" w14:textId="77777777" w:rsidR="009F2CAC" w:rsidRDefault="009F2CAC" w:rsidP="00F84941">
            <w:pPr>
              <w:pStyle w:val="NoSpacing"/>
            </w:pPr>
          </w:p>
        </w:tc>
      </w:tr>
    </w:tbl>
    <w:p w14:paraId="0CDEBF3E" w14:textId="77777777" w:rsidR="009F2CAC" w:rsidRPr="00AE43FA" w:rsidRDefault="009F2CAC" w:rsidP="009F2CAC">
      <w:pPr>
        <w:pStyle w:val="NoSpacing"/>
        <w:ind w:firstLine="720"/>
      </w:pPr>
    </w:p>
    <w:p w14:paraId="651932DE" w14:textId="093A693D" w:rsidR="00710FA2" w:rsidRDefault="00C05E99" w:rsidP="009F2CAC">
      <w:pPr>
        <w:pStyle w:val="NoSpacing"/>
        <w:ind w:left="720" w:hanging="720"/>
      </w:pPr>
      <w:r>
        <w:t>Q.</w:t>
      </w:r>
      <w:r w:rsidR="00395F62">
        <w:t>20</w:t>
      </w:r>
      <w:r>
        <w:tab/>
        <w:t xml:space="preserve">Do you </w:t>
      </w:r>
      <w:r w:rsidR="00927525">
        <w:t xml:space="preserve">agree </w:t>
      </w:r>
      <w:r>
        <w:t xml:space="preserve">that the general policy approach in Clause A </w:t>
      </w:r>
      <w:r w:rsidR="60598AEC">
        <w:t xml:space="preserve">should be </w:t>
      </w:r>
      <w:r>
        <w:t>to grant applications outside the West End Cumulative Impact Zone subject to</w:t>
      </w:r>
      <w:r w:rsidR="00710FA2">
        <w:t>:</w:t>
      </w:r>
    </w:p>
    <w:p w14:paraId="56EA3D0F" w14:textId="40C57BC3" w:rsidR="00710FA2" w:rsidRDefault="00C05E99" w:rsidP="00710FA2">
      <w:pPr>
        <w:pStyle w:val="NoSpacing"/>
        <w:numPr>
          <w:ilvl w:val="0"/>
          <w:numId w:val="1"/>
        </w:numPr>
      </w:pPr>
      <w:r>
        <w:t xml:space="preserve">the application meeting other policies within the Statement, </w:t>
      </w:r>
    </w:p>
    <w:p w14:paraId="7329C280" w14:textId="34A7AAF8" w:rsidR="00D6069A" w:rsidRDefault="00D6069A" w:rsidP="00710FA2">
      <w:pPr>
        <w:pStyle w:val="NoSpacing"/>
        <w:numPr>
          <w:ilvl w:val="0"/>
          <w:numId w:val="1"/>
        </w:numPr>
      </w:pPr>
      <w:r>
        <w:t>the application is within Core Hours,</w:t>
      </w:r>
    </w:p>
    <w:p w14:paraId="5E2B77D2" w14:textId="29DA896B" w:rsidR="00710FA2" w:rsidRDefault="12203E4E" w:rsidP="00710FA2">
      <w:pPr>
        <w:pStyle w:val="NoSpacing"/>
        <w:numPr>
          <w:ilvl w:val="0"/>
          <w:numId w:val="1"/>
        </w:numPr>
      </w:pPr>
      <w:r>
        <w:t xml:space="preserve">meeting </w:t>
      </w:r>
      <w:r w:rsidR="00C05E99">
        <w:t xml:space="preserve">the definition of a </w:t>
      </w:r>
      <w:r w:rsidR="00710FA2">
        <w:t>delivery centre</w:t>
      </w:r>
      <w:r w:rsidR="00C05E99">
        <w:t xml:space="preserve"> as set out in Clause C</w:t>
      </w:r>
      <w:r w:rsidR="00710FA2">
        <w:t xml:space="preserve">, </w:t>
      </w:r>
    </w:p>
    <w:p w14:paraId="5EC037BF" w14:textId="4055E893" w:rsidR="00710FA2" w:rsidRDefault="00710FA2" w:rsidP="00710FA2">
      <w:pPr>
        <w:pStyle w:val="NoSpacing"/>
        <w:numPr>
          <w:ilvl w:val="0"/>
          <w:numId w:val="1"/>
        </w:numPr>
      </w:pPr>
      <w:r>
        <w:t>i</w:t>
      </w:r>
      <w:r w:rsidR="00C05E99">
        <w:t xml:space="preserve">f the premises </w:t>
      </w:r>
      <w:r>
        <w:t>are</w:t>
      </w:r>
      <w:r w:rsidR="00C05E99">
        <w:t xml:space="preserve"> located within a Special Consideration Zone</w:t>
      </w:r>
      <w:r w:rsidR="7DF71F74">
        <w:t>,</w:t>
      </w:r>
      <w:r w:rsidR="00C05E99">
        <w:t xml:space="preserve"> the applicant </w:t>
      </w:r>
      <w:r w:rsidR="30764ABC">
        <w:t>taking</w:t>
      </w:r>
      <w:r w:rsidR="00C05E99">
        <w:t xml:space="preserve"> account of the relevant Special Consideration Zone policy</w:t>
      </w:r>
      <w:r>
        <w:t xml:space="preserve">, and, </w:t>
      </w:r>
    </w:p>
    <w:p w14:paraId="76AF02DE" w14:textId="2CDD15F2" w:rsidR="00C05E99" w:rsidRPr="00AE43FA" w:rsidRDefault="00710FA2" w:rsidP="00710FA2">
      <w:pPr>
        <w:pStyle w:val="NoSpacing"/>
        <w:numPr>
          <w:ilvl w:val="0"/>
          <w:numId w:val="1"/>
        </w:numPr>
      </w:pPr>
      <w:r>
        <w:t xml:space="preserve">the premises </w:t>
      </w:r>
      <w:r w:rsidR="3F6931D4">
        <w:t xml:space="preserve">not being </w:t>
      </w:r>
      <w:r w:rsidR="230FC99B">
        <w:t>l</w:t>
      </w:r>
      <w:r>
        <w:t xml:space="preserve">ocated in a predominantly residential </w:t>
      </w:r>
      <w:proofErr w:type="gramStart"/>
      <w:r>
        <w:t>area?</w:t>
      </w:r>
      <w:proofErr w:type="gramEnd"/>
      <w:r w:rsidR="00C05E99">
        <w:t xml:space="preserve">  </w:t>
      </w:r>
    </w:p>
    <w:p w14:paraId="377CAEE4" w14:textId="77777777" w:rsidR="009F2CAC" w:rsidRDefault="00C05E99" w:rsidP="009F2CAC">
      <w:pPr>
        <w:pStyle w:val="NoSpacing"/>
      </w:pPr>
      <w:r w:rsidRPr="00AE43FA">
        <w:tab/>
      </w: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16C2940E" w14:textId="77777777" w:rsidTr="00F84941">
        <w:tc>
          <w:tcPr>
            <w:tcW w:w="798" w:type="dxa"/>
            <w:tcBorders>
              <w:top w:val="nil"/>
              <w:left w:val="nil"/>
              <w:bottom w:val="nil"/>
              <w:right w:val="single" w:sz="4" w:space="0" w:color="auto"/>
            </w:tcBorders>
          </w:tcPr>
          <w:p w14:paraId="454E2BAE"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62EE9DA8"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77232200"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19DC5064"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3404BF81"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35339407" w14:textId="77777777" w:rsidR="009F2CAC" w:rsidRDefault="009F2CAC" w:rsidP="00F84941">
            <w:pPr>
              <w:pStyle w:val="NoSpacing"/>
            </w:pPr>
          </w:p>
        </w:tc>
      </w:tr>
      <w:tr w:rsidR="009F2CAC" w14:paraId="179D6A68" w14:textId="77777777" w:rsidTr="00F84941">
        <w:tc>
          <w:tcPr>
            <w:tcW w:w="4820" w:type="dxa"/>
            <w:gridSpan w:val="6"/>
            <w:tcBorders>
              <w:top w:val="nil"/>
              <w:left w:val="nil"/>
              <w:bottom w:val="nil"/>
              <w:right w:val="nil"/>
            </w:tcBorders>
          </w:tcPr>
          <w:p w14:paraId="41B6A9D0" w14:textId="77777777" w:rsidR="009F2CAC" w:rsidRPr="00694195" w:rsidRDefault="009F2CAC" w:rsidP="00F84941">
            <w:pPr>
              <w:pStyle w:val="NoSpacing"/>
              <w:rPr>
                <w:i/>
                <w:iCs/>
              </w:rPr>
            </w:pPr>
            <w:r w:rsidRPr="00694195">
              <w:rPr>
                <w:i/>
                <w:iCs/>
              </w:rPr>
              <w:t>Mark the relevant box with a tick or a X</w:t>
            </w:r>
          </w:p>
        </w:tc>
      </w:tr>
    </w:tbl>
    <w:p w14:paraId="0D07C318" w14:textId="77777777" w:rsidR="009F2CAC" w:rsidRDefault="009F2CAC" w:rsidP="009F2CAC">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9F2CAC" w14:paraId="4E45C79C" w14:textId="77777777" w:rsidTr="00F84941">
        <w:tc>
          <w:tcPr>
            <w:tcW w:w="8312" w:type="dxa"/>
          </w:tcPr>
          <w:p w14:paraId="7DD422BE" w14:textId="77777777" w:rsidR="009F2CAC" w:rsidRDefault="009F2CAC" w:rsidP="00F84941">
            <w:pPr>
              <w:pStyle w:val="NoSpacing"/>
            </w:pPr>
            <w:r w:rsidRPr="00AE43FA">
              <w:t>Please provide your reasons for your answer below</w:t>
            </w:r>
            <w:r>
              <w:t>:</w:t>
            </w:r>
          </w:p>
        </w:tc>
      </w:tr>
      <w:tr w:rsidR="009F2CAC" w14:paraId="6B446A72" w14:textId="77777777" w:rsidTr="00F84941">
        <w:tc>
          <w:tcPr>
            <w:tcW w:w="8312" w:type="dxa"/>
          </w:tcPr>
          <w:p w14:paraId="66079DC9" w14:textId="77777777" w:rsidR="009F2CAC" w:rsidRDefault="009F2CAC" w:rsidP="00F84941">
            <w:pPr>
              <w:pStyle w:val="NoSpacing"/>
            </w:pPr>
          </w:p>
          <w:p w14:paraId="4D3D1A5C" w14:textId="77777777" w:rsidR="009F2CAC" w:rsidRDefault="009F2CAC" w:rsidP="00F84941">
            <w:pPr>
              <w:pStyle w:val="NoSpacing"/>
            </w:pPr>
          </w:p>
          <w:p w14:paraId="3C291C4E" w14:textId="77777777" w:rsidR="009F2CAC" w:rsidRDefault="009F2CAC" w:rsidP="00F84941">
            <w:pPr>
              <w:pStyle w:val="NoSpacing"/>
            </w:pPr>
          </w:p>
          <w:p w14:paraId="102FB0DC" w14:textId="77777777" w:rsidR="009F2CAC" w:rsidRDefault="009F2CAC" w:rsidP="00F84941">
            <w:pPr>
              <w:pStyle w:val="NoSpacing"/>
            </w:pPr>
          </w:p>
          <w:p w14:paraId="10A09734" w14:textId="77777777" w:rsidR="009F2CAC" w:rsidRDefault="009F2CAC" w:rsidP="00F84941">
            <w:pPr>
              <w:pStyle w:val="NoSpacing"/>
            </w:pPr>
          </w:p>
          <w:p w14:paraId="7BD570F7" w14:textId="77777777" w:rsidR="009F2CAC" w:rsidRDefault="009F2CAC" w:rsidP="00F84941">
            <w:pPr>
              <w:pStyle w:val="NoSpacing"/>
            </w:pPr>
          </w:p>
          <w:p w14:paraId="465BB415" w14:textId="77777777" w:rsidR="009F2CAC" w:rsidRDefault="009F2CAC" w:rsidP="00F84941">
            <w:pPr>
              <w:pStyle w:val="NoSpacing"/>
            </w:pPr>
          </w:p>
          <w:p w14:paraId="47186950" w14:textId="77777777" w:rsidR="009F2CAC" w:rsidRDefault="009F2CAC" w:rsidP="00F84941">
            <w:pPr>
              <w:pStyle w:val="NoSpacing"/>
            </w:pPr>
          </w:p>
          <w:p w14:paraId="0E8CFA2E" w14:textId="77777777" w:rsidR="009F2CAC" w:rsidRDefault="009F2CAC" w:rsidP="00F84941">
            <w:pPr>
              <w:pStyle w:val="NoSpacing"/>
            </w:pPr>
          </w:p>
          <w:p w14:paraId="51668190" w14:textId="77777777" w:rsidR="009F2CAC" w:rsidRDefault="009F2CAC" w:rsidP="00F84941">
            <w:pPr>
              <w:pStyle w:val="NoSpacing"/>
            </w:pPr>
          </w:p>
          <w:p w14:paraId="64855CC2" w14:textId="77777777" w:rsidR="009F2CAC" w:rsidRDefault="009F2CAC" w:rsidP="00F84941">
            <w:pPr>
              <w:pStyle w:val="NoSpacing"/>
            </w:pPr>
          </w:p>
        </w:tc>
      </w:tr>
    </w:tbl>
    <w:p w14:paraId="3AB48DCD" w14:textId="77777777" w:rsidR="009F2CAC" w:rsidRPr="00AE43FA" w:rsidRDefault="009F2CAC" w:rsidP="009F2CAC">
      <w:pPr>
        <w:pStyle w:val="NoSpacing"/>
        <w:ind w:firstLine="720"/>
      </w:pPr>
    </w:p>
    <w:p w14:paraId="0632CC30" w14:textId="370F5706" w:rsidR="00710FA2" w:rsidRDefault="00C05E99" w:rsidP="009F2CAC">
      <w:pPr>
        <w:pStyle w:val="NoSpacing"/>
        <w:ind w:left="720" w:hanging="720"/>
      </w:pPr>
      <w:r>
        <w:t>Q.</w:t>
      </w:r>
      <w:r w:rsidR="00395F62">
        <w:t>21</w:t>
      </w:r>
      <w:r>
        <w:tab/>
        <w:t xml:space="preserve">Do you </w:t>
      </w:r>
      <w:r w:rsidR="00D6069A">
        <w:t xml:space="preserve">agree </w:t>
      </w:r>
      <w:r>
        <w:t>that the general policy approach set out in Clause B</w:t>
      </w:r>
      <w:r w:rsidR="4325DBC6">
        <w:t xml:space="preserve"> should be</w:t>
      </w:r>
      <w:r>
        <w:t xml:space="preserve"> to grant applications within the Cumulative Impact Zone subject to</w:t>
      </w:r>
      <w:r w:rsidR="00710FA2">
        <w:t>:</w:t>
      </w:r>
    </w:p>
    <w:p w14:paraId="26E0EF04" w14:textId="77777777" w:rsidR="00710FA2" w:rsidRDefault="00C05E99" w:rsidP="00710FA2">
      <w:pPr>
        <w:pStyle w:val="NoSpacing"/>
        <w:numPr>
          <w:ilvl w:val="0"/>
          <w:numId w:val="5"/>
        </w:numPr>
      </w:pPr>
      <w:r>
        <w:t xml:space="preserve">the application meeting other policies within the Statement, </w:t>
      </w:r>
    </w:p>
    <w:p w14:paraId="2390C776" w14:textId="10374324" w:rsidR="00D6069A" w:rsidRDefault="00D6069A" w:rsidP="00710FA2">
      <w:pPr>
        <w:pStyle w:val="NoSpacing"/>
        <w:numPr>
          <w:ilvl w:val="0"/>
          <w:numId w:val="5"/>
        </w:numPr>
      </w:pPr>
      <w:r>
        <w:t>the application being within Core Hours,</w:t>
      </w:r>
    </w:p>
    <w:p w14:paraId="44EEEB3F" w14:textId="5BF00F88" w:rsidR="00710FA2" w:rsidRDefault="3FFAA687" w:rsidP="00710FA2">
      <w:pPr>
        <w:pStyle w:val="NoSpacing"/>
        <w:numPr>
          <w:ilvl w:val="0"/>
          <w:numId w:val="5"/>
        </w:numPr>
      </w:pPr>
      <w:r>
        <w:t>meeting</w:t>
      </w:r>
      <w:r w:rsidR="00C05E99">
        <w:t xml:space="preserve"> the definition of a </w:t>
      </w:r>
      <w:r w:rsidR="00710FA2">
        <w:t>delivery centre</w:t>
      </w:r>
      <w:r w:rsidR="00C05E99">
        <w:t xml:space="preserve"> as set out in Clause C</w:t>
      </w:r>
      <w:r w:rsidR="00710FA2">
        <w:t>,</w:t>
      </w:r>
      <w:r w:rsidR="00C05E99">
        <w:t xml:space="preserve"> </w:t>
      </w:r>
    </w:p>
    <w:p w14:paraId="12FA9A89" w14:textId="0164FB0D" w:rsidR="00C05E99" w:rsidRDefault="00C05E99" w:rsidP="00710FA2">
      <w:pPr>
        <w:pStyle w:val="NoSpacing"/>
        <w:numPr>
          <w:ilvl w:val="0"/>
          <w:numId w:val="5"/>
        </w:numPr>
      </w:pPr>
      <w:r>
        <w:t xml:space="preserve">the applicant </w:t>
      </w:r>
      <w:r w:rsidR="18AD3BD5">
        <w:t>demonstrating</w:t>
      </w:r>
      <w:r>
        <w:t xml:space="preserve"> that they will not add to cumulative impact</w:t>
      </w:r>
      <w:r w:rsidR="00710FA2">
        <w:t xml:space="preserve">, and </w:t>
      </w:r>
    </w:p>
    <w:p w14:paraId="5CA8F52F" w14:textId="03D9F747" w:rsidR="00710FA2" w:rsidRPr="00AE43FA" w:rsidRDefault="00710FA2" w:rsidP="00710FA2">
      <w:pPr>
        <w:pStyle w:val="NoSpacing"/>
        <w:numPr>
          <w:ilvl w:val="0"/>
          <w:numId w:val="5"/>
        </w:numPr>
      </w:pPr>
      <w:r>
        <w:t xml:space="preserve">the premises </w:t>
      </w:r>
      <w:r w:rsidR="22784E5F">
        <w:t xml:space="preserve">not being </w:t>
      </w:r>
      <w:r>
        <w:t xml:space="preserve">located in a predominantly residential </w:t>
      </w:r>
      <w:proofErr w:type="gramStart"/>
      <w:r>
        <w:t>area?</w:t>
      </w:r>
      <w:proofErr w:type="gramEnd"/>
      <w:r>
        <w:t xml:space="preserve">  </w:t>
      </w:r>
    </w:p>
    <w:p w14:paraId="0D606676" w14:textId="77777777" w:rsidR="009F2CAC" w:rsidRDefault="009F2CAC" w:rsidP="009F2CAC">
      <w:pPr>
        <w:pStyle w:val="NoSpacing"/>
        <w:ind w:left="1080"/>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1550B25F" w14:textId="77777777" w:rsidTr="00F84941">
        <w:tc>
          <w:tcPr>
            <w:tcW w:w="798" w:type="dxa"/>
            <w:tcBorders>
              <w:top w:val="nil"/>
              <w:left w:val="nil"/>
              <w:bottom w:val="nil"/>
              <w:right w:val="single" w:sz="4" w:space="0" w:color="auto"/>
            </w:tcBorders>
          </w:tcPr>
          <w:p w14:paraId="46476FE5"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3D9C7DEB"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37977ABC"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494C5A62"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11344483"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1D350014" w14:textId="77777777" w:rsidR="009F2CAC" w:rsidRDefault="009F2CAC" w:rsidP="00F84941">
            <w:pPr>
              <w:pStyle w:val="NoSpacing"/>
            </w:pPr>
          </w:p>
        </w:tc>
      </w:tr>
      <w:tr w:rsidR="009F2CAC" w14:paraId="1089189A" w14:textId="77777777" w:rsidTr="00F84941">
        <w:tc>
          <w:tcPr>
            <w:tcW w:w="4820" w:type="dxa"/>
            <w:gridSpan w:val="6"/>
            <w:tcBorders>
              <w:top w:val="nil"/>
              <w:left w:val="nil"/>
              <w:bottom w:val="nil"/>
              <w:right w:val="nil"/>
            </w:tcBorders>
          </w:tcPr>
          <w:p w14:paraId="53D79557" w14:textId="77777777" w:rsidR="009F2CAC" w:rsidRPr="00694195" w:rsidRDefault="009F2CAC" w:rsidP="00F84941">
            <w:pPr>
              <w:pStyle w:val="NoSpacing"/>
              <w:rPr>
                <w:i/>
                <w:iCs/>
              </w:rPr>
            </w:pPr>
            <w:r w:rsidRPr="00694195">
              <w:rPr>
                <w:i/>
                <w:iCs/>
              </w:rPr>
              <w:t>Mark the relevant box with a tick or a X</w:t>
            </w:r>
          </w:p>
        </w:tc>
      </w:tr>
    </w:tbl>
    <w:p w14:paraId="7681984B" w14:textId="77777777" w:rsidR="009F2CAC" w:rsidRDefault="009F2CAC" w:rsidP="009F2CAC">
      <w:pPr>
        <w:pStyle w:val="NoSpacing"/>
        <w:ind w:left="1080"/>
      </w:pPr>
      <w:r w:rsidRPr="00AE43FA">
        <w:tab/>
      </w:r>
    </w:p>
    <w:tbl>
      <w:tblPr>
        <w:tblStyle w:val="TableGrid"/>
        <w:tblW w:w="0" w:type="auto"/>
        <w:tblInd w:w="704" w:type="dxa"/>
        <w:tblLook w:val="04A0" w:firstRow="1" w:lastRow="0" w:firstColumn="1" w:lastColumn="0" w:noHBand="0" w:noVBand="1"/>
      </w:tblPr>
      <w:tblGrid>
        <w:gridCol w:w="8312"/>
      </w:tblGrid>
      <w:tr w:rsidR="009F2CAC" w14:paraId="2D79A886" w14:textId="77777777" w:rsidTr="00F84941">
        <w:tc>
          <w:tcPr>
            <w:tcW w:w="8312" w:type="dxa"/>
          </w:tcPr>
          <w:p w14:paraId="64BC78F8" w14:textId="77777777" w:rsidR="009F2CAC" w:rsidRDefault="009F2CAC" w:rsidP="00F84941">
            <w:pPr>
              <w:pStyle w:val="NoSpacing"/>
            </w:pPr>
            <w:r w:rsidRPr="00AE43FA">
              <w:t>Please provide your reasons for your answer below</w:t>
            </w:r>
            <w:r>
              <w:t>:</w:t>
            </w:r>
          </w:p>
        </w:tc>
      </w:tr>
      <w:tr w:rsidR="009F2CAC" w14:paraId="4AF65FF5" w14:textId="77777777" w:rsidTr="00F84941">
        <w:tc>
          <w:tcPr>
            <w:tcW w:w="8312" w:type="dxa"/>
          </w:tcPr>
          <w:p w14:paraId="2F42DBC5" w14:textId="77777777" w:rsidR="009F2CAC" w:rsidRDefault="009F2CAC" w:rsidP="00F84941">
            <w:pPr>
              <w:pStyle w:val="NoSpacing"/>
            </w:pPr>
          </w:p>
          <w:p w14:paraId="32F5EC29" w14:textId="77777777" w:rsidR="009F2CAC" w:rsidRDefault="009F2CAC" w:rsidP="00F84941">
            <w:pPr>
              <w:pStyle w:val="NoSpacing"/>
            </w:pPr>
          </w:p>
          <w:p w14:paraId="1F71A156" w14:textId="77777777" w:rsidR="009F2CAC" w:rsidRDefault="009F2CAC" w:rsidP="00F84941">
            <w:pPr>
              <w:pStyle w:val="NoSpacing"/>
            </w:pPr>
          </w:p>
          <w:p w14:paraId="65471BCF" w14:textId="77777777" w:rsidR="009F2CAC" w:rsidRDefault="009F2CAC" w:rsidP="00F84941">
            <w:pPr>
              <w:pStyle w:val="NoSpacing"/>
            </w:pPr>
          </w:p>
          <w:p w14:paraId="7402BD8C" w14:textId="77777777" w:rsidR="009F2CAC" w:rsidRDefault="009F2CAC" w:rsidP="00F84941">
            <w:pPr>
              <w:pStyle w:val="NoSpacing"/>
            </w:pPr>
          </w:p>
          <w:p w14:paraId="282E8C89" w14:textId="77777777" w:rsidR="009F2CAC" w:rsidRDefault="009F2CAC" w:rsidP="00F84941">
            <w:pPr>
              <w:pStyle w:val="NoSpacing"/>
            </w:pPr>
          </w:p>
          <w:p w14:paraId="1CD2342C" w14:textId="77777777" w:rsidR="009F2CAC" w:rsidRDefault="009F2CAC" w:rsidP="00F84941">
            <w:pPr>
              <w:pStyle w:val="NoSpacing"/>
            </w:pPr>
          </w:p>
          <w:p w14:paraId="47282BA3" w14:textId="77777777" w:rsidR="009F2CAC" w:rsidRDefault="009F2CAC" w:rsidP="00F84941">
            <w:pPr>
              <w:pStyle w:val="NoSpacing"/>
            </w:pPr>
          </w:p>
          <w:p w14:paraId="6B1EFA22" w14:textId="77777777" w:rsidR="009F2CAC" w:rsidRDefault="009F2CAC" w:rsidP="00F84941">
            <w:pPr>
              <w:pStyle w:val="NoSpacing"/>
            </w:pPr>
          </w:p>
          <w:p w14:paraId="1E6ED61A" w14:textId="77777777" w:rsidR="009F2CAC" w:rsidRDefault="009F2CAC" w:rsidP="00F84941">
            <w:pPr>
              <w:pStyle w:val="NoSpacing"/>
            </w:pPr>
          </w:p>
          <w:p w14:paraId="1D185EB7" w14:textId="77777777" w:rsidR="009F2CAC" w:rsidRDefault="009F2CAC" w:rsidP="00F84941">
            <w:pPr>
              <w:pStyle w:val="NoSpacing"/>
            </w:pPr>
          </w:p>
        </w:tc>
      </w:tr>
    </w:tbl>
    <w:p w14:paraId="68CC0CCC" w14:textId="77777777" w:rsidR="009F2CAC" w:rsidRPr="00AE43FA" w:rsidRDefault="009F2CAC" w:rsidP="009F2CAC">
      <w:pPr>
        <w:pStyle w:val="NoSpacing"/>
        <w:ind w:left="1080"/>
      </w:pPr>
    </w:p>
    <w:p w14:paraId="27A42D8D" w14:textId="528D0650" w:rsidR="00C05E99" w:rsidRDefault="00C05E99" w:rsidP="00C05E99">
      <w:pPr>
        <w:pStyle w:val="NoSpacing"/>
        <w:ind w:left="720" w:hanging="720"/>
      </w:pPr>
      <w:r>
        <w:t>Q.</w:t>
      </w:r>
      <w:r w:rsidR="00395F62">
        <w:t>22</w:t>
      </w:r>
      <w:r>
        <w:tab/>
        <w:t xml:space="preserve">Is the definition of a </w:t>
      </w:r>
      <w:r w:rsidR="00710FA2">
        <w:t>delivery centre</w:t>
      </w:r>
      <w:r>
        <w:t xml:space="preserve"> in Clause C sufficiently detailed to identify what premises will be considered under this policy</w:t>
      </w:r>
      <w:r w:rsidR="027D877F">
        <w:t>?</w:t>
      </w:r>
    </w:p>
    <w:p w14:paraId="6D5AC633" w14:textId="63F4E0AF" w:rsidR="009F2CAC" w:rsidRDefault="00C05E99" w:rsidP="009F2CAC">
      <w:pPr>
        <w:pStyle w:val="NoSpacing"/>
      </w:pPr>
      <w:r>
        <w:tab/>
      </w: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24244829" w14:textId="77777777" w:rsidTr="00F84941">
        <w:tc>
          <w:tcPr>
            <w:tcW w:w="798" w:type="dxa"/>
            <w:tcBorders>
              <w:top w:val="nil"/>
              <w:left w:val="nil"/>
              <w:bottom w:val="nil"/>
              <w:right w:val="single" w:sz="4" w:space="0" w:color="auto"/>
            </w:tcBorders>
          </w:tcPr>
          <w:p w14:paraId="4E72797A"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18AB2D57"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79F72B48"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1A4470B4"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4EA4737E"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15EF9B44" w14:textId="77777777" w:rsidR="009F2CAC" w:rsidRDefault="009F2CAC" w:rsidP="00F84941">
            <w:pPr>
              <w:pStyle w:val="NoSpacing"/>
            </w:pPr>
          </w:p>
        </w:tc>
      </w:tr>
      <w:tr w:rsidR="009F2CAC" w14:paraId="225F8361" w14:textId="77777777" w:rsidTr="00F84941">
        <w:tc>
          <w:tcPr>
            <w:tcW w:w="4820" w:type="dxa"/>
            <w:gridSpan w:val="6"/>
            <w:tcBorders>
              <w:top w:val="nil"/>
              <w:left w:val="nil"/>
              <w:bottom w:val="nil"/>
              <w:right w:val="nil"/>
            </w:tcBorders>
          </w:tcPr>
          <w:p w14:paraId="1EF1192D" w14:textId="77777777" w:rsidR="009F2CAC" w:rsidRPr="00694195" w:rsidRDefault="009F2CAC" w:rsidP="00F84941">
            <w:pPr>
              <w:pStyle w:val="NoSpacing"/>
              <w:rPr>
                <w:i/>
                <w:iCs/>
              </w:rPr>
            </w:pPr>
            <w:r w:rsidRPr="00694195">
              <w:rPr>
                <w:i/>
                <w:iCs/>
              </w:rPr>
              <w:t>Mark the relevant box with a tick or a X</w:t>
            </w:r>
          </w:p>
        </w:tc>
      </w:tr>
    </w:tbl>
    <w:p w14:paraId="453FE446" w14:textId="77777777" w:rsidR="009F2CAC" w:rsidRDefault="009F2CAC" w:rsidP="009F2CAC">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9F2CAC" w14:paraId="0F924C66" w14:textId="77777777" w:rsidTr="00F84941">
        <w:tc>
          <w:tcPr>
            <w:tcW w:w="8312" w:type="dxa"/>
          </w:tcPr>
          <w:p w14:paraId="3F252892" w14:textId="77777777" w:rsidR="009F2CAC" w:rsidRDefault="009F2CAC" w:rsidP="00F84941">
            <w:pPr>
              <w:pStyle w:val="NoSpacing"/>
            </w:pPr>
            <w:r w:rsidRPr="00AE43FA">
              <w:t>Please provide your reasons for your answer below</w:t>
            </w:r>
            <w:r>
              <w:t>:</w:t>
            </w:r>
          </w:p>
        </w:tc>
      </w:tr>
      <w:tr w:rsidR="009F2CAC" w14:paraId="3F4415EF" w14:textId="77777777" w:rsidTr="00F84941">
        <w:tc>
          <w:tcPr>
            <w:tcW w:w="8312" w:type="dxa"/>
          </w:tcPr>
          <w:p w14:paraId="7A8992FC" w14:textId="77777777" w:rsidR="009F2CAC" w:rsidRDefault="009F2CAC" w:rsidP="00F84941">
            <w:pPr>
              <w:pStyle w:val="NoSpacing"/>
            </w:pPr>
          </w:p>
          <w:p w14:paraId="0AD8B4A7" w14:textId="77777777" w:rsidR="009F2CAC" w:rsidRDefault="009F2CAC" w:rsidP="00F84941">
            <w:pPr>
              <w:pStyle w:val="NoSpacing"/>
            </w:pPr>
          </w:p>
          <w:p w14:paraId="36971BBF" w14:textId="77777777" w:rsidR="009F2CAC" w:rsidRDefault="009F2CAC" w:rsidP="00F84941">
            <w:pPr>
              <w:pStyle w:val="NoSpacing"/>
            </w:pPr>
          </w:p>
          <w:p w14:paraId="5E104740" w14:textId="77777777" w:rsidR="009F2CAC" w:rsidRDefault="009F2CAC" w:rsidP="00F84941">
            <w:pPr>
              <w:pStyle w:val="NoSpacing"/>
            </w:pPr>
          </w:p>
          <w:p w14:paraId="318A4C6D" w14:textId="77777777" w:rsidR="009F2CAC" w:rsidRDefault="009F2CAC" w:rsidP="00F84941">
            <w:pPr>
              <w:pStyle w:val="NoSpacing"/>
            </w:pPr>
          </w:p>
          <w:p w14:paraId="21A2B3D6" w14:textId="77777777" w:rsidR="009F2CAC" w:rsidRDefault="009F2CAC" w:rsidP="00F84941">
            <w:pPr>
              <w:pStyle w:val="NoSpacing"/>
            </w:pPr>
          </w:p>
          <w:p w14:paraId="79D9E218" w14:textId="77777777" w:rsidR="009F2CAC" w:rsidRDefault="009F2CAC" w:rsidP="00F84941">
            <w:pPr>
              <w:pStyle w:val="NoSpacing"/>
            </w:pPr>
          </w:p>
          <w:p w14:paraId="36C3AC41" w14:textId="77777777" w:rsidR="009F2CAC" w:rsidRDefault="009F2CAC" w:rsidP="00F84941">
            <w:pPr>
              <w:pStyle w:val="NoSpacing"/>
            </w:pPr>
          </w:p>
          <w:p w14:paraId="0BB40512" w14:textId="77777777" w:rsidR="009F2CAC" w:rsidRDefault="009F2CAC" w:rsidP="00F84941">
            <w:pPr>
              <w:pStyle w:val="NoSpacing"/>
            </w:pPr>
          </w:p>
          <w:p w14:paraId="143333A5" w14:textId="77777777" w:rsidR="009F2CAC" w:rsidRDefault="009F2CAC" w:rsidP="00F84941">
            <w:pPr>
              <w:pStyle w:val="NoSpacing"/>
            </w:pPr>
          </w:p>
          <w:p w14:paraId="0B510BF3" w14:textId="77777777" w:rsidR="009F2CAC" w:rsidRDefault="009F2CAC" w:rsidP="00F84941">
            <w:pPr>
              <w:pStyle w:val="NoSpacing"/>
            </w:pPr>
          </w:p>
        </w:tc>
      </w:tr>
    </w:tbl>
    <w:p w14:paraId="74D6F611" w14:textId="77777777" w:rsidR="00C05E99" w:rsidRDefault="00C05E99" w:rsidP="00C05E99">
      <w:pPr>
        <w:pStyle w:val="NoSpacing"/>
      </w:pPr>
    </w:p>
    <w:p w14:paraId="14B6BCAC" w14:textId="04282AE1" w:rsidR="00710FA2" w:rsidRDefault="00C05E99" w:rsidP="00710FA2">
      <w:pPr>
        <w:pStyle w:val="NoSpacing"/>
      </w:pPr>
      <w:r>
        <w:t>Q.</w:t>
      </w:r>
      <w:r w:rsidR="00395F62">
        <w:t>23</w:t>
      </w:r>
      <w:r w:rsidR="00710FA2">
        <w:tab/>
        <w:t>Do you have a view on the definition in Clause D of ‘a predominately residential area’?</w:t>
      </w:r>
    </w:p>
    <w:p w14:paraId="70BF97FD" w14:textId="77777777" w:rsidR="009F2CAC" w:rsidRDefault="00710FA2" w:rsidP="009F2CAC">
      <w:pPr>
        <w:pStyle w:val="NoSpacing"/>
      </w:pPr>
      <w:r>
        <w:tab/>
      </w: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20EB3273" w14:textId="77777777" w:rsidTr="00F84941">
        <w:tc>
          <w:tcPr>
            <w:tcW w:w="798" w:type="dxa"/>
            <w:tcBorders>
              <w:top w:val="nil"/>
              <w:left w:val="nil"/>
              <w:bottom w:val="nil"/>
              <w:right w:val="single" w:sz="4" w:space="0" w:color="auto"/>
            </w:tcBorders>
          </w:tcPr>
          <w:p w14:paraId="0136BEE6"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2C4625F1"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1A2A64B9"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6766C7D6"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6D0D4EE5"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329889CC" w14:textId="77777777" w:rsidR="009F2CAC" w:rsidRDefault="009F2CAC" w:rsidP="00F84941">
            <w:pPr>
              <w:pStyle w:val="NoSpacing"/>
            </w:pPr>
          </w:p>
        </w:tc>
      </w:tr>
      <w:tr w:rsidR="009F2CAC" w14:paraId="336EA87B" w14:textId="77777777" w:rsidTr="00F84941">
        <w:tc>
          <w:tcPr>
            <w:tcW w:w="4820" w:type="dxa"/>
            <w:gridSpan w:val="6"/>
            <w:tcBorders>
              <w:top w:val="nil"/>
              <w:left w:val="nil"/>
              <w:bottom w:val="nil"/>
              <w:right w:val="nil"/>
            </w:tcBorders>
          </w:tcPr>
          <w:p w14:paraId="79FB295C" w14:textId="77777777" w:rsidR="009F2CAC" w:rsidRPr="00694195" w:rsidRDefault="009F2CAC" w:rsidP="00F84941">
            <w:pPr>
              <w:pStyle w:val="NoSpacing"/>
              <w:rPr>
                <w:i/>
                <w:iCs/>
              </w:rPr>
            </w:pPr>
            <w:r w:rsidRPr="00694195">
              <w:rPr>
                <w:i/>
                <w:iCs/>
              </w:rPr>
              <w:t>Mark the relevant box with a tick or a X</w:t>
            </w:r>
          </w:p>
        </w:tc>
      </w:tr>
    </w:tbl>
    <w:p w14:paraId="37424C7A" w14:textId="77777777" w:rsidR="009F2CAC" w:rsidRDefault="009F2CAC" w:rsidP="009F2CAC">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9F2CAC" w14:paraId="1D785DFE" w14:textId="77777777" w:rsidTr="00F84941">
        <w:tc>
          <w:tcPr>
            <w:tcW w:w="8312" w:type="dxa"/>
          </w:tcPr>
          <w:p w14:paraId="057CBD57" w14:textId="77777777" w:rsidR="009F2CAC" w:rsidRDefault="009F2CAC" w:rsidP="00F84941">
            <w:pPr>
              <w:pStyle w:val="NoSpacing"/>
            </w:pPr>
            <w:r w:rsidRPr="00AE43FA">
              <w:t>Please provide your reasons for your answer below</w:t>
            </w:r>
            <w:r>
              <w:t>:</w:t>
            </w:r>
          </w:p>
        </w:tc>
      </w:tr>
      <w:tr w:rsidR="009F2CAC" w14:paraId="37E3CDB4" w14:textId="77777777" w:rsidTr="00F84941">
        <w:tc>
          <w:tcPr>
            <w:tcW w:w="8312" w:type="dxa"/>
          </w:tcPr>
          <w:p w14:paraId="2DBA9345" w14:textId="77777777" w:rsidR="009F2CAC" w:rsidRDefault="009F2CAC" w:rsidP="00F84941">
            <w:pPr>
              <w:pStyle w:val="NoSpacing"/>
            </w:pPr>
          </w:p>
          <w:p w14:paraId="69B0882B" w14:textId="77777777" w:rsidR="009F2CAC" w:rsidRDefault="009F2CAC" w:rsidP="00F84941">
            <w:pPr>
              <w:pStyle w:val="NoSpacing"/>
            </w:pPr>
          </w:p>
          <w:p w14:paraId="3464CC1D" w14:textId="77777777" w:rsidR="009F2CAC" w:rsidRDefault="009F2CAC" w:rsidP="00F84941">
            <w:pPr>
              <w:pStyle w:val="NoSpacing"/>
            </w:pPr>
          </w:p>
          <w:p w14:paraId="19F73CFE" w14:textId="77777777" w:rsidR="009F2CAC" w:rsidRDefault="009F2CAC" w:rsidP="00F84941">
            <w:pPr>
              <w:pStyle w:val="NoSpacing"/>
            </w:pPr>
          </w:p>
          <w:p w14:paraId="3CEBA88D" w14:textId="77777777" w:rsidR="009F2CAC" w:rsidRDefault="009F2CAC" w:rsidP="00F84941">
            <w:pPr>
              <w:pStyle w:val="NoSpacing"/>
            </w:pPr>
          </w:p>
          <w:p w14:paraId="37ADFF9E" w14:textId="77777777" w:rsidR="009F2CAC" w:rsidRDefault="009F2CAC" w:rsidP="00F84941">
            <w:pPr>
              <w:pStyle w:val="NoSpacing"/>
            </w:pPr>
          </w:p>
          <w:p w14:paraId="2934146F" w14:textId="77777777" w:rsidR="009F2CAC" w:rsidRDefault="009F2CAC" w:rsidP="00F84941">
            <w:pPr>
              <w:pStyle w:val="NoSpacing"/>
            </w:pPr>
          </w:p>
          <w:p w14:paraId="4E00BD77" w14:textId="77777777" w:rsidR="009F2CAC" w:rsidRDefault="009F2CAC" w:rsidP="00F84941">
            <w:pPr>
              <w:pStyle w:val="NoSpacing"/>
            </w:pPr>
          </w:p>
          <w:p w14:paraId="0D716197" w14:textId="77777777" w:rsidR="009F2CAC" w:rsidRDefault="009F2CAC" w:rsidP="00F84941">
            <w:pPr>
              <w:pStyle w:val="NoSpacing"/>
            </w:pPr>
          </w:p>
          <w:p w14:paraId="51B98BC9" w14:textId="77777777" w:rsidR="009F2CAC" w:rsidRDefault="009F2CAC" w:rsidP="00F84941">
            <w:pPr>
              <w:pStyle w:val="NoSpacing"/>
            </w:pPr>
          </w:p>
          <w:p w14:paraId="5634851F" w14:textId="77777777" w:rsidR="009F2CAC" w:rsidRDefault="009F2CAC" w:rsidP="00F84941">
            <w:pPr>
              <w:pStyle w:val="NoSpacing"/>
            </w:pPr>
          </w:p>
        </w:tc>
      </w:tr>
    </w:tbl>
    <w:p w14:paraId="39574B42" w14:textId="77777777" w:rsidR="009F2CAC" w:rsidRPr="00AE43FA" w:rsidRDefault="009F2CAC" w:rsidP="009F2CAC">
      <w:pPr>
        <w:pStyle w:val="NoSpacing"/>
        <w:ind w:firstLine="720"/>
      </w:pPr>
    </w:p>
    <w:p w14:paraId="1105CC15" w14:textId="21DFEBD1" w:rsidR="00C05E99" w:rsidRPr="00AE43FA" w:rsidRDefault="00C05E99" w:rsidP="009F2CAC">
      <w:pPr>
        <w:pStyle w:val="NoSpacing"/>
        <w:ind w:left="720" w:hanging="720"/>
      </w:pPr>
      <w:r>
        <w:t>Q.</w:t>
      </w:r>
      <w:r w:rsidR="00F6338F">
        <w:t>2</w:t>
      </w:r>
      <w:r w:rsidR="00395F62">
        <w:t>4</w:t>
      </w:r>
      <w:r>
        <w:tab/>
        <w:t>Is there anything that has not been included</w:t>
      </w:r>
      <w:r w:rsidR="005A3679">
        <w:t xml:space="preserve"> or something that needs further clarification</w:t>
      </w:r>
      <w:r>
        <w:t xml:space="preserve"> in Policy </w:t>
      </w:r>
      <w:r w:rsidR="00710FA2">
        <w:t>DC</w:t>
      </w:r>
      <w:r>
        <w:t>1</w:t>
      </w:r>
      <w:r w:rsidR="747B35EE">
        <w:t>,</w:t>
      </w:r>
      <w:r w:rsidR="00CE7D52">
        <w:t xml:space="preserve"> </w:t>
      </w:r>
      <w:r>
        <w:t>or the reasons for this policy</w:t>
      </w:r>
      <w:r w:rsidR="226C6CE2">
        <w:t>,</w:t>
      </w:r>
      <w:r>
        <w:t xml:space="preserve"> that you think should be included?</w:t>
      </w:r>
    </w:p>
    <w:p w14:paraId="4BD8ED48" w14:textId="77777777" w:rsidR="009F2CAC" w:rsidRDefault="009F2CAC" w:rsidP="009F2CAC">
      <w:pPr>
        <w:pStyle w:val="NoSpacing"/>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38637465" w14:textId="77777777" w:rsidTr="00F84941">
        <w:tc>
          <w:tcPr>
            <w:tcW w:w="798" w:type="dxa"/>
            <w:tcBorders>
              <w:top w:val="nil"/>
              <w:left w:val="nil"/>
              <w:bottom w:val="nil"/>
              <w:right w:val="single" w:sz="4" w:space="0" w:color="auto"/>
            </w:tcBorders>
          </w:tcPr>
          <w:p w14:paraId="5C13B8A6"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7B9F9BCE"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3529366E"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0919F8E6"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446E485A"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55DA7265" w14:textId="77777777" w:rsidR="009F2CAC" w:rsidRDefault="009F2CAC" w:rsidP="00F84941">
            <w:pPr>
              <w:pStyle w:val="NoSpacing"/>
            </w:pPr>
          </w:p>
        </w:tc>
      </w:tr>
      <w:tr w:rsidR="009F2CAC" w14:paraId="56ECFB6D" w14:textId="77777777" w:rsidTr="00F84941">
        <w:tc>
          <w:tcPr>
            <w:tcW w:w="4820" w:type="dxa"/>
            <w:gridSpan w:val="6"/>
            <w:tcBorders>
              <w:top w:val="nil"/>
              <w:left w:val="nil"/>
              <w:bottom w:val="nil"/>
              <w:right w:val="nil"/>
            </w:tcBorders>
          </w:tcPr>
          <w:p w14:paraId="5A750927" w14:textId="77777777" w:rsidR="009F2CAC" w:rsidRPr="00694195" w:rsidRDefault="009F2CAC" w:rsidP="00F84941">
            <w:pPr>
              <w:pStyle w:val="NoSpacing"/>
              <w:rPr>
                <w:i/>
                <w:iCs/>
              </w:rPr>
            </w:pPr>
            <w:r w:rsidRPr="00694195">
              <w:rPr>
                <w:i/>
                <w:iCs/>
              </w:rPr>
              <w:t>Mark the relevant box with a tick or a X</w:t>
            </w:r>
          </w:p>
        </w:tc>
      </w:tr>
    </w:tbl>
    <w:p w14:paraId="5C7671C4" w14:textId="77777777" w:rsidR="009F2CAC" w:rsidRDefault="009F2CAC" w:rsidP="009F2CAC">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9F2CAC" w14:paraId="1B041A9B" w14:textId="77777777" w:rsidTr="00F84941">
        <w:tc>
          <w:tcPr>
            <w:tcW w:w="8312" w:type="dxa"/>
          </w:tcPr>
          <w:p w14:paraId="46F75EFE" w14:textId="77777777" w:rsidR="009F2CAC" w:rsidRDefault="009F2CAC" w:rsidP="00F84941">
            <w:pPr>
              <w:pStyle w:val="NoSpacing"/>
            </w:pPr>
            <w:r w:rsidRPr="00AE43FA">
              <w:t>Please provide your reasons for your answer below</w:t>
            </w:r>
            <w:r>
              <w:t>:</w:t>
            </w:r>
          </w:p>
        </w:tc>
      </w:tr>
      <w:tr w:rsidR="009F2CAC" w14:paraId="33B1FED0" w14:textId="77777777" w:rsidTr="00F84941">
        <w:tc>
          <w:tcPr>
            <w:tcW w:w="8312" w:type="dxa"/>
          </w:tcPr>
          <w:p w14:paraId="077D681B" w14:textId="77777777" w:rsidR="009F2CAC" w:rsidRDefault="009F2CAC" w:rsidP="00F84941">
            <w:pPr>
              <w:pStyle w:val="NoSpacing"/>
            </w:pPr>
          </w:p>
          <w:p w14:paraId="710F8555" w14:textId="77777777" w:rsidR="009F2CAC" w:rsidRDefault="009F2CAC" w:rsidP="00F84941">
            <w:pPr>
              <w:pStyle w:val="NoSpacing"/>
            </w:pPr>
          </w:p>
          <w:p w14:paraId="7B7B108D" w14:textId="77777777" w:rsidR="009F2CAC" w:rsidRDefault="009F2CAC" w:rsidP="00F84941">
            <w:pPr>
              <w:pStyle w:val="NoSpacing"/>
            </w:pPr>
          </w:p>
          <w:p w14:paraId="3B36E909" w14:textId="77777777" w:rsidR="009F2CAC" w:rsidRDefault="009F2CAC" w:rsidP="00F84941">
            <w:pPr>
              <w:pStyle w:val="NoSpacing"/>
            </w:pPr>
          </w:p>
          <w:p w14:paraId="4496C2D4" w14:textId="77777777" w:rsidR="009F2CAC" w:rsidRDefault="009F2CAC" w:rsidP="00F84941">
            <w:pPr>
              <w:pStyle w:val="NoSpacing"/>
            </w:pPr>
          </w:p>
          <w:p w14:paraId="66BD2092" w14:textId="77777777" w:rsidR="009F2CAC" w:rsidRDefault="009F2CAC" w:rsidP="00F84941">
            <w:pPr>
              <w:pStyle w:val="NoSpacing"/>
            </w:pPr>
          </w:p>
          <w:p w14:paraId="00976DEA" w14:textId="77777777" w:rsidR="009F2CAC" w:rsidRDefault="009F2CAC" w:rsidP="00F84941">
            <w:pPr>
              <w:pStyle w:val="NoSpacing"/>
            </w:pPr>
          </w:p>
          <w:p w14:paraId="4C605A90" w14:textId="77777777" w:rsidR="009F2CAC" w:rsidRDefault="009F2CAC" w:rsidP="00F84941">
            <w:pPr>
              <w:pStyle w:val="NoSpacing"/>
            </w:pPr>
          </w:p>
          <w:p w14:paraId="277F14C4" w14:textId="77777777" w:rsidR="009F2CAC" w:rsidRDefault="009F2CAC" w:rsidP="00F84941">
            <w:pPr>
              <w:pStyle w:val="NoSpacing"/>
            </w:pPr>
          </w:p>
          <w:p w14:paraId="514C68F6" w14:textId="77777777" w:rsidR="009F2CAC" w:rsidRDefault="009F2CAC" w:rsidP="00F84941">
            <w:pPr>
              <w:pStyle w:val="NoSpacing"/>
            </w:pPr>
          </w:p>
          <w:p w14:paraId="7B638353" w14:textId="77777777" w:rsidR="009F2CAC" w:rsidRDefault="009F2CAC" w:rsidP="00F84941">
            <w:pPr>
              <w:pStyle w:val="NoSpacing"/>
            </w:pPr>
          </w:p>
        </w:tc>
      </w:tr>
    </w:tbl>
    <w:p w14:paraId="4E894E8C" w14:textId="77777777" w:rsidR="009F2CAC" w:rsidRPr="00AE43FA" w:rsidRDefault="009F2CAC" w:rsidP="009F2CAC">
      <w:pPr>
        <w:pStyle w:val="NoSpacing"/>
        <w:ind w:firstLine="720"/>
      </w:pPr>
    </w:p>
    <w:p w14:paraId="62BFE293" w14:textId="52A16AAA" w:rsidR="001C1C31" w:rsidRPr="0007134E" w:rsidRDefault="001C1C31" w:rsidP="001C1C31">
      <w:pPr>
        <w:pStyle w:val="Heading2"/>
        <w:rPr>
          <w:b/>
          <w:bCs/>
          <w:color w:val="000000" w:themeColor="text1"/>
        </w:rPr>
      </w:pPr>
      <w:r w:rsidRPr="0007134E">
        <w:rPr>
          <w:b/>
          <w:bCs/>
          <w:color w:val="000000" w:themeColor="text1"/>
        </w:rPr>
        <w:t>Section 2 – Amendments to Other Policies</w:t>
      </w:r>
    </w:p>
    <w:p w14:paraId="1585EDE0" w14:textId="3992EA1B" w:rsidR="001C1C31" w:rsidRPr="00710FA2" w:rsidRDefault="001C1C31" w:rsidP="00710FA2">
      <w:pPr>
        <w:pStyle w:val="NoSpacing"/>
      </w:pPr>
    </w:p>
    <w:p w14:paraId="542BD01F" w14:textId="69F0E05B" w:rsidR="00710FA2" w:rsidRDefault="00710FA2" w:rsidP="00710FA2">
      <w:pPr>
        <w:pStyle w:val="NoSpacing"/>
      </w:pPr>
      <w:r>
        <w:t xml:space="preserve">The following section relates to proposed amendments to other policies within the Councils Statement of Licensing Policy to enable the implementation of the new policies referred to above.  </w:t>
      </w:r>
    </w:p>
    <w:p w14:paraId="58DC0103" w14:textId="77777777" w:rsidR="00710FA2" w:rsidRDefault="00710FA2" w:rsidP="00710FA2">
      <w:pPr>
        <w:pStyle w:val="NoSpacing"/>
      </w:pPr>
    </w:p>
    <w:p w14:paraId="0DB16809" w14:textId="77777777" w:rsidR="00710FA2" w:rsidRPr="0007134E" w:rsidRDefault="00710FA2" w:rsidP="00710FA2">
      <w:pPr>
        <w:pStyle w:val="Heading3"/>
        <w:rPr>
          <w:b/>
          <w:bCs/>
          <w:color w:val="000000" w:themeColor="text1"/>
        </w:rPr>
      </w:pPr>
      <w:r w:rsidRPr="0007134E">
        <w:rPr>
          <w:b/>
          <w:bCs/>
          <w:color w:val="000000" w:themeColor="text1"/>
        </w:rPr>
        <w:t>Deletion of the Off Sales of Alcohol Policy OS1</w:t>
      </w:r>
    </w:p>
    <w:p w14:paraId="75F1FD4A" w14:textId="0B1FB6E5" w:rsidR="00710FA2" w:rsidRDefault="00710FA2" w:rsidP="00710FA2">
      <w:pPr>
        <w:pStyle w:val="NoSpacing"/>
      </w:pPr>
    </w:p>
    <w:p w14:paraId="5AB82AC2" w14:textId="415772E4" w:rsidR="00710FA2" w:rsidRDefault="00710FA2" w:rsidP="00710FA2">
      <w:pPr>
        <w:pStyle w:val="NoSpacing"/>
      </w:pPr>
      <w:r>
        <w:t>Q.</w:t>
      </w:r>
      <w:r w:rsidR="00F6338F">
        <w:t>2</w:t>
      </w:r>
      <w:r w:rsidR="00395F62">
        <w:t>5</w:t>
      </w:r>
      <w:r>
        <w:tab/>
        <w:t>Do you agree with the proposal to delete the Off Sales of Alcohol Policy OS1?</w:t>
      </w:r>
    </w:p>
    <w:p w14:paraId="0A32A0A6" w14:textId="77777777" w:rsidR="009F2CAC" w:rsidRDefault="009F2CAC" w:rsidP="009F2CAC">
      <w:pPr>
        <w:pStyle w:val="NoSpacing"/>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05DD5A68" w14:textId="77777777" w:rsidTr="00F84941">
        <w:tc>
          <w:tcPr>
            <w:tcW w:w="798" w:type="dxa"/>
            <w:tcBorders>
              <w:top w:val="nil"/>
              <w:left w:val="nil"/>
              <w:bottom w:val="nil"/>
              <w:right w:val="single" w:sz="4" w:space="0" w:color="auto"/>
            </w:tcBorders>
          </w:tcPr>
          <w:p w14:paraId="5349B581"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4DC4EE5A"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16F8E065"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64C5332B"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7C48E676"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13BE4803" w14:textId="77777777" w:rsidR="009F2CAC" w:rsidRDefault="009F2CAC" w:rsidP="00F84941">
            <w:pPr>
              <w:pStyle w:val="NoSpacing"/>
            </w:pPr>
          </w:p>
        </w:tc>
      </w:tr>
      <w:tr w:rsidR="009F2CAC" w14:paraId="563CA472" w14:textId="77777777" w:rsidTr="00F84941">
        <w:tc>
          <w:tcPr>
            <w:tcW w:w="4820" w:type="dxa"/>
            <w:gridSpan w:val="6"/>
            <w:tcBorders>
              <w:top w:val="nil"/>
              <w:left w:val="nil"/>
              <w:bottom w:val="nil"/>
              <w:right w:val="nil"/>
            </w:tcBorders>
          </w:tcPr>
          <w:p w14:paraId="17E20DEB" w14:textId="77777777" w:rsidR="009F2CAC" w:rsidRPr="00694195" w:rsidRDefault="009F2CAC" w:rsidP="00F84941">
            <w:pPr>
              <w:pStyle w:val="NoSpacing"/>
              <w:rPr>
                <w:i/>
                <w:iCs/>
              </w:rPr>
            </w:pPr>
            <w:r w:rsidRPr="00694195">
              <w:rPr>
                <w:i/>
                <w:iCs/>
              </w:rPr>
              <w:t>Mark the relevant box with a tick or a X</w:t>
            </w:r>
          </w:p>
        </w:tc>
      </w:tr>
    </w:tbl>
    <w:p w14:paraId="6F7D8C77" w14:textId="77777777" w:rsidR="009F2CAC" w:rsidRDefault="009F2CAC" w:rsidP="009F2CAC">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9F2CAC" w14:paraId="379B7889" w14:textId="77777777" w:rsidTr="00F84941">
        <w:tc>
          <w:tcPr>
            <w:tcW w:w="8312" w:type="dxa"/>
          </w:tcPr>
          <w:p w14:paraId="3E82B661" w14:textId="77777777" w:rsidR="009F2CAC" w:rsidRDefault="009F2CAC" w:rsidP="00F84941">
            <w:pPr>
              <w:pStyle w:val="NoSpacing"/>
            </w:pPr>
            <w:r w:rsidRPr="00AE43FA">
              <w:t>Please provide your reasons for your answer below</w:t>
            </w:r>
            <w:r>
              <w:t>:</w:t>
            </w:r>
          </w:p>
        </w:tc>
      </w:tr>
      <w:tr w:rsidR="009F2CAC" w14:paraId="12F70C5F" w14:textId="77777777" w:rsidTr="00F84941">
        <w:tc>
          <w:tcPr>
            <w:tcW w:w="8312" w:type="dxa"/>
          </w:tcPr>
          <w:p w14:paraId="626BFCAE" w14:textId="77777777" w:rsidR="009F2CAC" w:rsidRDefault="009F2CAC" w:rsidP="00F84941">
            <w:pPr>
              <w:pStyle w:val="NoSpacing"/>
            </w:pPr>
          </w:p>
          <w:p w14:paraId="63C9820A" w14:textId="77777777" w:rsidR="009F2CAC" w:rsidRDefault="009F2CAC" w:rsidP="00F84941">
            <w:pPr>
              <w:pStyle w:val="NoSpacing"/>
            </w:pPr>
          </w:p>
          <w:p w14:paraId="448EA9E0" w14:textId="77777777" w:rsidR="009F2CAC" w:rsidRDefault="009F2CAC" w:rsidP="00F84941">
            <w:pPr>
              <w:pStyle w:val="NoSpacing"/>
            </w:pPr>
          </w:p>
          <w:p w14:paraId="3017D3F6" w14:textId="77777777" w:rsidR="009F2CAC" w:rsidRDefault="009F2CAC" w:rsidP="00F84941">
            <w:pPr>
              <w:pStyle w:val="NoSpacing"/>
            </w:pPr>
          </w:p>
          <w:p w14:paraId="1D2B5930" w14:textId="77777777" w:rsidR="009F2CAC" w:rsidRDefault="009F2CAC" w:rsidP="00F84941">
            <w:pPr>
              <w:pStyle w:val="NoSpacing"/>
            </w:pPr>
          </w:p>
          <w:p w14:paraId="23095198" w14:textId="77777777" w:rsidR="009F2CAC" w:rsidRDefault="009F2CAC" w:rsidP="00F84941">
            <w:pPr>
              <w:pStyle w:val="NoSpacing"/>
            </w:pPr>
          </w:p>
          <w:p w14:paraId="378BEED0" w14:textId="77777777" w:rsidR="009F2CAC" w:rsidRDefault="009F2CAC" w:rsidP="00F84941">
            <w:pPr>
              <w:pStyle w:val="NoSpacing"/>
            </w:pPr>
          </w:p>
          <w:p w14:paraId="0E557D0E" w14:textId="77777777" w:rsidR="009F2CAC" w:rsidRDefault="009F2CAC" w:rsidP="00F84941">
            <w:pPr>
              <w:pStyle w:val="NoSpacing"/>
            </w:pPr>
          </w:p>
          <w:p w14:paraId="00AB2D40" w14:textId="77777777" w:rsidR="009F2CAC" w:rsidRDefault="009F2CAC" w:rsidP="00F84941">
            <w:pPr>
              <w:pStyle w:val="NoSpacing"/>
            </w:pPr>
          </w:p>
          <w:p w14:paraId="41F39557" w14:textId="77777777" w:rsidR="009F2CAC" w:rsidRDefault="009F2CAC" w:rsidP="00F84941">
            <w:pPr>
              <w:pStyle w:val="NoSpacing"/>
            </w:pPr>
          </w:p>
          <w:p w14:paraId="38B50113" w14:textId="77777777" w:rsidR="009F2CAC" w:rsidRDefault="009F2CAC" w:rsidP="00F84941">
            <w:pPr>
              <w:pStyle w:val="NoSpacing"/>
            </w:pPr>
          </w:p>
        </w:tc>
      </w:tr>
    </w:tbl>
    <w:p w14:paraId="2AA26384" w14:textId="77777777" w:rsidR="009F2CAC" w:rsidRPr="00AE43FA" w:rsidRDefault="009F2CAC" w:rsidP="009F2CAC">
      <w:pPr>
        <w:pStyle w:val="NoSpacing"/>
        <w:ind w:firstLine="720"/>
      </w:pPr>
    </w:p>
    <w:p w14:paraId="75E03B93" w14:textId="0EB76B85" w:rsidR="001C1C31" w:rsidRPr="0007134E" w:rsidRDefault="001C1C31" w:rsidP="001C1C31">
      <w:pPr>
        <w:pStyle w:val="Heading3"/>
        <w:rPr>
          <w:b/>
          <w:bCs/>
          <w:color w:val="000000" w:themeColor="text1"/>
        </w:rPr>
      </w:pPr>
      <w:r w:rsidRPr="0007134E">
        <w:rPr>
          <w:b/>
          <w:bCs/>
          <w:color w:val="000000" w:themeColor="text1"/>
        </w:rPr>
        <w:t>Amendment to the Core Hours Policy HRS1</w:t>
      </w:r>
    </w:p>
    <w:p w14:paraId="2DA47B53" w14:textId="72445336" w:rsidR="001C1C31" w:rsidRDefault="001C1C31" w:rsidP="00710FA2">
      <w:pPr>
        <w:pStyle w:val="NoSpacing"/>
      </w:pPr>
    </w:p>
    <w:p w14:paraId="423935C1" w14:textId="6193FD0F" w:rsidR="00710FA2" w:rsidRDefault="00710FA2" w:rsidP="00710FA2">
      <w:pPr>
        <w:pStyle w:val="NoSpacing"/>
        <w:ind w:left="720" w:hanging="720"/>
      </w:pPr>
      <w:r>
        <w:t>Q.</w:t>
      </w:r>
      <w:r w:rsidR="00F6338F">
        <w:t>2</w:t>
      </w:r>
      <w:r w:rsidR="00395F62">
        <w:t>6</w:t>
      </w:r>
      <w:r>
        <w:tab/>
        <w:t>Do you have a view on the proposed amendment to remove the Core Hours for the deleted Off Sales of Alcohol Policy OS1?</w:t>
      </w:r>
    </w:p>
    <w:p w14:paraId="292CC590" w14:textId="77777777" w:rsidR="009F2CAC" w:rsidRDefault="009F2CAC" w:rsidP="009F2CAC">
      <w:pPr>
        <w:pStyle w:val="NoSpacing"/>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9F2CAC" w14:paraId="62843665" w14:textId="77777777" w:rsidTr="00F84941">
        <w:tc>
          <w:tcPr>
            <w:tcW w:w="798" w:type="dxa"/>
            <w:tcBorders>
              <w:top w:val="nil"/>
              <w:left w:val="nil"/>
              <w:bottom w:val="nil"/>
              <w:right w:val="single" w:sz="4" w:space="0" w:color="auto"/>
            </w:tcBorders>
          </w:tcPr>
          <w:p w14:paraId="35A400CD" w14:textId="77777777" w:rsidR="009F2CAC" w:rsidRDefault="009F2CAC"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6FBF89FE" w14:textId="77777777" w:rsidR="009F2CAC" w:rsidRDefault="009F2CAC" w:rsidP="00F84941">
            <w:pPr>
              <w:pStyle w:val="NoSpacing"/>
            </w:pPr>
          </w:p>
        </w:tc>
        <w:tc>
          <w:tcPr>
            <w:tcW w:w="850" w:type="dxa"/>
            <w:tcBorders>
              <w:top w:val="nil"/>
              <w:left w:val="single" w:sz="4" w:space="0" w:color="auto"/>
              <w:bottom w:val="nil"/>
              <w:right w:val="single" w:sz="4" w:space="0" w:color="auto"/>
            </w:tcBorders>
          </w:tcPr>
          <w:p w14:paraId="221DC717" w14:textId="77777777" w:rsidR="009F2CAC" w:rsidRDefault="009F2CAC"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6B6B93E5" w14:textId="77777777" w:rsidR="009F2CAC" w:rsidRDefault="009F2CAC" w:rsidP="00F84941">
            <w:pPr>
              <w:pStyle w:val="NoSpacing"/>
            </w:pPr>
          </w:p>
        </w:tc>
        <w:tc>
          <w:tcPr>
            <w:tcW w:w="1418" w:type="dxa"/>
            <w:tcBorders>
              <w:top w:val="nil"/>
              <w:left w:val="single" w:sz="4" w:space="0" w:color="auto"/>
              <w:bottom w:val="nil"/>
              <w:right w:val="single" w:sz="4" w:space="0" w:color="auto"/>
            </w:tcBorders>
          </w:tcPr>
          <w:p w14:paraId="1915B087" w14:textId="77777777" w:rsidR="009F2CAC" w:rsidRDefault="009F2CAC"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7021FA17" w14:textId="77777777" w:rsidR="009F2CAC" w:rsidRDefault="009F2CAC" w:rsidP="00F84941">
            <w:pPr>
              <w:pStyle w:val="NoSpacing"/>
            </w:pPr>
          </w:p>
        </w:tc>
      </w:tr>
      <w:tr w:rsidR="009F2CAC" w14:paraId="5E06868E" w14:textId="77777777" w:rsidTr="00F84941">
        <w:tc>
          <w:tcPr>
            <w:tcW w:w="4820" w:type="dxa"/>
            <w:gridSpan w:val="6"/>
            <w:tcBorders>
              <w:top w:val="nil"/>
              <w:left w:val="nil"/>
              <w:bottom w:val="nil"/>
              <w:right w:val="nil"/>
            </w:tcBorders>
          </w:tcPr>
          <w:p w14:paraId="0527AC38" w14:textId="77777777" w:rsidR="009F2CAC" w:rsidRPr="00694195" w:rsidRDefault="009F2CAC" w:rsidP="00F84941">
            <w:pPr>
              <w:pStyle w:val="NoSpacing"/>
              <w:rPr>
                <w:i/>
                <w:iCs/>
              </w:rPr>
            </w:pPr>
            <w:r w:rsidRPr="00694195">
              <w:rPr>
                <w:i/>
                <w:iCs/>
              </w:rPr>
              <w:t>Mark the relevant box with a tick or a X</w:t>
            </w:r>
          </w:p>
        </w:tc>
      </w:tr>
    </w:tbl>
    <w:p w14:paraId="3B64E7DA" w14:textId="77777777" w:rsidR="009F2CAC" w:rsidRDefault="009F2CAC" w:rsidP="009F2CAC">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9F2CAC" w14:paraId="361CBAD0" w14:textId="77777777" w:rsidTr="00F84941">
        <w:tc>
          <w:tcPr>
            <w:tcW w:w="8312" w:type="dxa"/>
          </w:tcPr>
          <w:p w14:paraId="291F701C" w14:textId="77777777" w:rsidR="009F2CAC" w:rsidRDefault="009F2CAC" w:rsidP="00F84941">
            <w:pPr>
              <w:pStyle w:val="NoSpacing"/>
            </w:pPr>
            <w:r w:rsidRPr="00AE43FA">
              <w:t>Please provide your reasons for your answer below</w:t>
            </w:r>
            <w:r>
              <w:t>:</w:t>
            </w:r>
          </w:p>
        </w:tc>
      </w:tr>
      <w:tr w:rsidR="009F2CAC" w14:paraId="63689A16" w14:textId="77777777" w:rsidTr="00F84941">
        <w:tc>
          <w:tcPr>
            <w:tcW w:w="8312" w:type="dxa"/>
          </w:tcPr>
          <w:p w14:paraId="073792D6" w14:textId="77777777" w:rsidR="009F2CAC" w:rsidRDefault="009F2CAC" w:rsidP="00F84941">
            <w:pPr>
              <w:pStyle w:val="NoSpacing"/>
            </w:pPr>
          </w:p>
          <w:p w14:paraId="7A08C3FA" w14:textId="77777777" w:rsidR="009F2CAC" w:rsidRDefault="009F2CAC" w:rsidP="00F84941">
            <w:pPr>
              <w:pStyle w:val="NoSpacing"/>
            </w:pPr>
          </w:p>
          <w:p w14:paraId="3D533C6A" w14:textId="77777777" w:rsidR="009F2CAC" w:rsidRDefault="009F2CAC" w:rsidP="00F84941">
            <w:pPr>
              <w:pStyle w:val="NoSpacing"/>
            </w:pPr>
          </w:p>
          <w:p w14:paraId="3D418C3E" w14:textId="77777777" w:rsidR="009F2CAC" w:rsidRDefault="009F2CAC" w:rsidP="00F84941">
            <w:pPr>
              <w:pStyle w:val="NoSpacing"/>
            </w:pPr>
          </w:p>
          <w:p w14:paraId="16AE0948" w14:textId="77777777" w:rsidR="009F2CAC" w:rsidRDefault="009F2CAC" w:rsidP="00F84941">
            <w:pPr>
              <w:pStyle w:val="NoSpacing"/>
            </w:pPr>
          </w:p>
          <w:p w14:paraId="2DA6D212" w14:textId="77777777" w:rsidR="009F2CAC" w:rsidRDefault="009F2CAC" w:rsidP="00F84941">
            <w:pPr>
              <w:pStyle w:val="NoSpacing"/>
            </w:pPr>
          </w:p>
          <w:p w14:paraId="73D5B7E1" w14:textId="77777777" w:rsidR="009F2CAC" w:rsidRDefault="009F2CAC" w:rsidP="00F84941">
            <w:pPr>
              <w:pStyle w:val="NoSpacing"/>
            </w:pPr>
          </w:p>
          <w:p w14:paraId="68FC2D8B" w14:textId="77777777" w:rsidR="009F2CAC" w:rsidRDefault="009F2CAC" w:rsidP="00F84941">
            <w:pPr>
              <w:pStyle w:val="NoSpacing"/>
            </w:pPr>
          </w:p>
          <w:p w14:paraId="2D6C229C" w14:textId="77777777" w:rsidR="009F2CAC" w:rsidRDefault="009F2CAC" w:rsidP="00F84941">
            <w:pPr>
              <w:pStyle w:val="NoSpacing"/>
            </w:pPr>
          </w:p>
          <w:p w14:paraId="287890D7" w14:textId="77777777" w:rsidR="009F2CAC" w:rsidRDefault="009F2CAC" w:rsidP="00F84941">
            <w:pPr>
              <w:pStyle w:val="NoSpacing"/>
            </w:pPr>
          </w:p>
          <w:p w14:paraId="34595D9A" w14:textId="77777777" w:rsidR="009F2CAC" w:rsidRDefault="009F2CAC" w:rsidP="00F84941">
            <w:pPr>
              <w:pStyle w:val="NoSpacing"/>
            </w:pPr>
          </w:p>
        </w:tc>
      </w:tr>
    </w:tbl>
    <w:p w14:paraId="0E91C0A8" w14:textId="4FAEFDC5" w:rsidR="00710FA2" w:rsidRDefault="00710FA2" w:rsidP="00A236BC">
      <w:pPr>
        <w:pStyle w:val="NoSpacing"/>
        <w:spacing w:before="240"/>
        <w:ind w:left="720" w:hanging="720"/>
      </w:pPr>
      <w:r>
        <w:t>Q.</w:t>
      </w:r>
      <w:r w:rsidR="00F6338F">
        <w:t>2</w:t>
      </w:r>
      <w:r w:rsidR="00395F62">
        <w:t>7</w:t>
      </w:r>
      <w:r w:rsidR="00060045">
        <w:tab/>
      </w:r>
      <w:r w:rsidR="00A236BC">
        <w:t>Do you have a view on the proposed new Core Hours</w:t>
      </w:r>
      <w:r w:rsidR="008E7F2F">
        <w:t xml:space="preserve"> for</w:t>
      </w:r>
      <w:r w:rsidR="00A236BC">
        <w:t xml:space="preserve"> all licensable activities except the off sales of alcohol in shops?</w:t>
      </w:r>
    </w:p>
    <w:p w14:paraId="2660A5C0" w14:textId="77777777" w:rsidR="00320543" w:rsidRDefault="00320543" w:rsidP="00320543">
      <w:pPr>
        <w:pStyle w:val="NoSpacing"/>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320543" w14:paraId="71BF95B4" w14:textId="77777777" w:rsidTr="00F84941">
        <w:tc>
          <w:tcPr>
            <w:tcW w:w="798" w:type="dxa"/>
            <w:tcBorders>
              <w:top w:val="nil"/>
              <w:left w:val="nil"/>
              <w:bottom w:val="nil"/>
              <w:right w:val="single" w:sz="4" w:space="0" w:color="auto"/>
            </w:tcBorders>
          </w:tcPr>
          <w:p w14:paraId="64C3710B" w14:textId="77777777" w:rsidR="00320543" w:rsidRDefault="00320543"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38D498F9" w14:textId="77777777" w:rsidR="00320543" w:rsidRDefault="00320543" w:rsidP="00F84941">
            <w:pPr>
              <w:pStyle w:val="NoSpacing"/>
            </w:pPr>
          </w:p>
        </w:tc>
        <w:tc>
          <w:tcPr>
            <w:tcW w:w="850" w:type="dxa"/>
            <w:tcBorders>
              <w:top w:val="nil"/>
              <w:left w:val="single" w:sz="4" w:space="0" w:color="auto"/>
              <w:bottom w:val="nil"/>
              <w:right w:val="single" w:sz="4" w:space="0" w:color="auto"/>
            </w:tcBorders>
          </w:tcPr>
          <w:p w14:paraId="4EFD6A76" w14:textId="77777777" w:rsidR="00320543" w:rsidRDefault="00320543"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6AEA212F" w14:textId="77777777" w:rsidR="00320543" w:rsidRDefault="00320543" w:rsidP="00F84941">
            <w:pPr>
              <w:pStyle w:val="NoSpacing"/>
            </w:pPr>
          </w:p>
        </w:tc>
        <w:tc>
          <w:tcPr>
            <w:tcW w:w="1418" w:type="dxa"/>
            <w:tcBorders>
              <w:top w:val="nil"/>
              <w:left w:val="single" w:sz="4" w:space="0" w:color="auto"/>
              <w:bottom w:val="nil"/>
              <w:right w:val="single" w:sz="4" w:space="0" w:color="auto"/>
            </w:tcBorders>
          </w:tcPr>
          <w:p w14:paraId="3307ECA1" w14:textId="77777777" w:rsidR="00320543" w:rsidRDefault="00320543"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520DAD56" w14:textId="77777777" w:rsidR="00320543" w:rsidRDefault="00320543" w:rsidP="00F84941">
            <w:pPr>
              <w:pStyle w:val="NoSpacing"/>
            </w:pPr>
          </w:p>
        </w:tc>
      </w:tr>
      <w:tr w:rsidR="00320543" w14:paraId="5259D2FC" w14:textId="77777777" w:rsidTr="00F84941">
        <w:tc>
          <w:tcPr>
            <w:tcW w:w="4820" w:type="dxa"/>
            <w:gridSpan w:val="6"/>
            <w:tcBorders>
              <w:top w:val="nil"/>
              <w:left w:val="nil"/>
              <w:bottom w:val="nil"/>
              <w:right w:val="nil"/>
            </w:tcBorders>
          </w:tcPr>
          <w:p w14:paraId="5DDF15F2" w14:textId="77777777" w:rsidR="00320543" w:rsidRPr="00694195" w:rsidRDefault="00320543" w:rsidP="00F84941">
            <w:pPr>
              <w:pStyle w:val="NoSpacing"/>
              <w:rPr>
                <w:i/>
                <w:iCs/>
              </w:rPr>
            </w:pPr>
            <w:r w:rsidRPr="00694195">
              <w:rPr>
                <w:i/>
                <w:iCs/>
              </w:rPr>
              <w:t>Mark the relevant box with a tick or a X</w:t>
            </w:r>
          </w:p>
        </w:tc>
      </w:tr>
    </w:tbl>
    <w:p w14:paraId="5AFFE0DE" w14:textId="77777777" w:rsidR="00320543" w:rsidRDefault="00320543" w:rsidP="00320543">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320543" w14:paraId="4E84541E" w14:textId="77777777" w:rsidTr="00F84941">
        <w:tc>
          <w:tcPr>
            <w:tcW w:w="8312" w:type="dxa"/>
          </w:tcPr>
          <w:p w14:paraId="25627DE4" w14:textId="77777777" w:rsidR="00320543" w:rsidRDefault="00320543" w:rsidP="00F84941">
            <w:pPr>
              <w:pStyle w:val="NoSpacing"/>
            </w:pPr>
            <w:r w:rsidRPr="00AE43FA">
              <w:t>Please provide your reasons for your answer below</w:t>
            </w:r>
            <w:r>
              <w:t>:</w:t>
            </w:r>
          </w:p>
        </w:tc>
      </w:tr>
      <w:tr w:rsidR="00320543" w14:paraId="4EC8F4AE" w14:textId="77777777" w:rsidTr="00F84941">
        <w:tc>
          <w:tcPr>
            <w:tcW w:w="8312" w:type="dxa"/>
          </w:tcPr>
          <w:p w14:paraId="459BD6E5" w14:textId="77777777" w:rsidR="00320543" w:rsidRDefault="00320543" w:rsidP="00F84941">
            <w:pPr>
              <w:pStyle w:val="NoSpacing"/>
            </w:pPr>
          </w:p>
          <w:p w14:paraId="068FDA6C" w14:textId="77777777" w:rsidR="00320543" w:rsidRDefault="00320543" w:rsidP="00F84941">
            <w:pPr>
              <w:pStyle w:val="NoSpacing"/>
            </w:pPr>
          </w:p>
          <w:p w14:paraId="57BB22CC" w14:textId="77777777" w:rsidR="00320543" w:rsidRDefault="00320543" w:rsidP="00F84941">
            <w:pPr>
              <w:pStyle w:val="NoSpacing"/>
            </w:pPr>
          </w:p>
          <w:p w14:paraId="4132C37A" w14:textId="77777777" w:rsidR="00320543" w:rsidRDefault="00320543" w:rsidP="00F84941">
            <w:pPr>
              <w:pStyle w:val="NoSpacing"/>
            </w:pPr>
          </w:p>
          <w:p w14:paraId="5381F137" w14:textId="77777777" w:rsidR="00320543" w:rsidRDefault="00320543" w:rsidP="00F84941">
            <w:pPr>
              <w:pStyle w:val="NoSpacing"/>
            </w:pPr>
          </w:p>
          <w:p w14:paraId="3B0FB947" w14:textId="77777777" w:rsidR="00320543" w:rsidRDefault="00320543" w:rsidP="00F84941">
            <w:pPr>
              <w:pStyle w:val="NoSpacing"/>
            </w:pPr>
          </w:p>
          <w:p w14:paraId="65439AA7" w14:textId="77777777" w:rsidR="00320543" w:rsidRDefault="00320543" w:rsidP="00F84941">
            <w:pPr>
              <w:pStyle w:val="NoSpacing"/>
            </w:pPr>
          </w:p>
          <w:p w14:paraId="6D90EBE8" w14:textId="77777777" w:rsidR="00320543" w:rsidRDefault="00320543" w:rsidP="00F84941">
            <w:pPr>
              <w:pStyle w:val="NoSpacing"/>
            </w:pPr>
          </w:p>
          <w:p w14:paraId="6BB70B0E" w14:textId="77777777" w:rsidR="00320543" w:rsidRDefault="00320543" w:rsidP="00F84941">
            <w:pPr>
              <w:pStyle w:val="NoSpacing"/>
            </w:pPr>
          </w:p>
          <w:p w14:paraId="683007F4" w14:textId="77777777" w:rsidR="00320543" w:rsidRDefault="00320543" w:rsidP="00F84941">
            <w:pPr>
              <w:pStyle w:val="NoSpacing"/>
            </w:pPr>
          </w:p>
          <w:p w14:paraId="15ADFCD3" w14:textId="77777777" w:rsidR="00320543" w:rsidRDefault="00320543" w:rsidP="00F84941">
            <w:pPr>
              <w:pStyle w:val="NoSpacing"/>
            </w:pPr>
          </w:p>
        </w:tc>
      </w:tr>
    </w:tbl>
    <w:p w14:paraId="0E5FA2BD" w14:textId="77777777" w:rsidR="00320543" w:rsidRPr="00AE43FA" w:rsidRDefault="00320543" w:rsidP="00320543">
      <w:pPr>
        <w:pStyle w:val="NoSpacing"/>
        <w:ind w:firstLine="720"/>
      </w:pPr>
    </w:p>
    <w:p w14:paraId="39C6AD91" w14:textId="47DCAE8C" w:rsidR="00A236BC" w:rsidRPr="00A236BC" w:rsidRDefault="00A236BC" w:rsidP="00A236BC">
      <w:pPr>
        <w:pStyle w:val="NoSpacing"/>
      </w:pPr>
      <w:r w:rsidRPr="00A236BC">
        <w:t>Q.2</w:t>
      </w:r>
      <w:r w:rsidR="00395F62">
        <w:t>8</w:t>
      </w:r>
      <w:r w:rsidRPr="00A236BC">
        <w:tab/>
        <w:t xml:space="preserve">Do you have a view on the Core Hours for the </w:t>
      </w:r>
      <w:proofErr w:type="gramStart"/>
      <w:r w:rsidRPr="00A236BC">
        <w:t>off-sale</w:t>
      </w:r>
      <w:proofErr w:type="gramEnd"/>
      <w:r w:rsidRPr="00A236BC">
        <w:t xml:space="preserve"> of alcohol in shops?</w:t>
      </w:r>
    </w:p>
    <w:p w14:paraId="0688DD32" w14:textId="77777777" w:rsidR="005D0AE2" w:rsidRDefault="005D0AE2" w:rsidP="005D0AE2">
      <w:pPr>
        <w:pStyle w:val="NoSpacing"/>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5D0AE2" w14:paraId="71E586B9" w14:textId="77777777" w:rsidTr="00F84941">
        <w:tc>
          <w:tcPr>
            <w:tcW w:w="798" w:type="dxa"/>
            <w:tcBorders>
              <w:top w:val="nil"/>
              <w:left w:val="nil"/>
              <w:bottom w:val="nil"/>
              <w:right w:val="single" w:sz="4" w:space="0" w:color="auto"/>
            </w:tcBorders>
          </w:tcPr>
          <w:p w14:paraId="4B9A74F2" w14:textId="77777777" w:rsidR="005D0AE2" w:rsidRDefault="005D0AE2"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7F854113" w14:textId="77777777" w:rsidR="005D0AE2" w:rsidRDefault="005D0AE2" w:rsidP="00F84941">
            <w:pPr>
              <w:pStyle w:val="NoSpacing"/>
            </w:pPr>
          </w:p>
        </w:tc>
        <w:tc>
          <w:tcPr>
            <w:tcW w:w="850" w:type="dxa"/>
            <w:tcBorders>
              <w:top w:val="nil"/>
              <w:left w:val="single" w:sz="4" w:space="0" w:color="auto"/>
              <w:bottom w:val="nil"/>
              <w:right w:val="single" w:sz="4" w:space="0" w:color="auto"/>
            </w:tcBorders>
          </w:tcPr>
          <w:p w14:paraId="361E7BF3" w14:textId="77777777" w:rsidR="005D0AE2" w:rsidRDefault="005D0AE2"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4A85F178" w14:textId="77777777" w:rsidR="005D0AE2" w:rsidRDefault="005D0AE2" w:rsidP="00F84941">
            <w:pPr>
              <w:pStyle w:val="NoSpacing"/>
            </w:pPr>
          </w:p>
        </w:tc>
        <w:tc>
          <w:tcPr>
            <w:tcW w:w="1418" w:type="dxa"/>
            <w:tcBorders>
              <w:top w:val="nil"/>
              <w:left w:val="single" w:sz="4" w:space="0" w:color="auto"/>
              <w:bottom w:val="nil"/>
              <w:right w:val="single" w:sz="4" w:space="0" w:color="auto"/>
            </w:tcBorders>
          </w:tcPr>
          <w:p w14:paraId="0F8D5A6B" w14:textId="77777777" w:rsidR="005D0AE2" w:rsidRDefault="005D0AE2"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3CD27BD6" w14:textId="77777777" w:rsidR="005D0AE2" w:rsidRDefault="005D0AE2" w:rsidP="00F84941">
            <w:pPr>
              <w:pStyle w:val="NoSpacing"/>
            </w:pPr>
          </w:p>
        </w:tc>
      </w:tr>
      <w:tr w:rsidR="005D0AE2" w14:paraId="5D824FE9" w14:textId="77777777" w:rsidTr="00F84941">
        <w:tc>
          <w:tcPr>
            <w:tcW w:w="4820" w:type="dxa"/>
            <w:gridSpan w:val="6"/>
            <w:tcBorders>
              <w:top w:val="nil"/>
              <w:left w:val="nil"/>
              <w:bottom w:val="nil"/>
              <w:right w:val="nil"/>
            </w:tcBorders>
          </w:tcPr>
          <w:p w14:paraId="0D6E5A13" w14:textId="77777777" w:rsidR="005D0AE2" w:rsidRPr="00694195" w:rsidRDefault="005D0AE2" w:rsidP="00F84941">
            <w:pPr>
              <w:pStyle w:val="NoSpacing"/>
              <w:rPr>
                <w:i/>
                <w:iCs/>
              </w:rPr>
            </w:pPr>
            <w:r w:rsidRPr="00694195">
              <w:rPr>
                <w:i/>
                <w:iCs/>
              </w:rPr>
              <w:t>Mark the relevant box with a tick or a X</w:t>
            </w:r>
          </w:p>
        </w:tc>
      </w:tr>
    </w:tbl>
    <w:p w14:paraId="6B4082A5" w14:textId="77777777" w:rsidR="005D0AE2" w:rsidRDefault="005D0AE2" w:rsidP="005D0AE2">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5D0AE2" w14:paraId="64288B04" w14:textId="77777777" w:rsidTr="00F84941">
        <w:tc>
          <w:tcPr>
            <w:tcW w:w="8312" w:type="dxa"/>
          </w:tcPr>
          <w:p w14:paraId="24E0EE73" w14:textId="77777777" w:rsidR="005D0AE2" w:rsidRDefault="005D0AE2" w:rsidP="00F84941">
            <w:pPr>
              <w:pStyle w:val="NoSpacing"/>
            </w:pPr>
            <w:r w:rsidRPr="00AE43FA">
              <w:lastRenderedPageBreak/>
              <w:t>Please provide your reasons for your answer below</w:t>
            </w:r>
            <w:r>
              <w:t>:</w:t>
            </w:r>
          </w:p>
        </w:tc>
      </w:tr>
      <w:tr w:rsidR="005D0AE2" w14:paraId="1E75C845" w14:textId="77777777" w:rsidTr="00F84941">
        <w:tc>
          <w:tcPr>
            <w:tcW w:w="8312" w:type="dxa"/>
          </w:tcPr>
          <w:p w14:paraId="0269FF1C" w14:textId="77777777" w:rsidR="005D0AE2" w:rsidRDefault="005D0AE2" w:rsidP="00F84941">
            <w:pPr>
              <w:pStyle w:val="NoSpacing"/>
            </w:pPr>
          </w:p>
          <w:p w14:paraId="376C82CE" w14:textId="77777777" w:rsidR="005D0AE2" w:rsidRDefault="005D0AE2" w:rsidP="00F84941">
            <w:pPr>
              <w:pStyle w:val="NoSpacing"/>
            </w:pPr>
          </w:p>
          <w:p w14:paraId="58E2E411" w14:textId="77777777" w:rsidR="005D0AE2" w:rsidRDefault="005D0AE2" w:rsidP="00F84941">
            <w:pPr>
              <w:pStyle w:val="NoSpacing"/>
            </w:pPr>
          </w:p>
          <w:p w14:paraId="135438BE" w14:textId="77777777" w:rsidR="005D0AE2" w:rsidRDefault="005D0AE2" w:rsidP="00F84941">
            <w:pPr>
              <w:pStyle w:val="NoSpacing"/>
            </w:pPr>
          </w:p>
          <w:p w14:paraId="21119F53" w14:textId="77777777" w:rsidR="005D0AE2" w:rsidRDefault="005D0AE2" w:rsidP="00F84941">
            <w:pPr>
              <w:pStyle w:val="NoSpacing"/>
            </w:pPr>
          </w:p>
          <w:p w14:paraId="3C1A05E0" w14:textId="77777777" w:rsidR="005D0AE2" w:rsidRDefault="005D0AE2" w:rsidP="00F84941">
            <w:pPr>
              <w:pStyle w:val="NoSpacing"/>
            </w:pPr>
          </w:p>
          <w:p w14:paraId="4D602A3B" w14:textId="77777777" w:rsidR="005D0AE2" w:rsidRDefault="005D0AE2" w:rsidP="00F84941">
            <w:pPr>
              <w:pStyle w:val="NoSpacing"/>
            </w:pPr>
          </w:p>
          <w:p w14:paraId="7D40FAB0" w14:textId="77777777" w:rsidR="005D0AE2" w:rsidRDefault="005D0AE2" w:rsidP="00F84941">
            <w:pPr>
              <w:pStyle w:val="NoSpacing"/>
            </w:pPr>
          </w:p>
          <w:p w14:paraId="40DE294C" w14:textId="77777777" w:rsidR="005D0AE2" w:rsidRDefault="005D0AE2" w:rsidP="00F84941">
            <w:pPr>
              <w:pStyle w:val="NoSpacing"/>
            </w:pPr>
          </w:p>
          <w:p w14:paraId="25E33016" w14:textId="77777777" w:rsidR="005D0AE2" w:rsidRDefault="005D0AE2" w:rsidP="00F84941">
            <w:pPr>
              <w:pStyle w:val="NoSpacing"/>
            </w:pPr>
          </w:p>
          <w:p w14:paraId="17B88FEA" w14:textId="77777777" w:rsidR="005D0AE2" w:rsidRDefault="005D0AE2" w:rsidP="00F84941">
            <w:pPr>
              <w:pStyle w:val="NoSpacing"/>
            </w:pPr>
          </w:p>
        </w:tc>
      </w:tr>
    </w:tbl>
    <w:p w14:paraId="2790C4C0" w14:textId="77777777" w:rsidR="005D0AE2" w:rsidRPr="00AE43FA" w:rsidRDefault="005D0AE2" w:rsidP="005D0AE2">
      <w:pPr>
        <w:pStyle w:val="NoSpacing"/>
        <w:ind w:firstLine="720"/>
      </w:pPr>
    </w:p>
    <w:p w14:paraId="355C7E44" w14:textId="2800170D" w:rsidR="00A236BC" w:rsidRPr="00A236BC" w:rsidRDefault="00A236BC" w:rsidP="00A236BC">
      <w:pPr>
        <w:pStyle w:val="NoSpacing"/>
      </w:pPr>
      <w:r w:rsidRPr="00A236BC">
        <w:t>Q.2</w:t>
      </w:r>
      <w:r w:rsidR="00395F62">
        <w:t>9</w:t>
      </w:r>
      <w:r w:rsidRPr="00A236BC">
        <w:tab/>
        <w:t>Do you have a view on the proposed new Core Hours for Delivery Centres?</w:t>
      </w:r>
    </w:p>
    <w:p w14:paraId="0FE9030D" w14:textId="77777777" w:rsidR="005D0AE2" w:rsidRDefault="005D0AE2" w:rsidP="005D0AE2">
      <w:pPr>
        <w:pStyle w:val="NoSpacing"/>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5D0AE2" w14:paraId="0833916E" w14:textId="77777777" w:rsidTr="00F84941">
        <w:tc>
          <w:tcPr>
            <w:tcW w:w="798" w:type="dxa"/>
            <w:tcBorders>
              <w:top w:val="nil"/>
              <w:left w:val="nil"/>
              <w:bottom w:val="nil"/>
              <w:right w:val="single" w:sz="4" w:space="0" w:color="auto"/>
            </w:tcBorders>
          </w:tcPr>
          <w:p w14:paraId="7926CC55" w14:textId="77777777" w:rsidR="005D0AE2" w:rsidRDefault="005D0AE2"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6079C513" w14:textId="77777777" w:rsidR="005D0AE2" w:rsidRDefault="005D0AE2" w:rsidP="00F84941">
            <w:pPr>
              <w:pStyle w:val="NoSpacing"/>
            </w:pPr>
          </w:p>
        </w:tc>
        <w:tc>
          <w:tcPr>
            <w:tcW w:w="850" w:type="dxa"/>
            <w:tcBorders>
              <w:top w:val="nil"/>
              <w:left w:val="single" w:sz="4" w:space="0" w:color="auto"/>
              <w:bottom w:val="nil"/>
              <w:right w:val="single" w:sz="4" w:space="0" w:color="auto"/>
            </w:tcBorders>
          </w:tcPr>
          <w:p w14:paraId="3A8A4ED5" w14:textId="77777777" w:rsidR="005D0AE2" w:rsidRDefault="005D0AE2"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66FF0E8E" w14:textId="77777777" w:rsidR="005D0AE2" w:rsidRDefault="005D0AE2" w:rsidP="00F84941">
            <w:pPr>
              <w:pStyle w:val="NoSpacing"/>
            </w:pPr>
          </w:p>
        </w:tc>
        <w:tc>
          <w:tcPr>
            <w:tcW w:w="1418" w:type="dxa"/>
            <w:tcBorders>
              <w:top w:val="nil"/>
              <w:left w:val="single" w:sz="4" w:space="0" w:color="auto"/>
              <w:bottom w:val="nil"/>
              <w:right w:val="single" w:sz="4" w:space="0" w:color="auto"/>
            </w:tcBorders>
          </w:tcPr>
          <w:p w14:paraId="61DE3ADF" w14:textId="77777777" w:rsidR="005D0AE2" w:rsidRDefault="005D0AE2"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25855C53" w14:textId="77777777" w:rsidR="005D0AE2" w:rsidRDefault="005D0AE2" w:rsidP="00F84941">
            <w:pPr>
              <w:pStyle w:val="NoSpacing"/>
            </w:pPr>
          </w:p>
        </w:tc>
      </w:tr>
      <w:tr w:rsidR="005D0AE2" w14:paraId="7C131CA8" w14:textId="77777777" w:rsidTr="00F84941">
        <w:tc>
          <w:tcPr>
            <w:tcW w:w="4820" w:type="dxa"/>
            <w:gridSpan w:val="6"/>
            <w:tcBorders>
              <w:top w:val="nil"/>
              <w:left w:val="nil"/>
              <w:bottom w:val="nil"/>
              <w:right w:val="nil"/>
            </w:tcBorders>
          </w:tcPr>
          <w:p w14:paraId="3D5EE20F" w14:textId="77777777" w:rsidR="005D0AE2" w:rsidRPr="00694195" w:rsidRDefault="005D0AE2" w:rsidP="00F84941">
            <w:pPr>
              <w:pStyle w:val="NoSpacing"/>
              <w:rPr>
                <w:i/>
                <w:iCs/>
              </w:rPr>
            </w:pPr>
            <w:r w:rsidRPr="00694195">
              <w:rPr>
                <w:i/>
                <w:iCs/>
              </w:rPr>
              <w:t>Mark the relevant box with a tick or a X</w:t>
            </w:r>
          </w:p>
        </w:tc>
      </w:tr>
    </w:tbl>
    <w:p w14:paraId="043F569D" w14:textId="77777777" w:rsidR="005D0AE2" w:rsidRDefault="005D0AE2" w:rsidP="005D0AE2">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5D0AE2" w14:paraId="1C966ED0" w14:textId="77777777" w:rsidTr="00F84941">
        <w:tc>
          <w:tcPr>
            <w:tcW w:w="8312" w:type="dxa"/>
          </w:tcPr>
          <w:p w14:paraId="0CEA8900" w14:textId="77777777" w:rsidR="005D0AE2" w:rsidRDefault="005D0AE2" w:rsidP="00F84941">
            <w:pPr>
              <w:pStyle w:val="NoSpacing"/>
            </w:pPr>
            <w:r w:rsidRPr="00AE43FA">
              <w:t>Please provide your reasons for your answer below</w:t>
            </w:r>
            <w:r>
              <w:t>:</w:t>
            </w:r>
          </w:p>
        </w:tc>
      </w:tr>
      <w:tr w:rsidR="005D0AE2" w14:paraId="676F39F0" w14:textId="77777777" w:rsidTr="00F84941">
        <w:tc>
          <w:tcPr>
            <w:tcW w:w="8312" w:type="dxa"/>
          </w:tcPr>
          <w:p w14:paraId="5225E2AD" w14:textId="77777777" w:rsidR="005D0AE2" w:rsidRDefault="005D0AE2" w:rsidP="00F84941">
            <w:pPr>
              <w:pStyle w:val="NoSpacing"/>
            </w:pPr>
          </w:p>
          <w:p w14:paraId="1275DAC5" w14:textId="77777777" w:rsidR="005D0AE2" w:rsidRDefault="005D0AE2" w:rsidP="00F84941">
            <w:pPr>
              <w:pStyle w:val="NoSpacing"/>
            </w:pPr>
          </w:p>
          <w:p w14:paraId="4E567BD3" w14:textId="77777777" w:rsidR="005D0AE2" w:rsidRDefault="005D0AE2" w:rsidP="00F84941">
            <w:pPr>
              <w:pStyle w:val="NoSpacing"/>
            </w:pPr>
          </w:p>
          <w:p w14:paraId="66D939B2" w14:textId="77777777" w:rsidR="005D0AE2" w:rsidRDefault="005D0AE2" w:rsidP="00F84941">
            <w:pPr>
              <w:pStyle w:val="NoSpacing"/>
            </w:pPr>
          </w:p>
          <w:p w14:paraId="36875F05" w14:textId="77777777" w:rsidR="005D0AE2" w:rsidRDefault="005D0AE2" w:rsidP="00F84941">
            <w:pPr>
              <w:pStyle w:val="NoSpacing"/>
            </w:pPr>
          </w:p>
          <w:p w14:paraId="0255183D" w14:textId="77777777" w:rsidR="005D0AE2" w:rsidRDefault="005D0AE2" w:rsidP="00F84941">
            <w:pPr>
              <w:pStyle w:val="NoSpacing"/>
            </w:pPr>
          </w:p>
          <w:p w14:paraId="158F9256" w14:textId="77777777" w:rsidR="005D0AE2" w:rsidRDefault="005D0AE2" w:rsidP="00F84941">
            <w:pPr>
              <w:pStyle w:val="NoSpacing"/>
            </w:pPr>
          </w:p>
          <w:p w14:paraId="3FEDAD3C" w14:textId="77777777" w:rsidR="005D0AE2" w:rsidRDefault="005D0AE2" w:rsidP="00F84941">
            <w:pPr>
              <w:pStyle w:val="NoSpacing"/>
            </w:pPr>
          </w:p>
          <w:p w14:paraId="1C1BA5EC" w14:textId="77777777" w:rsidR="005D0AE2" w:rsidRDefault="005D0AE2" w:rsidP="00F84941">
            <w:pPr>
              <w:pStyle w:val="NoSpacing"/>
            </w:pPr>
          </w:p>
          <w:p w14:paraId="6BB92161" w14:textId="77777777" w:rsidR="005D0AE2" w:rsidRDefault="005D0AE2" w:rsidP="00F84941">
            <w:pPr>
              <w:pStyle w:val="NoSpacing"/>
            </w:pPr>
          </w:p>
          <w:p w14:paraId="38426D7E" w14:textId="77777777" w:rsidR="005D0AE2" w:rsidRDefault="005D0AE2" w:rsidP="00F84941">
            <w:pPr>
              <w:pStyle w:val="NoSpacing"/>
            </w:pPr>
          </w:p>
        </w:tc>
      </w:tr>
    </w:tbl>
    <w:p w14:paraId="310E8AC0" w14:textId="77777777" w:rsidR="005D0AE2" w:rsidRPr="00AE43FA" w:rsidRDefault="005D0AE2" w:rsidP="005D0AE2">
      <w:pPr>
        <w:pStyle w:val="NoSpacing"/>
        <w:ind w:firstLine="720"/>
      </w:pPr>
    </w:p>
    <w:p w14:paraId="39E779E5" w14:textId="39355D7A" w:rsidR="001C1C31" w:rsidRPr="0007134E" w:rsidRDefault="001C1C31" w:rsidP="001C1C31">
      <w:pPr>
        <w:pStyle w:val="Heading3"/>
        <w:rPr>
          <w:b/>
          <w:bCs/>
          <w:color w:val="000000" w:themeColor="text1"/>
        </w:rPr>
      </w:pPr>
      <w:r w:rsidRPr="0007134E">
        <w:rPr>
          <w:b/>
          <w:bCs/>
          <w:color w:val="000000" w:themeColor="text1"/>
        </w:rPr>
        <w:t>Amendment to Fast Food Premises Policy FFP1</w:t>
      </w:r>
    </w:p>
    <w:p w14:paraId="4F4FEB62" w14:textId="10143FF4" w:rsidR="001C1C31" w:rsidRDefault="001C1C31" w:rsidP="00A236BC">
      <w:pPr>
        <w:pStyle w:val="NoSpacing"/>
      </w:pPr>
    </w:p>
    <w:p w14:paraId="2FBC6DB8" w14:textId="4C1A409A" w:rsidR="00E462D3" w:rsidRDefault="00A236BC" w:rsidP="00E462D3">
      <w:pPr>
        <w:pStyle w:val="NoSpacing"/>
        <w:ind w:left="720" w:hanging="720"/>
      </w:pPr>
      <w:r>
        <w:t>Q.</w:t>
      </w:r>
      <w:r w:rsidR="00395F62">
        <w:t>30</w:t>
      </w:r>
      <w:r>
        <w:tab/>
      </w:r>
      <w:r w:rsidR="00E462D3">
        <w:t xml:space="preserve">Do you have any views on the proposed amendment to the </w:t>
      </w:r>
      <w:proofErr w:type="gramStart"/>
      <w:r w:rsidR="00E462D3">
        <w:t>Fast Food</w:t>
      </w:r>
      <w:proofErr w:type="gramEnd"/>
      <w:r w:rsidR="00E462D3">
        <w:t xml:space="preserve"> Premises Policy FFP1</w:t>
      </w:r>
      <w:r w:rsidR="083047EF">
        <w:t>,</w:t>
      </w:r>
      <w:r w:rsidR="00E462D3">
        <w:t xml:space="preserve"> to include a new sub clause in Cla</w:t>
      </w:r>
      <w:r w:rsidR="48ABF5A9">
        <w:t>use</w:t>
      </w:r>
      <w:r w:rsidR="00FB1D7F">
        <w:t xml:space="preserve"> </w:t>
      </w:r>
      <w:r w:rsidR="00E462D3">
        <w:t xml:space="preserve">A and B </w:t>
      </w:r>
      <w:r w:rsidR="37CCC10A">
        <w:t>ensuring</w:t>
      </w:r>
      <w:r w:rsidR="00E462D3">
        <w:t xml:space="preserve"> that the new Ancillary Delivery of Alcohol and/or Late-Night Refreshment Policy DEL 1 is considered along with other policies within this statement? </w:t>
      </w:r>
    </w:p>
    <w:p w14:paraId="741ABE13" w14:textId="77777777" w:rsidR="005D0AE2" w:rsidRDefault="005D0AE2" w:rsidP="005D0AE2">
      <w:pPr>
        <w:pStyle w:val="NoSpacing"/>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5D0AE2" w14:paraId="50379347" w14:textId="77777777" w:rsidTr="00F84941">
        <w:tc>
          <w:tcPr>
            <w:tcW w:w="798" w:type="dxa"/>
            <w:tcBorders>
              <w:top w:val="nil"/>
              <w:left w:val="nil"/>
              <w:bottom w:val="nil"/>
              <w:right w:val="single" w:sz="4" w:space="0" w:color="auto"/>
            </w:tcBorders>
          </w:tcPr>
          <w:p w14:paraId="40FAD66A" w14:textId="77777777" w:rsidR="005D0AE2" w:rsidRDefault="005D0AE2"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72006F8E" w14:textId="77777777" w:rsidR="005D0AE2" w:rsidRDefault="005D0AE2" w:rsidP="00F84941">
            <w:pPr>
              <w:pStyle w:val="NoSpacing"/>
            </w:pPr>
          </w:p>
        </w:tc>
        <w:tc>
          <w:tcPr>
            <w:tcW w:w="850" w:type="dxa"/>
            <w:tcBorders>
              <w:top w:val="nil"/>
              <w:left w:val="single" w:sz="4" w:space="0" w:color="auto"/>
              <w:bottom w:val="nil"/>
              <w:right w:val="single" w:sz="4" w:space="0" w:color="auto"/>
            </w:tcBorders>
          </w:tcPr>
          <w:p w14:paraId="15C48CA1" w14:textId="77777777" w:rsidR="005D0AE2" w:rsidRDefault="005D0AE2"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3053C1A6" w14:textId="77777777" w:rsidR="005D0AE2" w:rsidRDefault="005D0AE2" w:rsidP="00F84941">
            <w:pPr>
              <w:pStyle w:val="NoSpacing"/>
            </w:pPr>
          </w:p>
        </w:tc>
        <w:tc>
          <w:tcPr>
            <w:tcW w:w="1418" w:type="dxa"/>
            <w:tcBorders>
              <w:top w:val="nil"/>
              <w:left w:val="single" w:sz="4" w:space="0" w:color="auto"/>
              <w:bottom w:val="nil"/>
              <w:right w:val="single" w:sz="4" w:space="0" w:color="auto"/>
            </w:tcBorders>
          </w:tcPr>
          <w:p w14:paraId="1838C9E2" w14:textId="77777777" w:rsidR="005D0AE2" w:rsidRDefault="005D0AE2"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55A5AF01" w14:textId="77777777" w:rsidR="005D0AE2" w:rsidRDefault="005D0AE2" w:rsidP="00F84941">
            <w:pPr>
              <w:pStyle w:val="NoSpacing"/>
            </w:pPr>
          </w:p>
        </w:tc>
      </w:tr>
      <w:tr w:rsidR="005D0AE2" w14:paraId="1F36EE98" w14:textId="77777777" w:rsidTr="00F84941">
        <w:tc>
          <w:tcPr>
            <w:tcW w:w="4820" w:type="dxa"/>
            <w:gridSpan w:val="6"/>
            <w:tcBorders>
              <w:top w:val="nil"/>
              <w:left w:val="nil"/>
              <w:bottom w:val="nil"/>
              <w:right w:val="nil"/>
            </w:tcBorders>
          </w:tcPr>
          <w:p w14:paraId="7F19E36E" w14:textId="77777777" w:rsidR="005D0AE2" w:rsidRPr="00694195" w:rsidRDefault="005D0AE2" w:rsidP="00F84941">
            <w:pPr>
              <w:pStyle w:val="NoSpacing"/>
              <w:rPr>
                <w:i/>
                <w:iCs/>
              </w:rPr>
            </w:pPr>
            <w:r w:rsidRPr="00694195">
              <w:rPr>
                <w:i/>
                <w:iCs/>
              </w:rPr>
              <w:t>Mark the relevant box with a tick or a X</w:t>
            </w:r>
          </w:p>
        </w:tc>
      </w:tr>
    </w:tbl>
    <w:p w14:paraId="196C0BF9" w14:textId="77777777" w:rsidR="005D0AE2" w:rsidRDefault="005D0AE2" w:rsidP="005D0AE2">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5D0AE2" w14:paraId="573482D5" w14:textId="77777777" w:rsidTr="00F84941">
        <w:tc>
          <w:tcPr>
            <w:tcW w:w="8312" w:type="dxa"/>
          </w:tcPr>
          <w:p w14:paraId="6113FF42" w14:textId="77777777" w:rsidR="005D0AE2" w:rsidRDefault="005D0AE2" w:rsidP="00F84941">
            <w:pPr>
              <w:pStyle w:val="NoSpacing"/>
            </w:pPr>
            <w:r w:rsidRPr="00AE43FA">
              <w:t>Please provide your reasons for your answer below</w:t>
            </w:r>
            <w:r>
              <w:t>:</w:t>
            </w:r>
          </w:p>
        </w:tc>
      </w:tr>
      <w:tr w:rsidR="005D0AE2" w14:paraId="2C4A9860" w14:textId="77777777" w:rsidTr="00F84941">
        <w:tc>
          <w:tcPr>
            <w:tcW w:w="8312" w:type="dxa"/>
          </w:tcPr>
          <w:p w14:paraId="148C08E3" w14:textId="77777777" w:rsidR="005D0AE2" w:rsidRDefault="005D0AE2" w:rsidP="00F84941">
            <w:pPr>
              <w:pStyle w:val="NoSpacing"/>
            </w:pPr>
          </w:p>
          <w:p w14:paraId="5B3DA855" w14:textId="77777777" w:rsidR="005D0AE2" w:rsidRDefault="005D0AE2" w:rsidP="00F84941">
            <w:pPr>
              <w:pStyle w:val="NoSpacing"/>
            </w:pPr>
          </w:p>
          <w:p w14:paraId="676FA3BC" w14:textId="77777777" w:rsidR="005D0AE2" w:rsidRDefault="005D0AE2" w:rsidP="00F84941">
            <w:pPr>
              <w:pStyle w:val="NoSpacing"/>
            </w:pPr>
          </w:p>
          <w:p w14:paraId="40E961DA" w14:textId="77777777" w:rsidR="005D0AE2" w:rsidRDefault="005D0AE2" w:rsidP="00F84941">
            <w:pPr>
              <w:pStyle w:val="NoSpacing"/>
            </w:pPr>
          </w:p>
          <w:p w14:paraId="545BBA04" w14:textId="77777777" w:rsidR="005D0AE2" w:rsidRDefault="005D0AE2" w:rsidP="00F84941">
            <w:pPr>
              <w:pStyle w:val="NoSpacing"/>
            </w:pPr>
          </w:p>
          <w:p w14:paraId="5DFC12C7" w14:textId="77777777" w:rsidR="005D0AE2" w:rsidRDefault="005D0AE2" w:rsidP="00F84941">
            <w:pPr>
              <w:pStyle w:val="NoSpacing"/>
            </w:pPr>
          </w:p>
          <w:p w14:paraId="2A6948A4" w14:textId="77777777" w:rsidR="005D0AE2" w:rsidRDefault="005D0AE2" w:rsidP="00F84941">
            <w:pPr>
              <w:pStyle w:val="NoSpacing"/>
            </w:pPr>
          </w:p>
          <w:p w14:paraId="24148815" w14:textId="77777777" w:rsidR="005D0AE2" w:rsidRDefault="005D0AE2" w:rsidP="00F84941">
            <w:pPr>
              <w:pStyle w:val="NoSpacing"/>
            </w:pPr>
          </w:p>
          <w:p w14:paraId="42B55290" w14:textId="77777777" w:rsidR="005D0AE2" w:rsidRDefault="005D0AE2" w:rsidP="00F84941">
            <w:pPr>
              <w:pStyle w:val="NoSpacing"/>
            </w:pPr>
          </w:p>
          <w:p w14:paraId="412D3C59" w14:textId="77777777" w:rsidR="005D0AE2" w:rsidRDefault="005D0AE2" w:rsidP="00F84941">
            <w:pPr>
              <w:pStyle w:val="NoSpacing"/>
            </w:pPr>
          </w:p>
          <w:p w14:paraId="7F70FA98" w14:textId="77777777" w:rsidR="005D0AE2" w:rsidRDefault="005D0AE2" w:rsidP="00F84941">
            <w:pPr>
              <w:pStyle w:val="NoSpacing"/>
            </w:pPr>
          </w:p>
        </w:tc>
      </w:tr>
    </w:tbl>
    <w:p w14:paraId="44C457CB" w14:textId="77777777" w:rsidR="005D0AE2" w:rsidRPr="00AE43FA" w:rsidRDefault="005D0AE2" w:rsidP="005D0AE2">
      <w:pPr>
        <w:pStyle w:val="NoSpacing"/>
        <w:ind w:firstLine="720"/>
      </w:pPr>
    </w:p>
    <w:p w14:paraId="73E633ED" w14:textId="097F2888" w:rsidR="00A236BC" w:rsidRDefault="00E462D3" w:rsidP="00A236BC">
      <w:pPr>
        <w:pStyle w:val="NoSpacing"/>
        <w:ind w:left="720" w:hanging="720"/>
      </w:pPr>
      <w:r>
        <w:t>Q.</w:t>
      </w:r>
      <w:r w:rsidR="00395F62">
        <w:t>31</w:t>
      </w:r>
      <w:r>
        <w:tab/>
      </w:r>
      <w:r w:rsidR="00A236BC">
        <w:t xml:space="preserve">Do you have any views on the proposed amendment to the </w:t>
      </w:r>
      <w:proofErr w:type="gramStart"/>
      <w:r w:rsidR="00A236BC">
        <w:t>Fast Food</w:t>
      </w:r>
      <w:proofErr w:type="gramEnd"/>
      <w:r w:rsidR="00A236BC">
        <w:t xml:space="preserve"> Premises Policy FFP1</w:t>
      </w:r>
      <w:r w:rsidR="6A350141">
        <w:t>,</w:t>
      </w:r>
      <w:r w:rsidR="00A236BC">
        <w:t xml:space="preserve"> to include a new sub clause in the definition of a Fast Food Premises within Clause D</w:t>
      </w:r>
      <w:r w:rsidR="5B39BFE1">
        <w:t>,</w:t>
      </w:r>
      <w:r w:rsidR="00A236BC">
        <w:t xml:space="preserve"> </w:t>
      </w:r>
      <w:r w:rsidR="35993EEA">
        <w:t>clarifying that</w:t>
      </w:r>
      <w:r w:rsidR="00A236BC">
        <w:t xml:space="preserve"> delivery services can be provided </w:t>
      </w:r>
      <w:r w:rsidR="44A9B1D0">
        <w:t>if</w:t>
      </w:r>
      <w:r w:rsidR="00A236BC">
        <w:t xml:space="preserve"> they are ancillary to the main function of that premises?</w:t>
      </w:r>
    </w:p>
    <w:p w14:paraId="128294C4" w14:textId="77777777" w:rsidR="005D0AE2" w:rsidRDefault="005D0AE2" w:rsidP="005D0AE2">
      <w:pPr>
        <w:pStyle w:val="NoSpacing"/>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5D0AE2" w14:paraId="5E82BB53" w14:textId="77777777" w:rsidTr="00F84941">
        <w:tc>
          <w:tcPr>
            <w:tcW w:w="798" w:type="dxa"/>
            <w:tcBorders>
              <w:top w:val="nil"/>
              <w:left w:val="nil"/>
              <w:bottom w:val="nil"/>
              <w:right w:val="single" w:sz="4" w:space="0" w:color="auto"/>
            </w:tcBorders>
          </w:tcPr>
          <w:p w14:paraId="3691EF08" w14:textId="77777777" w:rsidR="005D0AE2" w:rsidRDefault="005D0AE2"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178BD8DB" w14:textId="77777777" w:rsidR="005D0AE2" w:rsidRDefault="005D0AE2" w:rsidP="00F84941">
            <w:pPr>
              <w:pStyle w:val="NoSpacing"/>
            </w:pPr>
          </w:p>
        </w:tc>
        <w:tc>
          <w:tcPr>
            <w:tcW w:w="850" w:type="dxa"/>
            <w:tcBorders>
              <w:top w:val="nil"/>
              <w:left w:val="single" w:sz="4" w:space="0" w:color="auto"/>
              <w:bottom w:val="nil"/>
              <w:right w:val="single" w:sz="4" w:space="0" w:color="auto"/>
            </w:tcBorders>
          </w:tcPr>
          <w:p w14:paraId="6B0AFFF4" w14:textId="77777777" w:rsidR="005D0AE2" w:rsidRDefault="005D0AE2"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200A2EE6" w14:textId="77777777" w:rsidR="005D0AE2" w:rsidRDefault="005D0AE2" w:rsidP="00F84941">
            <w:pPr>
              <w:pStyle w:val="NoSpacing"/>
            </w:pPr>
          </w:p>
        </w:tc>
        <w:tc>
          <w:tcPr>
            <w:tcW w:w="1418" w:type="dxa"/>
            <w:tcBorders>
              <w:top w:val="nil"/>
              <w:left w:val="single" w:sz="4" w:space="0" w:color="auto"/>
              <w:bottom w:val="nil"/>
              <w:right w:val="single" w:sz="4" w:space="0" w:color="auto"/>
            </w:tcBorders>
          </w:tcPr>
          <w:p w14:paraId="41B5FFC0" w14:textId="77777777" w:rsidR="005D0AE2" w:rsidRDefault="005D0AE2"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7E214C8D" w14:textId="77777777" w:rsidR="005D0AE2" w:rsidRDefault="005D0AE2" w:rsidP="00F84941">
            <w:pPr>
              <w:pStyle w:val="NoSpacing"/>
            </w:pPr>
          </w:p>
        </w:tc>
      </w:tr>
      <w:tr w:rsidR="005D0AE2" w14:paraId="75F70B63" w14:textId="77777777" w:rsidTr="00F84941">
        <w:tc>
          <w:tcPr>
            <w:tcW w:w="4820" w:type="dxa"/>
            <w:gridSpan w:val="6"/>
            <w:tcBorders>
              <w:top w:val="nil"/>
              <w:left w:val="nil"/>
              <w:bottom w:val="nil"/>
              <w:right w:val="nil"/>
            </w:tcBorders>
          </w:tcPr>
          <w:p w14:paraId="585953F7" w14:textId="77777777" w:rsidR="005D0AE2" w:rsidRPr="00694195" w:rsidRDefault="005D0AE2" w:rsidP="00F84941">
            <w:pPr>
              <w:pStyle w:val="NoSpacing"/>
              <w:rPr>
                <w:i/>
                <w:iCs/>
              </w:rPr>
            </w:pPr>
            <w:r w:rsidRPr="00694195">
              <w:rPr>
                <w:i/>
                <w:iCs/>
              </w:rPr>
              <w:t>Mark the relevant box with a tick or a X</w:t>
            </w:r>
          </w:p>
        </w:tc>
      </w:tr>
    </w:tbl>
    <w:p w14:paraId="217CBAF2" w14:textId="77777777" w:rsidR="005D0AE2" w:rsidRDefault="005D0AE2" w:rsidP="005D0AE2">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5D0AE2" w14:paraId="680BC4C6" w14:textId="77777777" w:rsidTr="00F84941">
        <w:tc>
          <w:tcPr>
            <w:tcW w:w="8312" w:type="dxa"/>
          </w:tcPr>
          <w:p w14:paraId="491C91A2" w14:textId="77777777" w:rsidR="005D0AE2" w:rsidRDefault="005D0AE2" w:rsidP="00F84941">
            <w:pPr>
              <w:pStyle w:val="NoSpacing"/>
            </w:pPr>
            <w:r w:rsidRPr="00AE43FA">
              <w:t>Please provide your reasons for your answer below</w:t>
            </w:r>
            <w:r>
              <w:t>:</w:t>
            </w:r>
          </w:p>
        </w:tc>
      </w:tr>
      <w:tr w:rsidR="005D0AE2" w14:paraId="3FA1DF72" w14:textId="77777777" w:rsidTr="00F84941">
        <w:tc>
          <w:tcPr>
            <w:tcW w:w="8312" w:type="dxa"/>
          </w:tcPr>
          <w:p w14:paraId="2688C05D" w14:textId="77777777" w:rsidR="005D0AE2" w:rsidRDefault="005D0AE2" w:rsidP="00F84941">
            <w:pPr>
              <w:pStyle w:val="NoSpacing"/>
            </w:pPr>
          </w:p>
          <w:p w14:paraId="674880DB" w14:textId="77777777" w:rsidR="005D0AE2" w:rsidRDefault="005D0AE2" w:rsidP="00F84941">
            <w:pPr>
              <w:pStyle w:val="NoSpacing"/>
            </w:pPr>
          </w:p>
          <w:p w14:paraId="63843FED" w14:textId="77777777" w:rsidR="005D0AE2" w:rsidRDefault="005D0AE2" w:rsidP="00F84941">
            <w:pPr>
              <w:pStyle w:val="NoSpacing"/>
            </w:pPr>
          </w:p>
          <w:p w14:paraId="6395564A" w14:textId="77777777" w:rsidR="005D0AE2" w:rsidRDefault="005D0AE2" w:rsidP="00F84941">
            <w:pPr>
              <w:pStyle w:val="NoSpacing"/>
            </w:pPr>
          </w:p>
          <w:p w14:paraId="731C4400" w14:textId="77777777" w:rsidR="005D0AE2" w:rsidRDefault="005D0AE2" w:rsidP="00F84941">
            <w:pPr>
              <w:pStyle w:val="NoSpacing"/>
            </w:pPr>
          </w:p>
          <w:p w14:paraId="1E699C27" w14:textId="77777777" w:rsidR="005D0AE2" w:rsidRDefault="005D0AE2" w:rsidP="00F84941">
            <w:pPr>
              <w:pStyle w:val="NoSpacing"/>
            </w:pPr>
          </w:p>
          <w:p w14:paraId="54984A3A" w14:textId="77777777" w:rsidR="005D0AE2" w:rsidRDefault="005D0AE2" w:rsidP="00F84941">
            <w:pPr>
              <w:pStyle w:val="NoSpacing"/>
            </w:pPr>
          </w:p>
          <w:p w14:paraId="7164668A" w14:textId="77777777" w:rsidR="005D0AE2" w:rsidRDefault="005D0AE2" w:rsidP="00F84941">
            <w:pPr>
              <w:pStyle w:val="NoSpacing"/>
            </w:pPr>
          </w:p>
          <w:p w14:paraId="33BEA34F" w14:textId="77777777" w:rsidR="005D0AE2" w:rsidRDefault="005D0AE2" w:rsidP="00F84941">
            <w:pPr>
              <w:pStyle w:val="NoSpacing"/>
            </w:pPr>
          </w:p>
          <w:p w14:paraId="338BEC2F" w14:textId="77777777" w:rsidR="005D0AE2" w:rsidRDefault="005D0AE2" w:rsidP="00F84941">
            <w:pPr>
              <w:pStyle w:val="NoSpacing"/>
            </w:pPr>
          </w:p>
          <w:p w14:paraId="19F0A2CA" w14:textId="77777777" w:rsidR="005D0AE2" w:rsidRDefault="005D0AE2" w:rsidP="00F84941">
            <w:pPr>
              <w:pStyle w:val="NoSpacing"/>
            </w:pPr>
          </w:p>
        </w:tc>
      </w:tr>
    </w:tbl>
    <w:p w14:paraId="4005FDDE" w14:textId="77777777" w:rsidR="005D0AE2" w:rsidRPr="00AE43FA" w:rsidRDefault="005D0AE2" w:rsidP="005D0AE2">
      <w:pPr>
        <w:pStyle w:val="NoSpacing"/>
        <w:ind w:firstLine="720"/>
      </w:pPr>
    </w:p>
    <w:p w14:paraId="279BB2BD" w14:textId="7E30C303" w:rsidR="001C1C31" w:rsidRPr="0007134E" w:rsidRDefault="001C1C31" w:rsidP="001C1C31">
      <w:pPr>
        <w:pStyle w:val="Heading3"/>
        <w:rPr>
          <w:b/>
          <w:bCs/>
          <w:color w:val="000000" w:themeColor="text1"/>
        </w:rPr>
      </w:pPr>
      <w:r w:rsidRPr="0007134E">
        <w:rPr>
          <w:b/>
          <w:bCs/>
          <w:color w:val="000000" w:themeColor="text1"/>
        </w:rPr>
        <w:t>Amendment to the Restaurant Policy RNT1</w:t>
      </w:r>
    </w:p>
    <w:p w14:paraId="2A2CBEE2" w14:textId="056067C0" w:rsidR="001C1C31" w:rsidRDefault="001C1C31" w:rsidP="00A236BC">
      <w:pPr>
        <w:pStyle w:val="NoSpacing"/>
      </w:pPr>
    </w:p>
    <w:p w14:paraId="5E78EE57" w14:textId="024BB5A4" w:rsidR="00A236BC" w:rsidRDefault="00A236BC" w:rsidP="00E462D3">
      <w:pPr>
        <w:pStyle w:val="NoSpacing"/>
        <w:ind w:left="720" w:hanging="720"/>
      </w:pPr>
      <w:r>
        <w:t>Q.</w:t>
      </w:r>
      <w:r w:rsidR="00395F62">
        <w:t>32</w:t>
      </w:r>
      <w:r>
        <w:tab/>
        <w:t>Do you have any views on the proposed amendment to the Restaurant Policy RNT1</w:t>
      </w:r>
      <w:r w:rsidR="3A8C327A">
        <w:t>,</w:t>
      </w:r>
      <w:r>
        <w:t xml:space="preserve"> to include a new sub clause in Cla</w:t>
      </w:r>
      <w:r w:rsidR="781C1FE1">
        <w:t>use</w:t>
      </w:r>
      <w:r>
        <w:t xml:space="preserve"> A and B</w:t>
      </w:r>
      <w:r w:rsidR="2077ABEA">
        <w:t xml:space="preserve">, ensuring </w:t>
      </w:r>
      <w:r w:rsidR="00E462D3">
        <w:t>that the new Ancillary Delivery of Alcohol and/or Late-Night Refreshment Policy DEL 1 is considered along with other policies within this statement?</w:t>
      </w:r>
      <w:r>
        <w:t xml:space="preserve"> </w:t>
      </w:r>
    </w:p>
    <w:p w14:paraId="6A3E152B" w14:textId="77777777" w:rsidR="005D0AE2" w:rsidRDefault="005D0AE2" w:rsidP="005D0AE2">
      <w:pPr>
        <w:pStyle w:val="NoSpacing"/>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5D0AE2" w14:paraId="433226B1" w14:textId="77777777" w:rsidTr="00F84941">
        <w:tc>
          <w:tcPr>
            <w:tcW w:w="798" w:type="dxa"/>
            <w:tcBorders>
              <w:top w:val="nil"/>
              <w:left w:val="nil"/>
              <w:bottom w:val="nil"/>
              <w:right w:val="single" w:sz="4" w:space="0" w:color="auto"/>
            </w:tcBorders>
          </w:tcPr>
          <w:p w14:paraId="6ABF0EED" w14:textId="77777777" w:rsidR="005D0AE2" w:rsidRDefault="005D0AE2"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3EAC810D" w14:textId="77777777" w:rsidR="005D0AE2" w:rsidRDefault="005D0AE2" w:rsidP="00F84941">
            <w:pPr>
              <w:pStyle w:val="NoSpacing"/>
            </w:pPr>
          </w:p>
        </w:tc>
        <w:tc>
          <w:tcPr>
            <w:tcW w:w="850" w:type="dxa"/>
            <w:tcBorders>
              <w:top w:val="nil"/>
              <w:left w:val="single" w:sz="4" w:space="0" w:color="auto"/>
              <w:bottom w:val="nil"/>
              <w:right w:val="single" w:sz="4" w:space="0" w:color="auto"/>
            </w:tcBorders>
          </w:tcPr>
          <w:p w14:paraId="7ADF9939" w14:textId="77777777" w:rsidR="005D0AE2" w:rsidRDefault="005D0AE2"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6F06272D" w14:textId="77777777" w:rsidR="005D0AE2" w:rsidRDefault="005D0AE2" w:rsidP="00F84941">
            <w:pPr>
              <w:pStyle w:val="NoSpacing"/>
            </w:pPr>
          </w:p>
        </w:tc>
        <w:tc>
          <w:tcPr>
            <w:tcW w:w="1418" w:type="dxa"/>
            <w:tcBorders>
              <w:top w:val="nil"/>
              <w:left w:val="single" w:sz="4" w:space="0" w:color="auto"/>
              <w:bottom w:val="nil"/>
              <w:right w:val="single" w:sz="4" w:space="0" w:color="auto"/>
            </w:tcBorders>
          </w:tcPr>
          <w:p w14:paraId="5A19D2C5" w14:textId="77777777" w:rsidR="005D0AE2" w:rsidRDefault="005D0AE2"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2BB7BF49" w14:textId="77777777" w:rsidR="005D0AE2" w:rsidRDefault="005D0AE2" w:rsidP="00F84941">
            <w:pPr>
              <w:pStyle w:val="NoSpacing"/>
            </w:pPr>
          </w:p>
        </w:tc>
      </w:tr>
      <w:tr w:rsidR="005D0AE2" w14:paraId="70E045D6" w14:textId="77777777" w:rsidTr="00F84941">
        <w:tc>
          <w:tcPr>
            <w:tcW w:w="4820" w:type="dxa"/>
            <w:gridSpan w:val="6"/>
            <w:tcBorders>
              <w:top w:val="nil"/>
              <w:left w:val="nil"/>
              <w:bottom w:val="nil"/>
              <w:right w:val="nil"/>
            </w:tcBorders>
          </w:tcPr>
          <w:p w14:paraId="76031F9A" w14:textId="77777777" w:rsidR="005D0AE2" w:rsidRPr="00694195" w:rsidRDefault="005D0AE2" w:rsidP="00F84941">
            <w:pPr>
              <w:pStyle w:val="NoSpacing"/>
              <w:rPr>
                <w:i/>
                <w:iCs/>
              </w:rPr>
            </w:pPr>
            <w:r w:rsidRPr="00694195">
              <w:rPr>
                <w:i/>
                <w:iCs/>
              </w:rPr>
              <w:t>Mark the relevant box with a tick or a X</w:t>
            </w:r>
          </w:p>
        </w:tc>
      </w:tr>
    </w:tbl>
    <w:p w14:paraId="66E41C59" w14:textId="77777777" w:rsidR="005D0AE2" w:rsidRDefault="005D0AE2" w:rsidP="005D0AE2">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5D0AE2" w14:paraId="711D205F" w14:textId="77777777" w:rsidTr="00F84941">
        <w:tc>
          <w:tcPr>
            <w:tcW w:w="8312" w:type="dxa"/>
          </w:tcPr>
          <w:p w14:paraId="58207B0A" w14:textId="77777777" w:rsidR="005D0AE2" w:rsidRDefault="005D0AE2" w:rsidP="00F84941">
            <w:pPr>
              <w:pStyle w:val="NoSpacing"/>
            </w:pPr>
            <w:r w:rsidRPr="00AE43FA">
              <w:t>Please provide your reasons for your answer below</w:t>
            </w:r>
            <w:r>
              <w:t>:</w:t>
            </w:r>
          </w:p>
        </w:tc>
      </w:tr>
      <w:tr w:rsidR="005D0AE2" w14:paraId="48F40932" w14:textId="77777777" w:rsidTr="00F84941">
        <w:tc>
          <w:tcPr>
            <w:tcW w:w="8312" w:type="dxa"/>
          </w:tcPr>
          <w:p w14:paraId="056FD261" w14:textId="77777777" w:rsidR="005D0AE2" w:rsidRDefault="005D0AE2" w:rsidP="00F84941">
            <w:pPr>
              <w:pStyle w:val="NoSpacing"/>
            </w:pPr>
          </w:p>
          <w:p w14:paraId="2DE67C13" w14:textId="77777777" w:rsidR="005D0AE2" w:rsidRDefault="005D0AE2" w:rsidP="00F84941">
            <w:pPr>
              <w:pStyle w:val="NoSpacing"/>
            </w:pPr>
          </w:p>
          <w:p w14:paraId="7E32BE83" w14:textId="77777777" w:rsidR="005D0AE2" w:rsidRDefault="005D0AE2" w:rsidP="00F84941">
            <w:pPr>
              <w:pStyle w:val="NoSpacing"/>
            </w:pPr>
          </w:p>
          <w:p w14:paraId="7BC3B114" w14:textId="77777777" w:rsidR="005D0AE2" w:rsidRDefault="005D0AE2" w:rsidP="00F84941">
            <w:pPr>
              <w:pStyle w:val="NoSpacing"/>
            </w:pPr>
          </w:p>
          <w:p w14:paraId="1D6D5875" w14:textId="77777777" w:rsidR="005D0AE2" w:rsidRDefault="005D0AE2" w:rsidP="00F84941">
            <w:pPr>
              <w:pStyle w:val="NoSpacing"/>
            </w:pPr>
          </w:p>
          <w:p w14:paraId="06E754A7" w14:textId="77777777" w:rsidR="005D0AE2" w:rsidRDefault="005D0AE2" w:rsidP="00F84941">
            <w:pPr>
              <w:pStyle w:val="NoSpacing"/>
            </w:pPr>
          </w:p>
          <w:p w14:paraId="73A73D77" w14:textId="77777777" w:rsidR="005D0AE2" w:rsidRDefault="005D0AE2" w:rsidP="00F84941">
            <w:pPr>
              <w:pStyle w:val="NoSpacing"/>
            </w:pPr>
          </w:p>
          <w:p w14:paraId="71EE0446" w14:textId="77777777" w:rsidR="005D0AE2" w:rsidRDefault="005D0AE2" w:rsidP="00F84941">
            <w:pPr>
              <w:pStyle w:val="NoSpacing"/>
            </w:pPr>
          </w:p>
          <w:p w14:paraId="5326EFFC" w14:textId="77777777" w:rsidR="005D0AE2" w:rsidRDefault="005D0AE2" w:rsidP="00F84941">
            <w:pPr>
              <w:pStyle w:val="NoSpacing"/>
            </w:pPr>
          </w:p>
          <w:p w14:paraId="17D16872" w14:textId="77777777" w:rsidR="005D0AE2" w:rsidRDefault="005D0AE2" w:rsidP="00F84941">
            <w:pPr>
              <w:pStyle w:val="NoSpacing"/>
            </w:pPr>
          </w:p>
          <w:p w14:paraId="57A0A558" w14:textId="77777777" w:rsidR="005D0AE2" w:rsidRDefault="005D0AE2" w:rsidP="00F84941">
            <w:pPr>
              <w:pStyle w:val="NoSpacing"/>
            </w:pPr>
          </w:p>
        </w:tc>
      </w:tr>
    </w:tbl>
    <w:p w14:paraId="5511900A" w14:textId="77777777" w:rsidR="005D0AE2" w:rsidRPr="00AE43FA" w:rsidRDefault="005D0AE2" w:rsidP="005D0AE2">
      <w:pPr>
        <w:pStyle w:val="NoSpacing"/>
        <w:ind w:firstLine="720"/>
      </w:pPr>
    </w:p>
    <w:p w14:paraId="23F8B39C" w14:textId="0B8CCA84" w:rsidR="00E462D3" w:rsidRDefault="00E462D3" w:rsidP="00E462D3">
      <w:pPr>
        <w:pStyle w:val="NoSpacing"/>
        <w:ind w:left="720" w:hanging="720"/>
      </w:pPr>
      <w:r>
        <w:t>Q.</w:t>
      </w:r>
      <w:r w:rsidR="00395F62">
        <w:t>33</w:t>
      </w:r>
      <w:r>
        <w:tab/>
        <w:t>Do you have any views on the proposal to amend sub-clause 3 of Clause D</w:t>
      </w:r>
      <w:r w:rsidR="19DEA513">
        <w:t>,</w:t>
      </w:r>
      <w:r>
        <w:t xml:space="preserve"> of the restaurant definition</w:t>
      </w:r>
      <w:r w:rsidR="3A9F00D9">
        <w:t>,</w:t>
      </w:r>
      <w:r>
        <w:t xml:space="preserve"> </w:t>
      </w:r>
      <w:r w:rsidR="7C45A603">
        <w:t>clarifying</w:t>
      </w:r>
      <w:r w:rsidR="00CB1D67">
        <w:t xml:space="preserve"> that </w:t>
      </w:r>
      <w:r>
        <w:t xml:space="preserve">takeaway food and drink </w:t>
      </w:r>
      <w:r w:rsidR="00CB1D67">
        <w:t xml:space="preserve">for immediate consumption can be provided </w:t>
      </w:r>
      <w:r>
        <w:t>via an ancillary delivery service to customers at their home or workplace?</w:t>
      </w:r>
    </w:p>
    <w:p w14:paraId="484A241F" w14:textId="77777777" w:rsidR="005D0AE2" w:rsidRDefault="005D0AE2" w:rsidP="005D0AE2">
      <w:pPr>
        <w:pStyle w:val="NoSpacing"/>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5D0AE2" w14:paraId="3427E4BB" w14:textId="77777777" w:rsidTr="00F84941">
        <w:tc>
          <w:tcPr>
            <w:tcW w:w="798" w:type="dxa"/>
            <w:tcBorders>
              <w:top w:val="nil"/>
              <w:left w:val="nil"/>
              <w:bottom w:val="nil"/>
              <w:right w:val="single" w:sz="4" w:space="0" w:color="auto"/>
            </w:tcBorders>
          </w:tcPr>
          <w:p w14:paraId="5F588311" w14:textId="77777777" w:rsidR="005D0AE2" w:rsidRDefault="005D0AE2" w:rsidP="00F84941">
            <w:pPr>
              <w:pStyle w:val="NoSpacing"/>
            </w:pPr>
            <w:r w:rsidRPr="00AE43FA">
              <w:lastRenderedPageBreak/>
              <w:t>Yes</w:t>
            </w:r>
            <w:r>
              <w:t>:</w:t>
            </w:r>
          </w:p>
        </w:tc>
        <w:tc>
          <w:tcPr>
            <w:tcW w:w="620" w:type="dxa"/>
            <w:tcBorders>
              <w:top w:val="single" w:sz="4" w:space="0" w:color="auto"/>
              <w:left w:val="single" w:sz="4" w:space="0" w:color="auto"/>
              <w:bottom w:val="single" w:sz="4" w:space="0" w:color="auto"/>
              <w:right w:val="single" w:sz="4" w:space="0" w:color="auto"/>
            </w:tcBorders>
          </w:tcPr>
          <w:p w14:paraId="61A8F9CB" w14:textId="77777777" w:rsidR="005D0AE2" w:rsidRDefault="005D0AE2" w:rsidP="00F84941">
            <w:pPr>
              <w:pStyle w:val="NoSpacing"/>
            </w:pPr>
          </w:p>
        </w:tc>
        <w:tc>
          <w:tcPr>
            <w:tcW w:w="850" w:type="dxa"/>
            <w:tcBorders>
              <w:top w:val="nil"/>
              <w:left w:val="single" w:sz="4" w:space="0" w:color="auto"/>
              <w:bottom w:val="nil"/>
              <w:right w:val="single" w:sz="4" w:space="0" w:color="auto"/>
            </w:tcBorders>
          </w:tcPr>
          <w:p w14:paraId="2A83B9B0" w14:textId="77777777" w:rsidR="005D0AE2" w:rsidRDefault="005D0AE2"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1A775FB8" w14:textId="77777777" w:rsidR="005D0AE2" w:rsidRDefault="005D0AE2" w:rsidP="00F84941">
            <w:pPr>
              <w:pStyle w:val="NoSpacing"/>
            </w:pPr>
          </w:p>
        </w:tc>
        <w:tc>
          <w:tcPr>
            <w:tcW w:w="1418" w:type="dxa"/>
            <w:tcBorders>
              <w:top w:val="nil"/>
              <w:left w:val="single" w:sz="4" w:space="0" w:color="auto"/>
              <w:bottom w:val="nil"/>
              <w:right w:val="single" w:sz="4" w:space="0" w:color="auto"/>
            </w:tcBorders>
          </w:tcPr>
          <w:p w14:paraId="709FD3F5" w14:textId="77777777" w:rsidR="005D0AE2" w:rsidRDefault="005D0AE2"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3E934E19" w14:textId="77777777" w:rsidR="005D0AE2" w:rsidRDefault="005D0AE2" w:rsidP="00F84941">
            <w:pPr>
              <w:pStyle w:val="NoSpacing"/>
            </w:pPr>
          </w:p>
        </w:tc>
      </w:tr>
      <w:tr w:rsidR="005D0AE2" w14:paraId="0D3F1F0B" w14:textId="77777777" w:rsidTr="00F84941">
        <w:tc>
          <w:tcPr>
            <w:tcW w:w="4820" w:type="dxa"/>
            <w:gridSpan w:val="6"/>
            <w:tcBorders>
              <w:top w:val="nil"/>
              <w:left w:val="nil"/>
              <w:bottom w:val="nil"/>
              <w:right w:val="nil"/>
            </w:tcBorders>
          </w:tcPr>
          <w:p w14:paraId="797EB6FE" w14:textId="77777777" w:rsidR="005D0AE2" w:rsidRPr="00694195" w:rsidRDefault="005D0AE2" w:rsidP="00F84941">
            <w:pPr>
              <w:pStyle w:val="NoSpacing"/>
              <w:rPr>
                <w:i/>
                <w:iCs/>
              </w:rPr>
            </w:pPr>
            <w:r w:rsidRPr="00694195">
              <w:rPr>
                <w:i/>
                <w:iCs/>
              </w:rPr>
              <w:t>Mark the relevant box with a tick or a X</w:t>
            </w:r>
          </w:p>
        </w:tc>
      </w:tr>
    </w:tbl>
    <w:p w14:paraId="4996AAB5" w14:textId="77777777" w:rsidR="005D0AE2" w:rsidRDefault="005D0AE2" w:rsidP="005D0AE2">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5D0AE2" w14:paraId="4224541B" w14:textId="77777777" w:rsidTr="00F84941">
        <w:tc>
          <w:tcPr>
            <w:tcW w:w="8312" w:type="dxa"/>
          </w:tcPr>
          <w:p w14:paraId="341FC70F" w14:textId="77777777" w:rsidR="005D0AE2" w:rsidRDefault="005D0AE2" w:rsidP="00F84941">
            <w:pPr>
              <w:pStyle w:val="NoSpacing"/>
            </w:pPr>
            <w:r w:rsidRPr="00AE43FA">
              <w:t>Please provide your reasons for your answer below</w:t>
            </w:r>
            <w:r>
              <w:t>:</w:t>
            </w:r>
          </w:p>
        </w:tc>
      </w:tr>
      <w:tr w:rsidR="005D0AE2" w14:paraId="33BED8E7" w14:textId="77777777" w:rsidTr="00F84941">
        <w:tc>
          <w:tcPr>
            <w:tcW w:w="8312" w:type="dxa"/>
          </w:tcPr>
          <w:p w14:paraId="06BB587E" w14:textId="77777777" w:rsidR="005D0AE2" w:rsidRDefault="005D0AE2" w:rsidP="00F84941">
            <w:pPr>
              <w:pStyle w:val="NoSpacing"/>
            </w:pPr>
          </w:p>
          <w:p w14:paraId="5C3E9497" w14:textId="77777777" w:rsidR="005D0AE2" w:rsidRDefault="005D0AE2" w:rsidP="00F84941">
            <w:pPr>
              <w:pStyle w:val="NoSpacing"/>
            </w:pPr>
          </w:p>
          <w:p w14:paraId="67D7553F" w14:textId="77777777" w:rsidR="005D0AE2" w:rsidRDefault="005D0AE2" w:rsidP="00F84941">
            <w:pPr>
              <w:pStyle w:val="NoSpacing"/>
            </w:pPr>
          </w:p>
          <w:p w14:paraId="4AEE3D69" w14:textId="77777777" w:rsidR="005D0AE2" w:rsidRDefault="005D0AE2" w:rsidP="00F84941">
            <w:pPr>
              <w:pStyle w:val="NoSpacing"/>
            </w:pPr>
          </w:p>
          <w:p w14:paraId="30B6B1B9" w14:textId="77777777" w:rsidR="005D0AE2" w:rsidRDefault="005D0AE2" w:rsidP="00F84941">
            <w:pPr>
              <w:pStyle w:val="NoSpacing"/>
            </w:pPr>
          </w:p>
          <w:p w14:paraId="6BCCD21B" w14:textId="77777777" w:rsidR="005D0AE2" w:rsidRDefault="005D0AE2" w:rsidP="00F84941">
            <w:pPr>
              <w:pStyle w:val="NoSpacing"/>
            </w:pPr>
          </w:p>
          <w:p w14:paraId="2BA55616" w14:textId="77777777" w:rsidR="005D0AE2" w:rsidRDefault="005D0AE2" w:rsidP="00F84941">
            <w:pPr>
              <w:pStyle w:val="NoSpacing"/>
            </w:pPr>
          </w:p>
          <w:p w14:paraId="00E462A3" w14:textId="77777777" w:rsidR="005D0AE2" w:rsidRDefault="005D0AE2" w:rsidP="00F84941">
            <w:pPr>
              <w:pStyle w:val="NoSpacing"/>
            </w:pPr>
          </w:p>
          <w:p w14:paraId="54A8B61E" w14:textId="77777777" w:rsidR="005D0AE2" w:rsidRDefault="005D0AE2" w:rsidP="00F84941">
            <w:pPr>
              <w:pStyle w:val="NoSpacing"/>
            </w:pPr>
          </w:p>
          <w:p w14:paraId="675F91DC" w14:textId="77777777" w:rsidR="005D0AE2" w:rsidRDefault="005D0AE2" w:rsidP="00F84941">
            <w:pPr>
              <w:pStyle w:val="NoSpacing"/>
            </w:pPr>
          </w:p>
          <w:p w14:paraId="586B9EFB" w14:textId="77777777" w:rsidR="005D0AE2" w:rsidRDefault="005D0AE2" w:rsidP="00F84941">
            <w:pPr>
              <w:pStyle w:val="NoSpacing"/>
            </w:pPr>
          </w:p>
        </w:tc>
      </w:tr>
    </w:tbl>
    <w:p w14:paraId="3B93E7F7" w14:textId="77777777" w:rsidR="005D0AE2" w:rsidRPr="00AE43FA" w:rsidRDefault="005D0AE2" w:rsidP="005D0AE2">
      <w:pPr>
        <w:pStyle w:val="NoSpacing"/>
        <w:ind w:firstLine="720"/>
      </w:pPr>
    </w:p>
    <w:p w14:paraId="504AA8C7" w14:textId="27FCA88C" w:rsidR="001C1C31" w:rsidRPr="0007134E" w:rsidRDefault="001C1C31" w:rsidP="001C1C31">
      <w:pPr>
        <w:pStyle w:val="Heading3"/>
        <w:rPr>
          <w:b/>
          <w:bCs/>
          <w:color w:val="000000" w:themeColor="text1"/>
        </w:rPr>
      </w:pPr>
      <w:r w:rsidRPr="0007134E">
        <w:rPr>
          <w:b/>
          <w:bCs/>
          <w:color w:val="000000" w:themeColor="text1"/>
        </w:rPr>
        <w:t>Other Minor Amendments to the Other Premises Use Policies</w:t>
      </w:r>
    </w:p>
    <w:p w14:paraId="1EA05ACD" w14:textId="261196B6" w:rsidR="001C1C31" w:rsidRDefault="001C1C31" w:rsidP="00A236BC">
      <w:pPr>
        <w:pStyle w:val="NoSpacing"/>
      </w:pPr>
    </w:p>
    <w:p w14:paraId="0BCF9C3D" w14:textId="003A7DC0" w:rsidR="00CB1D67" w:rsidRDefault="00CB1D67" w:rsidP="00CB1D67">
      <w:pPr>
        <w:pStyle w:val="NoSpacing"/>
        <w:ind w:left="720" w:hanging="720"/>
      </w:pPr>
      <w:r>
        <w:t>Q.</w:t>
      </w:r>
      <w:r w:rsidR="00F6338F">
        <w:t>3</w:t>
      </w:r>
      <w:r w:rsidR="00395F62">
        <w:t>4</w:t>
      </w:r>
      <w:r>
        <w:tab/>
        <w:t xml:space="preserve">Do you have any views on the proposed </w:t>
      </w:r>
      <w:r w:rsidR="5E65EE86">
        <w:t xml:space="preserve">insertion of </w:t>
      </w:r>
      <w:r>
        <w:t>a new sub-clause into the remaining premises use policies</w:t>
      </w:r>
      <w:r w:rsidR="58838A44">
        <w:t>,</w:t>
      </w:r>
      <w:r>
        <w:t xml:space="preserve"> so that the Ancillary Delivery of Alcohol and/or Late-Night Refreshment Policy DEL1 is considered if a </w:t>
      </w:r>
      <w:proofErr w:type="gramStart"/>
      <w:r>
        <w:t>premises</w:t>
      </w:r>
      <w:proofErr w:type="gramEnd"/>
      <w:r>
        <w:t xml:space="preserve"> intends to provide a delivery service to customers?</w:t>
      </w:r>
    </w:p>
    <w:p w14:paraId="7EA0F638" w14:textId="77777777" w:rsidR="001A5620" w:rsidRDefault="001A5620" w:rsidP="001A5620">
      <w:pPr>
        <w:pStyle w:val="NoSpacing"/>
      </w:pPr>
    </w:p>
    <w:tbl>
      <w:tblPr>
        <w:tblStyle w:val="TableGrid"/>
        <w:tblW w:w="0" w:type="auto"/>
        <w:tblInd w:w="704" w:type="dxa"/>
        <w:tblLook w:val="04A0" w:firstRow="1" w:lastRow="0" w:firstColumn="1" w:lastColumn="0" w:noHBand="0" w:noVBand="1"/>
      </w:tblPr>
      <w:tblGrid>
        <w:gridCol w:w="798"/>
        <w:gridCol w:w="620"/>
        <w:gridCol w:w="850"/>
        <w:gridCol w:w="567"/>
        <w:gridCol w:w="1418"/>
        <w:gridCol w:w="567"/>
      </w:tblGrid>
      <w:tr w:rsidR="001A5620" w14:paraId="6E9FA0F0" w14:textId="77777777" w:rsidTr="00F84941">
        <w:tc>
          <w:tcPr>
            <w:tcW w:w="798" w:type="dxa"/>
            <w:tcBorders>
              <w:top w:val="nil"/>
              <w:left w:val="nil"/>
              <w:bottom w:val="nil"/>
              <w:right w:val="single" w:sz="4" w:space="0" w:color="auto"/>
            </w:tcBorders>
          </w:tcPr>
          <w:p w14:paraId="0012AC8F" w14:textId="77777777" w:rsidR="001A5620" w:rsidRDefault="001A5620" w:rsidP="00F84941">
            <w:pPr>
              <w:pStyle w:val="NoSpacing"/>
            </w:pPr>
            <w:r w:rsidRPr="00AE43FA">
              <w:t>Yes</w:t>
            </w:r>
            <w:r>
              <w:t>:</w:t>
            </w:r>
          </w:p>
        </w:tc>
        <w:tc>
          <w:tcPr>
            <w:tcW w:w="620" w:type="dxa"/>
            <w:tcBorders>
              <w:top w:val="single" w:sz="4" w:space="0" w:color="auto"/>
              <w:left w:val="single" w:sz="4" w:space="0" w:color="auto"/>
              <w:bottom w:val="single" w:sz="4" w:space="0" w:color="auto"/>
              <w:right w:val="single" w:sz="4" w:space="0" w:color="auto"/>
            </w:tcBorders>
          </w:tcPr>
          <w:p w14:paraId="67729C86" w14:textId="77777777" w:rsidR="001A5620" w:rsidRDefault="001A5620" w:rsidP="00F84941">
            <w:pPr>
              <w:pStyle w:val="NoSpacing"/>
            </w:pPr>
          </w:p>
        </w:tc>
        <w:tc>
          <w:tcPr>
            <w:tcW w:w="850" w:type="dxa"/>
            <w:tcBorders>
              <w:top w:val="nil"/>
              <w:left w:val="single" w:sz="4" w:space="0" w:color="auto"/>
              <w:bottom w:val="nil"/>
              <w:right w:val="single" w:sz="4" w:space="0" w:color="auto"/>
            </w:tcBorders>
          </w:tcPr>
          <w:p w14:paraId="32EBB1D3" w14:textId="77777777" w:rsidR="001A5620" w:rsidRDefault="001A5620" w:rsidP="00F84941">
            <w:pPr>
              <w:pStyle w:val="NoSpacing"/>
            </w:pPr>
            <w:r w:rsidRPr="00AE43FA">
              <w:t>No</w:t>
            </w:r>
            <w:r>
              <w:t>:</w:t>
            </w:r>
          </w:p>
        </w:tc>
        <w:tc>
          <w:tcPr>
            <w:tcW w:w="567" w:type="dxa"/>
            <w:tcBorders>
              <w:top w:val="single" w:sz="4" w:space="0" w:color="auto"/>
              <w:left w:val="single" w:sz="4" w:space="0" w:color="auto"/>
              <w:bottom w:val="single" w:sz="4" w:space="0" w:color="auto"/>
              <w:right w:val="single" w:sz="4" w:space="0" w:color="auto"/>
            </w:tcBorders>
          </w:tcPr>
          <w:p w14:paraId="1711B768" w14:textId="77777777" w:rsidR="001A5620" w:rsidRDefault="001A5620" w:rsidP="00F84941">
            <w:pPr>
              <w:pStyle w:val="NoSpacing"/>
            </w:pPr>
          </w:p>
        </w:tc>
        <w:tc>
          <w:tcPr>
            <w:tcW w:w="1418" w:type="dxa"/>
            <w:tcBorders>
              <w:top w:val="nil"/>
              <w:left w:val="single" w:sz="4" w:space="0" w:color="auto"/>
              <w:bottom w:val="nil"/>
              <w:right w:val="single" w:sz="4" w:space="0" w:color="auto"/>
            </w:tcBorders>
          </w:tcPr>
          <w:p w14:paraId="1DB5DCC3" w14:textId="77777777" w:rsidR="001A5620" w:rsidRDefault="001A5620" w:rsidP="00F84941">
            <w:pPr>
              <w:pStyle w:val="NoSpacing"/>
            </w:pPr>
            <w:r>
              <w:t>No response:</w:t>
            </w:r>
          </w:p>
        </w:tc>
        <w:tc>
          <w:tcPr>
            <w:tcW w:w="567" w:type="dxa"/>
            <w:tcBorders>
              <w:top w:val="single" w:sz="4" w:space="0" w:color="auto"/>
              <w:left w:val="single" w:sz="4" w:space="0" w:color="auto"/>
              <w:bottom w:val="single" w:sz="4" w:space="0" w:color="auto"/>
              <w:right w:val="single" w:sz="4" w:space="0" w:color="auto"/>
            </w:tcBorders>
          </w:tcPr>
          <w:p w14:paraId="64E2DF5B" w14:textId="77777777" w:rsidR="001A5620" w:rsidRDefault="001A5620" w:rsidP="00F84941">
            <w:pPr>
              <w:pStyle w:val="NoSpacing"/>
            </w:pPr>
          </w:p>
        </w:tc>
      </w:tr>
      <w:tr w:rsidR="001A5620" w14:paraId="54633051" w14:textId="77777777" w:rsidTr="00F84941">
        <w:tc>
          <w:tcPr>
            <w:tcW w:w="4820" w:type="dxa"/>
            <w:gridSpan w:val="6"/>
            <w:tcBorders>
              <w:top w:val="nil"/>
              <w:left w:val="nil"/>
              <w:bottom w:val="nil"/>
              <w:right w:val="nil"/>
            </w:tcBorders>
          </w:tcPr>
          <w:p w14:paraId="7CEE1331" w14:textId="77777777" w:rsidR="001A5620" w:rsidRPr="00694195" w:rsidRDefault="001A5620" w:rsidP="00F84941">
            <w:pPr>
              <w:pStyle w:val="NoSpacing"/>
              <w:rPr>
                <w:i/>
                <w:iCs/>
              </w:rPr>
            </w:pPr>
            <w:r w:rsidRPr="00694195">
              <w:rPr>
                <w:i/>
                <w:iCs/>
              </w:rPr>
              <w:t>Mark the relevant box with a tick or a X</w:t>
            </w:r>
          </w:p>
        </w:tc>
      </w:tr>
    </w:tbl>
    <w:p w14:paraId="7C417474" w14:textId="77777777" w:rsidR="001A5620" w:rsidRDefault="001A5620" w:rsidP="001A5620">
      <w:pPr>
        <w:pStyle w:val="NoSpacing"/>
      </w:pPr>
      <w:r w:rsidRPr="00AE43FA">
        <w:tab/>
      </w:r>
    </w:p>
    <w:tbl>
      <w:tblPr>
        <w:tblStyle w:val="TableGrid"/>
        <w:tblW w:w="0" w:type="auto"/>
        <w:tblInd w:w="704" w:type="dxa"/>
        <w:tblLook w:val="04A0" w:firstRow="1" w:lastRow="0" w:firstColumn="1" w:lastColumn="0" w:noHBand="0" w:noVBand="1"/>
      </w:tblPr>
      <w:tblGrid>
        <w:gridCol w:w="8312"/>
      </w:tblGrid>
      <w:tr w:rsidR="001A5620" w14:paraId="670240EA" w14:textId="77777777" w:rsidTr="00F84941">
        <w:tc>
          <w:tcPr>
            <w:tcW w:w="8312" w:type="dxa"/>
          </w:tcPr>
          <w:p w14:paraId="761D8EF5" w14:textId="77777777" w:rsidR="001A5620" w:rsidRDefault="001A5620" w:rsidP="00F84941">
            <w:pPr>
              <w:pStyle w:val="NoSpacing"/>
            </w:pPr>
            <w:r w:rsidRPr="00AE43FA">
              <w:t>Please provide your reasons for your answer below</w:t>
            </w:r>
            <w:r>
              <w:t>:</w:t>
            </w:r>
          </w:p>
        </w:tc>
      </w:tr>
      <w:tr w:rsidR="001A5620" w14:paraId="7510585F" w14:textId="77777777" w:rsidTr="00F84941">
        <w:tc>
          <w:tcPr>
            <w:tcW w:w="8312" w:type="dxa"/>
          </w:tcPr>
          <w:p w14:paraId="5C815135" w14:textId="77777777" w:rsidR="001A5620" w:rsidRDefault="001A5620" w:rsidP="00F84941">
            <w:pPr>
              <w:pStyle w:val="NoSpacing"/>
            </w:pPr>
          </w:p>
          <w:p w14:paraId="68155649" w14:textId="77777777" w:rsidR="001A5620" w:rsidRDefault="001A5620" w:rsidP="00F84941">
            <w:pPr>
              <w:pStyle w:val="NoSpacing"/>
            </w:pPr>
          </w:p>
          <w:p w14:paraId="159C2E46" w14:textId="77777777" w:rsidR="001A5620" w:rsidRDefault="001A5620" w:rsidP="00F84941">
            <w:pPr>
              <w:pStyle w:val="NoSpacing"/>
            </w:pPr>
          </w:p>
          <w:p w14:paraId="23A801A8" w14:textId="77777777" w:rsidR="001A5620" w:rsidRDefault="001A5620" w:rsidP="00F84941">
            <w:pPr>
              <w:pStyle w:val="NoSpacing"/>
            </w:pPr>
          </w:p>
          <w:p w14:paraId="7F5455C8" w14:textId="77777777" w:rsidR="001A5620" w:rsidRDefault="001A5620" w:rsidP="00F84941">
            <w:pPr>
              <w:pStyle w:val="NoSpacing"/>
            </w:pPr>
          </w:p>
          <w:p w14:paraId="616BCBFF" w14:textId="77777777" w:rsidR="001A5620" w:rsidRDefault="001A5620" w:rsidP="00F84941">
            <w:pPr>
              <w:pStyle w:val="NoSpacing"/>
            </w:pPr>
          </w:p>
          <w:p w14:paraId="7F7DD6AA" w14:textId="77777777" w:rsidR="001A5620" w:rsidRDefault="001A5620" w:rsidP="00F84941">
            <w:pPr>
              <w:pStyle w:val="NoSpacing"/>
            </w:pPr>
          </w:p>
          <w:p w14:paraId="19A14094" w14:textId="77777777" w:rsidR="001A5620" w:rsidRDefault="001A5620" w:rsidP="00F84941">
            <w:pPr>
              <w:pStyle w:val="NoSpacing"/>
            </w:pPr>
          </w:p>
          <w:p w14:paraId="5A373B51" w14:textId="77777777" w:rsidR="001A5620" w:rsidRDefault="001A5620" w:rsidP="00F84941">
            <w:pPr>
              <w:pStyle w:val="NoSpacing"/>
            </w:pPr>
          </w:p>
          <w:p w14:paraId="13EB6C31" w14:textId="77777777" w:rsidR="001A5620" w:rsidRDefault="001A5620" w:rsidP="00F84941">
            <w:pPr>
              <w:pStyle w:val="NoSpacing"/>
            </w:pPr>
          </w:p>
          <w:p w14:paraId="49A25E81" w14:textId="77777777" w:rsidR="001A5620" w:rsidRDefault="001A5620" w:rsidP="00F84941">
            <w:pPr>
              <w:pStyle w:val="NoSpacing"/>
            </w:pPr>
          </w:p>
        </w:tc>
      </w:tr>
    </w:tbl>
    <w:p w14:paraId="4F712A0F" w14:textId="7345B04F" w:rsidR="00CB1D67" w:rsidRDefault="00CB1D67" w:rsidP="00F6338F">
      <w:pPr>
        <w:pStyle w:val="NoSpacing"/>
      </w:pPr>
    </w:p>
    <w:p w14:paraId="5389B85D" w14:textId="55EE17C6" w:rsidR="00F6338F" w:rsidRDefault="00F6338F" w:rsidP="00F6338F">
      <w:pPr>
        <w:pStyle w:val="NoSpacing"/>
      </w:pPr>
      <w:r>
        <w:t>Thank you for taking the time to complete this form with your views on the proposed revision to the Councils Statement of Licensing Policy.  Your views are important in ensuring that our proposals will ensure that the Council, as Licensing Authority</w:t>
      </w:r>
      <w:r w:rsidR="00E52019">
        <w:t xml:space="preserve"> continues to undertake its duty to promote the licensing objectives under the Licensing Act 2003.</w:t>
      </w:r>
    </w:p>
    <w:p w14:paraId="2A12EA70" w14:textId="32B8868E" w:rsidR="00EB6913" w:rsidRDefault="00EB6913" w:rsidP="00F6338F">
      <w:pPr>
        <w:pStyle w:val="NoSpacing"/>
      </w:pPr>
    </w:p>
    <w:p w14:paraId="6C0ED471" w14:textId="28C7AC2B" w:rsidR="00EB6913" w:rsidRPr="001C1C31" w:rsidRDefault="00EB6913" w:rsidP="00F6338F">
      <w:pPr>
        <w:pStyle w:val="NoSpacing"/>
      </w:pPr>
      <w:r>
        <w:t xml:space="preserve">The Council will review </w:t>
      </w:r>
      <w:proofErr w:type="gramStart"/>
      <w:r>
        <w:t>all of</w:t>
      </w:r>
      <w:proofErr w:type="gramEnd"/>
      <w:r>
        <w:t xml:space="preserve"> the responses that are received and make any changes to the proposals that it feels is appropriate.  As mentioned at the beginning the Council may wish to contact you relating to your response to </w:t>
      </w:r>
      <w:r w:rsidR="00A319FA">
        <w:t xml:space="preserve">clarify some of the points you have made or discuss your response in greater detail.  </w:t>
      </w:r>
    </w:p>
    <w:sectPr w:rsidR="00EB6913" w:rsidRPr="001C1C31" w:rsidSect="005F5C0B">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84DA" w14:textId="77777777" w:rsidR="00F84941" w:rsidRDefault="00F84941" w:rsidP="005F5C0B">
      <w:pPr>
        <w:spacing w:after="0" w:line="240" w:lineRule="auto"/>
      </w:pPr>
      <w:r>
        <w:separator/>
      </w:r>
    </w:p>
  </w:endnote>
  <w:endnote w:type="continuationSeparator" w:id="0">
    <w:p w14:paraId="30B62C5C" w14:textId="77777777" w:rsidR="00F84941" w:rsidRDefault="00F84941" w:rsidP="005F5C0B">
      <w:pPr>
        <w:spacing w:after="0" w:line="240" w:lineRule="auto"/>
      </w:pPr>
      <w:r>
        <w:continuationSeparator/>
      </w:r>
    </w:p>
  </w:endnote>
  <w:endnote w:type="continuationNotice" w:id="1">
    <w:p w14:paraId="408BDEB0" w14:textId="77777777" w:rsidR="00F84941" w:rsidRDefault="00F84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C814" w14:textId="77777777" w:rsidR="00F84941" w:rsidRDefault="00F84941" w:rsidP="005F5C0B">
      <w:pPr>
        <w:spacing w:after="0" w:line="240" w:lineRule="auto"/>
      </w:pPr>
      <w:r>
        <w:separator/>
      </w:r>
    </w:p>
  </w:footnote>
  <w:footnote w:type="continuationSeparator" w:id="0">
    <w:p w14:paraId="0901476B" w14:textId="77777777" w:rsidR="00F84941" w:rsidRDefault="00F84941" w:rsidP="005F5C0B">
      <w:pPr>
        <w:spacing w:after="0" w:line="240" w:lineRule="auto"/>
      </w:pPr>
      <w:r>
        <w:continuationSeparator/>
      </w:r>
    </w:p>
  </w:footnote>
  <w:footnote w:type="continuationNotice" w:id="1">
    <w:p w14:paraId="47223844" w14:textId="77777777" w:rsidR="00F84941" w:rsidRDefault="00F84941">
      <w:pPr>
        <w:spacing w:after="0" w:line="240" w:lineRule="auto"/>
      </w:pPr>
    </w:p>
  </w:footnote>
  <w:footnote w:id="2">
    <w:p w14:paraId="2AB3BBB9" w14:textId="716E380A" w:rsidR="00E312CF" w:rsidRDefault="00E312CF">
      <w:pPr>
        <w:pStyle w:val="FootnoteText"/>
      </w:pPr>
      <w:r>
        <w:rPr>
          <w:rStyle w:val="FootnoteReference"/>
        </w:rPr>
        <w:footnoteRef/>
      </w:r>
      <w:r>
        <w:t xml:space="preserve"> A responsible authority is an authority that is </w:t>
      </w:r>
      <w:r w:rsidR="000D6911">
        <w:t xml:space="preserve">listed within section </w:t>
      </w:r>
      <w:r w:rsidR="00E04995">
        <w:t>13</w:t>
      </w:r>
      <w:r w:rsidR="00316019">
        <w:t>(4)</w:t>
      </w:r>
      <w:r w:rsidR="000D6911">
        <w:t xml:space="preserve"> of the Licensing Act 2003</w:t>
      </w:r>
      <w:r w:rsidR="05A9FCE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DC41" w14:textId="774E92F7" w:rsidR="005F5C0B" w:rsidRDefault="05A9FCE4" w:rsidP="005F5C0B">
    <w:pPr>
      <w:pStyle w:val="Header"/>
      <w:jc w:val="right"/>
    </w:pPr>
    <w:r>
      <w:rPr>
        <w:noProof/>
      </w:rPr>
      <w:drawing>
        <wp:inline distT="0" distB="0" distL="0" distR="0" wp14:anchorId="1C68FFA0" wp14:editId="45E0165E">
          <wp:extent cx="2107686" cy="781050"/>
          <wp:effectExtent l="0" t="0" r="6985" b="0"/>
          <wp:docPr id="7" name="irc_mi" descr="http://contact-centres.com/wp-content/uploads/2014/07/westminster.city_.council.logo_.2014.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pic:nvPicPr>
                <pic:blipFill>
                  <a:blip r:embed="rId2">
                    <a:extLst>
                      <a:ext uri="{28A0092B-C50C-407E-A947-70E740481C1C}">
                        <a14:useLocalDpi xmlns:a14="http://schemas.microsoft.com/office/drawing/2010/main" val="0"/>
                      </a:ext>
                    </a:extLst>
                  </a:blip>
                  <a:stretch>
                    <a:fillRect/>
                  </a:stretch>
                </pic:blipFill>
                <pic:spPr>
                  <a:xfrm>
                    <a:off x="0" y="0"/>
                    <a:ext cx="2107686"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1DF7"/>
    <w:multiLevelType w:val="hybridMultilevel"/>
    <w:tmpl w:val="9BE41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16A4BB0"/>
    <w:multiLevelType w:val="hybridMultilevel"/>
    <w:tmpl w:val="A8903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05436A"/>
    <w:multiLevelType w:val="hybridMultilevel"/>
    <w:tmpl w:val="F42CD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C23EA6"/>
    <w:multiLevelType w:val="hybridMultilevel"/>
    <w:tmpl w:val="3F74CA2A"/>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4" w15:restartNumberingAfterBreak="0">
    <w:nsid w:val="765D1B92"/>
    <w:multiLevelType w:val="hybridMultilevel"/>
    <w:tmpl w:val="EE4C8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58"/>
    <w:rsid w:val="00035BAD"/>
    <w:rsid w:val="00055C2F"/>
    <w:rsid w:val="00060045"/>
    <w:rsid w:val="00070D6A"/>
    <w:rsid w:val="0007134E"/>
    <w:rsid w:val="00084861"/>
    <w:rsid w:val="000D6911"/>
    <w:rsid w:val="001031AD"/>
    <w:rsid w:val="00105F79"/>
    <w:rsid w:val="001312B0"/>
    <w:rsid w:val="00180756"/>
    <w:rsid w:val="001A00D8"/>
    <w:rsid w:val="001A5620"/>
    <w:rsid w:val="001B6CE3"/>
    <w:rsid w:val="001C1C31"/>
    <w:rsid w:val="00206EFB"/>
    <w:rsid w:val="00285D40"/>
    <w:rsid w:val="002B2411"/>
    <w:rsid w:val="002C0577"/>
    <w:rsid w:val="002C344D"/>
    <w:rsid w:val="002E6E9A"/>
    <w:rsid w:val="00316019"/>
    <w:rsid w:val="00320543"/>
    <w:rsid w:val="00395F62"/>
    <w:rsid w:val="0044427A"/>
    <w:rsid w:val="004A5DBD"/>
    <w:rsid w:val="004A60FB"/>
    <w:rsid w:val="0054751B"/>
    <w:rsid w:val="00572159"/>
    <w:rsid w:val="005A3679"/>
    <w:rsid w:val="005A7F97"/>
    <w:rsid w:val="005D0AE2"/>
    <w:rsid w:val="005E05F5"/>
    <w:rsid w:val="005F5C0B"/>
    <w:rsid w:val="005F62E1"/>
    <w:rsid w:val="006371E6"/>
    <w:rsid w:val="00694195"/>
    <w:rsid w:val="00710FA2"/>
    <w:rsid w:val="0071627C"/>
    <w:rsid w:val="00716F94"/>
    <w:rsid w:val="007665DA"/>
    <w:rsid w:val="0089652A"/>
    <w:rsid w:val="008A092D"/>
    <w:rsid w:val="008D7668"/>
    <w:rsid w:val="008E7F2F"/>
    <w:rsid w:val="00901E9A"/>
    <w:rsid w:val="009116E9"/>
    <w:rsid w:val="00927525"/>
    <w:rsid w:val="0093248F"/>
    <w:rsid w:val="0093488E"/>
    <w:rsid w:val="009864F9"/>
    <w:rsid w:val="009F2CAC"/>
    <w:rsid w:val="00A03CE1"/>
    <w:rsid w:val="00A151EC"/>
    <w:rsid w:val="00A236BC"/>
    <w:rsid w:val="00A319FA"/>
    <w:rsid w:val="00A741CC"/>
    <w:rsid w:val="00A81664"/>
    <w:rsid w:val="00AB3589"/>
    <w:rsid w:val="00AD662F"/>
    <w:rsid w:val="00AE43FA"/>
    <w:rsid w:val="00AE49F9"/>
    <w:rsid w:val="00B73D5B"/>
    <w:rsid w:val="00B84F7D"/>
    <w:rsid w:val="00BC28A9"/>
    <w:rsid w:val="00BE3E28"/>
    <w:rsid w:val="00BF6A6C"/>
    <w:rsid w:val="00C05E99"/>
    <w:rsid w:val="00C409CD"/>
    <w:rsid w:val="00C55558"/>
    <w:rsid w:val="00C7233D"/>
    <w:rsid w:val="00C72DE1"/>
    <w:rsid w:val="00CA2ACB"/>
    <w:rsid w:val="00CB1D67"/>
    <w:rsid w:val="00CC437A"/>
    <w:rsid w:val="00CE7D52"/>
    <w:rsid w:val="00D30DA6"/>
    <w:rsid w:val="00D6069A"/>
    <w:rsid w:val="00D61E17"/>
    <w:rsid w:val="00DA45D1"/>
    <w:rsid w:val="00DC5522"/>
    <w:rsid w:val="00E04995"/>
    <w:rsid w:val="00E312CF"/>
    <w:rsid w:val="00E462D3"/>
    <w:rsid w:val="00E52019"/>
    <w:rsid w:val="00E7340D"/>
    <w:rsid w:val="00EB6913"/>
    <w:rsid w:val="00EE20FD"/>
    <w:rsid w:val="00F52A80"/>
    <w:rsid w:val="00F54F64"/>
    <w:rsid w:val="00F6338F"/>
    <w:rsid w:val="00F84941"/>
    <w:rsid w:val="00FB1D7F"/>
    <w:rsid w:val="0154C7F0"/>
    <w:rsid w:val="027D877F"/>
    <w:rsid w:val="055A3822"/>
    <w:rsid w:val="05A9FCE4"/>
    <w:rsid w:val="064FA600"/>
    <w:rsid w:val="083047EF"/>
    <w:rsid w:val="0B5567EF"/>
    <w:rsid w:val="0FB67231"/>
    <w:rsid w:val="11524292"/>
    <w:rsid w:val="12203E4E"/>
    <w:rsid w:val="137F88B5"/>
    <w:rsid w:val="13CB261D"/>
    <w:rsid w:val="151B5916"/>
    <w:rsid w:val="16B72977"/>
    <w:rsid w:val="18122399"/>
    <w:rsid w:val="18AD3BD5"/>
    <w:rsid w:val="19DEA513"/>
    <w:rsid w:val="19EECA39"/>
    <w:rsid w:val="2077ABEA"/>
    <w:rsid w:val="226C6CE2"/>
    <w:rsid w:val="22784E5F"/>
    <w:rsid w:val="22A99C19"/>
    <w:rsid w:val="230C2443"/>
    <w:rsid w:val="230FC99B"/>
    <w:rsid w:val="24B88AF4"/>
    <w:rsid w:val="24BA1588"/>
    <w:rsid w:val="25EBA602"/>
    <w:rsid w:val="2A1711E4"/>
    <w:rsid w:val="2A8CB61C"/>
    <w:rsid w:val="2ADF8899"/>
    <w:rsid w:val="2CD4FBDC"/>
    <w:rsid w:val="2F20257C"/>
    <w:rsid w:val="30292D6C"/>
    <w:rsid w:val="30764ABC"/>
    <w:rsid w:val="30BD5D6B"/>
    <w:rsid w:val="33549D93"/>
    <w:rsid w:val="348C2CCA"/>
    <w:rsid w:val="35993EEA"/>
    <w:rsid w:val="35BC52D8"/>
    <w:rsid w:val="37CCC10A"/>
    <w:rsid w:val="38B72B69"/>
    <w:rsid w:val="399316BD"/>
    <w:rsid w:val="39A17B05"/>
    <w:rsid w:val="3A8C327A"/>
    <w:rsid w:val="3A9F00D9"/>
    <w:rsid w:val="3C494C5A"/>
    <w:rsid w:val="3C5C175B"/>
    <w:rsid w:val="3F6931D4"/>
    <w:rsid w:val="3FF9AD21"/>
    <w:rsid w:val="3FFAA687"/>
    <w:rsid w:val="40C23D4E"/>
    <w:rsid w:val="41CF289E"/>
    <w:rsid w:val="4325DBC6"/>
    <w:rsid w:val="436BDF08"/>
    <w:rsid w:val="43F9DE10"/>
    <w:rsid w:val="44A9B1D0"/>
    <w:rsid w:val="48ABF5A9"/>
    <w:rsid w:val="4977ED52"/>
    <w:rsid w:val="4994BECD"/>
    <w:rsid w:val="4A301252"/>
    <w:rsid w:val="4B13BDB3"/>
    <w:rsid w:val="4FBD3E58"/>
    <w:rsid w:val="53E846DA"/>
    <w:rsid w:val="55A75B73"/>
    <w:rsid w:val="564E0714"/>
    <w:rsid w:val="573667C5"/>
    <w:rsid w:val="57833E29"/>
    <w:rsid w:val="57AB1DDA"/>
    <w:rsid w:val="58838A44"/>
    <w:rsid w:val="592F2882"/>
    <w:rsid w:val="5B0BDFB3"/>
    <w:rsid w:val="5B39BFE1"/>
    <w:rsid w:val="5CF6D9C1"/>
    <w:rsid w:val="5E65EE86"/>
    <w:rsid w:val="5F3C1CD5"/>
    <w:rsid w:val="60598AEC"/>
    <w:rsid w:val="655F4CDB"/>
    <w:rsid w:val="68404E82"/>
    <w:rsid w:val="69DC1EE3"/>
    <w:rsid w:val="6A350141"/>
    <w:rsid w:val="704B6067"/>
    <w:rsid w:val="73830129"/>
    <w:rsid w:val="73A3EA05"/>
    <w:rsid w:val="747B35EE"/>
    <w:rsid w:val="76612752"/>
    <w:rsid w:val="766DF78D"/>
    <w:rsid w:val="781C1FE1"/>
    <w:rsid w:val="7837FBEE"/>
    <w:rsid w:val="7C45A603"/>
    <w:rsid w:val="7DF71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AC84"/>
  <w15:chartTrackingRefBased/>
  <w15:docId w15:val="{14FAA77A-7A88-45E1-901F-A90C0A0E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5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55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55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55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5555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55558"/>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1A00D8"/>
    <w:pPr>
      <w:spacing w:after="0" w:line="240" w:lineRule="auto"/>
    </w:pPr>
  </w:style>
  <w:style w:type="character" w:styleId="CommentReference">
    <w:name w:val="annotation reference"/>
    <w:basedOn w:val="DefaultParagraphFont"/>
    <w:uiPriority w:val="99"/>
    <w:semiHidden/>
    <w:unhideWhenUsed/>
    <w:rsid w:val="008E7F2F"/>
    <w:rPr>
      <w:sz w:val="16"/>
      <w:szCs w:val="16"/>
    </w:rPr>
  </w:style>
  <w:style w:type="paragraph" w:styleId="CommentText">
    <w:name w:val="annotation text"/>
    <w:basedOn w:val="Normal"/>
    <w:link w:val="CommentTextChar"/>
    <w:uiPriority w:val="99"/>
    <w:semiHidden/>
    <w:unhideWhenUsed/>
    <w:rsid w:val="008E7F2F"/>
    <w:pPr>
      <w:spacing w:line="240" w:lineRule="auto"/>
    </w:pPr>
    <w:rPr>
      <w:sz w:val="20"/>
      <w:szCs w:val="20"/>
    </w:rPr>
  </w:style>
  <w:style w:type="character" w:customStyle="1" w:styleId="CommentTextChar">
    <w:name w:val="Comment Text Char"/>
    <w:basedOn w:val="DefaultParagraphFont"/>
    <w:link w:val="CommentText"/>
    <w:uiPriority w:val="99"/>
    <w:semiHidden/>
    <w:rsid w:val="008E7F2F"/>
    <w:rPr>
      <w:sz w:val="20"/>
      <w:szCs w:val="20"/>
    </w:rPr>
  </w:style>
  <w:style w:type="paragraph" w:styleId="CommentSubject">
    <w:name w:val="annotation subject"/>
    <w:basedOn w:val="CommentText"/>
    <w:next w:val="CommentText"/>
    <w:link w:val="CommentSubjectChar"/>
    <w:uiPriority w:val="99"/>
    <w:semiHidden/>
    <w:unhideWhenUsed/>
    <w:rsid w:val="008E7F2F"/>
    <w:rPr>
      <w:b/>
      <w:bCs/>
    </w:rPr>
  </w:style>
  <w:style w:type="character" w:customStyle="1" w:styleId="CommentSubjectChar">
    <w:name w:val="Comment Subject Char"/>
    <w:basedOn w:val="CommentTextChar"/>
    <w:link w:val="CommentSubject"/>
    <w:uiPriority w:val="99"/>
    <w:semiHidden/>
    <w:rsid w:val="008E7F2F"/>
    <w:rPr>
      <w:b/>
      <w:bCs/>
      <w:sz w:val="20"/>
      <w:szCs w:val="20"/>
    </w:rPr>
  </w:style>
  <w:style w:type="paragraph" w:styleId="Header">
    <w:name w:val="header"/>
    <w:basedOn w:val="Normal"/>
    <w:link w:val="HeaderChar"/>
    <w:uiPriority w:val="99"/>
    <w:unhideWhenUsed/>
    <w:rsid w:val="005F5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C0B"/>
  </w:style>
  <w:style w:type="paragraph" w:styleId="Footer">
    <w:name w:val="footer"/>
    <w:basedOn w:val="Normal"/>
    <w:link w:val="FooterChar"/>
    <w:uiPriority w:val="99"/>
    <w:unhideWhenUsed/>
    <w:rsid w:val="005F5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C0B"/>
  </w:style>
  <w:style w:type="table" w:styleId="TableGrid">
    <w:name w:val="Table Grid"/>
    <w:basedOn w:val="TableNormal"/>
    <w:uiPriority w:val="39"/>
    <w:rsid w:val="0069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2E1"/>
    <w:rPr>
      <w:color w:val="0563C1" w:themeColor="hyperlink"/>
      <w:u w:val="single"/>
    </w:rPr>
  </w:style>
  <w:style w:type="character" w:styleId="UnresolvedMention">
    <w:name w:val="Unresolved Mention"/>
    <w:basedOn w:val="DefaultParagraphFont"/>
    <w:uiPriority w:val="99"/>
    <w:semiHidden/>
    <w:unhideWhenUsed/>
    <w:rsid w:val="005F62E1"/>
    <w:rPr>
      <w:color w:val="605E5C"/>
      <w:shd w:val="clear" w:color="auto" w:fill="E1DFDD"/>
    </w:rPr>
  </w:style>
  <w:style w:type="paragraph" w:styleId="FootnoteText">
    <w:name w:val="footnote text"/>
    <w:basedOn w:val="Normal"/>
    <w:link w:val="FootnoteTextChar"/>
    <w:uiPriority w:val="99"/>
    <w:semiHidden/>
    <w:unhideWhenUsed/>
    <w:rsid w:val="00E312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2CF"/>
    <w:rPr>
      <w:sz w:val="20"/>
      <w:szCs w:val="20"/>
    </w:rPr>
  </w:style>
  <w:style w:type="character" w:styleId="FootnoteReference">
    <w:name w:val="footnote reference"/>
    <w:basedOn w:val="DefaultParagraphFont"/>
    <w:uiPriority w:val="99"/>
    <w:semiHidden/>
    <w:unhideWhenUsed/>
    <w:rsid w:val="00E31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consultation@westminster.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ensingconsultation@westminster.gov.uk" TargetMode="External"/><Relationship Id="rId4" Type="http://schemas.openxmlformats.org/officeDocument/2006/relationships/settings" Target="settings.xml"/><Relationship Id="rId9" Type="http://schemas.openxmlformats.org/officeDocument/2006/relationships/hyperlink" Target="http://www.westminster.gov.uk/licensing-consult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westminster.gov.uk/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67631-A6C6-4311-92B6-6342B5AD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2091</Words>
  <Characters>11923</Characters>
  <Application>Microsoft Office Word</Application>
  <DocSecurity>0</DocSecurity>
  <Lines>99</Lines>
  <Paragraphs>27</Paragraphs>
  <ScaleCrop>false</ScaleCrop>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Simpkin, Kerry: WCC</dc:creator>
  <cp:keywords/>
  <dc:description/>
  <cp:lastModifiedBy>Simpkin, Kerry: WCC</cp:lastModifiedBy>
  <cp:revision>2</cp:revision>
  <dcterms:created xsi:type="dcterms:W3CDTF">2021-06-14T08:08:00Z</dcterms:created>
  <dcterms:modified xsi:type="dcterms:W3CDTF">2021-06-14T08:08:00Z</dcterms:modified>
</cp:coreProperties>
</file>