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23B6CC" w14:textId="77777777" w:rsidR="00D21EA1" w:rsidRPr="000F20B2" w:rsidRDefault="004C1084" w:rsidP="004C1084">
      <w:pPr>
        <w:jc w:val="center"/>
        <w:rPr>
          <w:rFonts w:cstheme="minorHAnsi"/>
          <w:b/>
          <w:bCs/>
          <w:sz w:val="52"/>
          <w:szCs w:val="52"/>
        </w:rPr>
      </w:pPr>
      <w:r w:rsidRPr="000F20B2">
        <w:rPr>
          <w:rFonts w:cstheme="minorHAnsi"/>
          <w:b/>
          <w:bCs/>
          <w:sz w:val="52"/>
          <w:szCs w:val="52"/>
        </w:rPr>
        <w:t>Climate Action Classrooms Entry Form</w:t>
      </w:r>
    </w:p>
    <w:p w14:paraId="6108CBFB" w14:textId="77777777" w:rsidR="000F20B2" w:rsidRDefault="004C1084" w:rsidP="004C1084">
      <w:pPr>
        <w:jc w:val="center"/>
        <w:rPr>
          <w:rFonts w:cstheme="minorHAnsi"/>
          <w:sz w:val="24"/>
          <w:szCs w:val="24"/>
        </w:rPr>
      </w:pPr>
      <w:r w:rsidRPr="000F20B2">
        <w:rPr>
          <w:rFonts w:cstheme="minorHAnsi"/>
          <w:sz w:val="24"/>
          <w:szCs w:val="24"/>
        </w:rPr>
        <w:t>All submissions</w:t>
      </w:r>
      <w:r w:rsidR="008F79C2" w:rsidRPr="000F20B2">
        <w:rPr>
          <w:rFonts w:cstheme="minorHAnsi"/>
          <w:sz w:val="24"/>
          <w:szCs w:val="24"/>
        </w:rPr>
        <w:t xml:space="preserve"> </w:t>
      </w:r>
      <w:r w:rsidRPr="000F20B2">
        <w:rPr>
          <w:rFonts w:cstheme="minorHAnsi"/>
          <w:b/>
          <w:bCs/>
          <w:sz w:val="24"/>
          <w:szCs w:val="24"/>
        </w:rPr>
        <w:t>require</w:t>
      </w:r>
      <w:r w:rsidRPr="000F20B2">
        <w:rPr>
          <w:rFonts w:cstheme="minorHAnsi"/>
          <w:sz w:val="24"/>
          <w:szCs w:val="24"/>
        </w:rPr>
        <w:t xml:space="preserve"> a completed entry form. </w:t>
      </w:r>
    </w:p>
    <w:p w14:paraId="25289723" w14:textId="3999EC3E" w:rsidR="004C1084" w:rsidRPr="000F20B2" w:rsidRDefault="004C1084" w:rsidP="004C1084">
      <w:pPr>
        <w:jc w:val="center"/>
        <w:rPr>
          <w:rFonts w:cstheme="minorHAnsi"/>
          <w:sz w:val="24"/>
          <w:szCs w:val="24"/>
        </w:rPr>
      </w:pPr>
      <w:r w:rsidRPr="000F20B2">
        <w:rPr>
          <w:rFonts w:cstheme="minorHAnsi"/>
          <w:sz w:val="24"/>
          <w:szCs w:val="24"/>
        </w:rPr>
        <w:t>This form can be sent digitally as part of email submissions or printed to accompany submissions submitted by post / courier.</w:t>
      </w:r>
    </w:p>
    <w:p w14:paraId="05C452ED" w14:textId="4E05F6D7" w:rsidR="1F1691D3" w:rsidRPr="000F20B2" w:rsidRDefault="009D4441" w:rsidP="000F20B2">
      <w:pPr>
        <w:jc w:val="center"/>
        <w:rPr>
          <w:rFonts w:cstheme="minorHAnsi"/>
          <w:b/>
          <w:bCs/>
          <w:sz w:val="24"/>
          <w:szCs w:val="24"/>
        </w:rPr>
      </w:pPr>
      <w:r w:rsidRPr="000F20B2">
        <w:rPr>
          <w:rFonts w:eastAsia="Times New Roman" w:cstheme="minorHAnsi"/>
          <w:b/>
          <w:bCs/>
          <w:color w:val="292B36"/>
          <w:sz w:val="24"/>
          <w:szCs w:val="24"/>
          <w:lang w:val="en-US" w:eastAsia="en-GB"/>
        </w:rPr>
        <w:t xml:space="preserve">Please email </w:t>
      </w:r>
      <w:hyperlink r:id="rId10">
        <w:r w:rsidRPr="000F20B2">
          <w:rPr>
            <w:rStyle w:val="Hyperlink"/>
            <w:rFonts w:cstheme="minorHAnsi"/>
            <w:b/>
            <w:bCs/>
            <w:sz w:val="24"/>
            <w:szCs w:val="24"/>
          </w:rPr>
          <w:t>climateemergency@westminster.gov.uk</w:t>
        </w:r>
      </w:hyperlink>
      <w:r w:rsidRPr="000F20B2">
        <w:rPr>
          <w:rFonts w:cstheme="minorHAnsi"/>
          <w:b/>
          <w:bCs/>
          <w:sz w:val="24"/>
          <w:szCs w:val="24"/>
        </w:rPr>
        <w:t xml:space="preserve"> with any queries on the </w:t>
      </w:r>
      <w:r w:rsidRPr="000F20B2">
        <w:rPr>
          <w:rFonts w:eastAsia="Times New Roman" w:cstheme="minorHAnsi"/>
          <w:b/>
          <w:bCs/>
          <w:color w:val="292B36"/>
          <w:sz w:val="24"/>
          <w:szCs w:val="24"/>
          <w:lang w:val="en-US" w:eastAsia="en-GB"/>
        </w:rPr>
        <w:t>Climate Action Classrooms competition.</w:t>
      </w:r>
    </w:p>
    <w:tbl>
      <w:tblPr>
        <w:tblW w:w="0" w:type="auto"/>
        <w:tblBorders>
          <w:top w:val="single" w:sz="8" w:space="0" w:color="00B050"/>
          <w:left w:val="single" w:sz="8" w:space="0" w:color="00B050"/>
          <w:bottom w:val="single" w:sz="8" w:space="0" w:color="00B050"/>
          <w:right w:val="single" w:sz="8" w:space="0" w:color="00B050"/>
          <w:insideH w:val="single" w:sz="8" w:space="0" w:color="00B050"/>
          <w:insideV w:val="single" w:sz="8" w:space="0" w:color="00B050"/>
        </w:tblBorders>
        <w:tblLook w:val="04A0" w:firstRow="1" w:lastRow="0" w:firstColumn="1" w:lastColumn="0" w:noHBand="0" w:noVBand="1"/>
      </w:tblPr>
      <w:tblGrid>
        <w:gridCol w:w="2684"/>
        <w:gridCol w:w="6322"/>
      </w:tblGrid>
      <w:tr w:rsidR="1F1691D3" w:rsidRPr="000F20B2" w14:paraId="610DB8F5" w14:textId="77777777" w:rsidTr="00910A0D">
        <w:trPr>
          <w:trHeight w:val="824"/>
        </w:trPr>
        <w:tc>
          <w:tcPr>
            <w:tcW w:w="2684" w:type="dxa"/>
            <w:shd w:val="clear" w:color="auto" w:fill="A8D08D" w:themeFill="accent6" w:themeFillTint="99"/>
            <w:vAlign w:val="center"/>
          </w:tcPr>
          <w:p w14:paraId="57AE144E" w14:textId="77777777" w:rsidR="1F1691D3" w:rsidRPr="000F20B2" w:rsidRDefault="1F1691D3" w:rsidP="004C1084">
            <w:pPr>
              <w:spacing w:before="120" w:after="120"/>
              <w:rPr>
                <w:rFonts w:eastAsia="Calibri" w:cstheme="minorHAnsi"/>
                <w:b/>
                <w:bCs/>
                <w:sz w:val="24"/>
                <w:szCs w:val="24"/>
              </w:rPr>
            </w:pPr>
            <w:r w:rsidRPr="000F20B2">
              <w:rPr>
                <w:rFonts w:eastAsia="Calibri" w:cstheme="minorHAnsi"/>
                <w:b/>
                <w:bCs/>
                <w:sz w:val="24"/>
                <w:szCs w:val="24"/>
              </w:rPr>
              <w:t>School Name</w:t>
            </w:r>
          </w:p>
        </w:tc>
        <w:tc>
          <w:tcPr>
            <w:tcW w:w="6322" w:type="dxa"/>
            <w:shd w:val="clear" w:color="auto" w:fill="auto"/>
            <w:vAlign w:val="center"/>
          </w:tcPr>
          <w:p w14:paraId="7F735772" w14:textId="77777777" w:rsidR="1F1691D3" w:rsidRPr="000F20B2" w:rsidRDefault="1F1691D3" w:rsidP="1F1691D3">
            <w:pPr>
              <w:rPr>
                <w:rFonts w:eastAsia="Calibri" w:cstheme="minorHAnsi"/>
                <w:b/>
                <w:bCs/>
              </w:rPr>
            </w:pPr>
          </w:p>
          <w:p w14:paraId="0B28EF89" w14:textId="77777777" w:rsidR="00910A0D" w:rsidRPr="000F20B2" w:rsidRDefault="00910A0D" w:rsidP="1F1691D3">
            <w:pPr>
              <w:rPr>
                <w:rFonts w:eastAsia="Calibri" w:cstheme="minorHAnsi"/>
                <w:b/>
                <w:bCs/>
              </w:rPr>
            </w:pPr>
          </w:p>
          <w:p w14:paraId="4C4DD5BE" w14:textId="77777777" w:rsidR="00910A0D" w:rsidRPr="000F20B2" w:rsidRDefault="00910A0D" w:rsidP="1F1691D3">
            <w:pPr>
              <w:rPr>
                <w:rFonts w:eastAsia="Calibri" w:cstheme="minorHAnsi"/>
                <w:b/>
                <w:bCs/>
              </w:rPr>
            </w:pPr>
          </w:p>
        </w:tc>
      </w:tr>
      <w:tr w:rsidR="1F1691D3" w:rsidRPr="000F20B2" w14:paraId="6B62B4B4" w14:textId="77777777" w:rsidTr="00910A0D">
        <w:trPr>
          <w:trHeight w:val="1545"/>
        </w:trPr>
        <w:tc>
          <w:tcPr>
            <w:tcW w:w="2684" w:type="dxa"/>
            <w:shd w:val="clear" w:color="auto" w:fill="A8D08D" w:themeFill="accent6" w:themeFillTint="99"/>
            <w:vAlign w:val="center"/>
          </w:tcPr>
          <w:p w14:paraId="667D6E29" w14:textId="77777777" w:rsidR="1F1691D3" w:rsidRPr="000F20B2" w:rsidRDefault="1F1691D3" w:rsidP="004C1084">
            <w:pPr>
              <w:spacing w:before="120" w:after="120"/>
              <w:rPr>
                <w:rFonts w:eastAsia="Calibri" w:cstheme="minorHAnsi"/>
                <w:b/>
                <w:bCs/>
                <w:sz w:val="24"/>
                <w:szCs w:val="24"/>
              </w:rPr>
            </w:pPr>
            <w:r w:rsidRPr="000F20B2">
              <w:rPr>
                <w:rFonts w:eastAsia="Calibri" w:cstheme="minorHAnsi"/>
                <w:b/>
                <w:bCs/>
                <w:sz w:val="24"/>
                <w:szCs w:val="24"/>
              </w:rPr>
              <w:t xml:space="preserve">School Address </w:t>
            </w:r>
          </w:p>
        </w:tc>
        <w:tc>
          <w:tcPr>
            <w:tcW w:w="6322" w:type="dxa"/>
            <w:shd w:val="clear" w:color="auto" w:fill="auto"/>
            <w:vAlign w:val="center"/>
          </w:tcPr>
          <w:p w14:paraId="74F80EF5" w14:textId="77777777" w:rsidR="1F1691D3" w:rsidRPr="000F20B2" w:rsidRDefault="1F1691D3">
            <w:pPr>
              <w:rPr>
                <w:rFonts w:cstheme="minorHAnsi"/>
              </w:rPr>
            </w:pPr>
          </w:p>
        </w:tc>
      </w:tr>
      <w:tr w:rsidR="1F1691D3" w:rsidRPr="000F20B2" w14:paraId="3C817A32" w14:textId="77777777" w:rsidTr="00910A0D">
        <w:trPr>
          <w:trHeight w:val="1963"/>
        </w:trPr>
        <w:tc>
          <w:tcPr>
            <w:tcW w:w="2684" w:type="dxa"/>
            <w:shd w:val="clear" w:color="auto" w:fill="A8D08D" w:themeFill="accent6" w:themeFillTint="99"/>
            <w:vAlign w:val="center"/>
          </w:tcPr>
          <w:p w14:paraId="44BB4637" w14:textId="036D3C29" w:rsidR="1F1691D3" w:rsidRPr="000F20B2" w:rsidRDefault="1F1691D3" w:rsidP="004C1084">
            <w:pPr>
              <w:spacing w:before="120" w:after="120"/>
              <w:rPr>
                <w:rFonts w:eastAsia="Calibri" w:cstheme="minorHAnsi"/>
                <w:b/>
                <w:bCs/>
                <w:sz w:val="24"/>
                <w:szCs w:val="24"/>
              </w:rPr>
            </w:pPr>
            <w:r w:rsidRPr="000F20B2">
              <w:rPr>
                <w:rFonts w:eastAsia="Calibri" w:cstheme="minorHAnsi"/>
                <w:b/>
                <w:bCs/>
                <w:sz w:val="24"/>
                <w:szCs w:val="24"/>
              </w:rPr>
              <w:t xml:space="preserve">Teacher Name and </w:t>
            </w:r>
            <w:r w:rsidR="008F79C2" w:rsidRPr="000F20B2">
              <w:rPr>
                <w:rFonts w:eastAsia="Calibri" w:cstheme="minorHAnsi"/>
                <w:b/>
                <w:bCs/>
                <w:sz w:val="24"/>
                <w:szCs w:val="24"/>
              </w:rPr>
              <w:t>C</w:t>
            </w:r>
            <w:r w:rsidRPr="000F20B2">
              <w:rPr>
                <w:rFonts w:eastAsia="Calibri" w:cstheme="minorHAnsi"/>
                <w:b/>
                <w:bCs/>
                <w:sz w:val="24"/>
                <w:szCs w:val="24"/>
              </w:rPr>
              <w:t xml:space="preserve">ontact </w:t>
            </w:r>
            <w:r w:rsidR="008F79C2" w:rsidRPr="000F20B2">
              <w:rPr>
                <w:rFonts w:eastAsia="Calibri" w:cstheme="minorHAnsi"/>
                <w:b/>
                <w:bCs/>
                <w:sz w:val="24"/>
                <w:szCs w:val="24"/>
              </w:rPr>
              <w:t>D</w:t>
            </w:r>
            <w:r w:rsidRPr="000F20B2">
              <w:rPr>
                <w:rFonts w:eastAsia="Calibri" w:cstheme="minorHAnsi"/>
                <w:b/>
                <w:bCs/>
                <w:sz w:val="24"/>
                <w:szCs w:val="24"/>
              </w:rPr>
              <w:t>etails</w:t>
            </w:r>
            <w:r w:rsidR="238D67C6" w:rsidRPr="000F20B2">
              <w:rPr>
                <w:rFonts w:eastAsia="Calibri" w:cstheme="minorHAnsi"/>
                <w:b/>
                <w:bCs/>
                <w:sz w:val="24"/>
                <w:szCs w:val="24"/>
              </w:rPr>
              <w:t xml:space="preserve"> (email address)</w:t>
            </w:r>
          </w:p>
        </w:tc>
        <w:tc>
          <w:tcPr>
            <w:tcW w:w="6322" w:type="dxa"/>
            <w:shd w:val="clear" w:color="auto" w:fill="auto"/>
            <w:vAlign w:val="center"/>
          </w:tcPr>
          <w:p w14:paraId="07A41335" w14:textId="77777777" w:rsidR="1F1691D3" w:rsidRPr="000F20B2" w:rsidRDefault="1F1691D3">
            <w:pPr>
              <w:rPr>
                <w:rFonts w:cstheme="minorHAnsi"/>
              </w:rPr>
            </w:pPr>
          </w:p>
        </w:tc>
      </w:tr>
      <w:tr w:rsidR="00E55832" w:rsidRPr="000F20B2" w14:paraId="01F51658" w14:textId="77777777" w:rsidTr="00910A0D">
        <w:trPr>
          <w:trHeight w:val="515"/>
        </w:trPr>
        <w:tc>
          <w:tcPr>
            <w:tcW w:w="2684" w:type="dxa"/>
            <w:shd w:val="clear" w:color="auto" w:fill="A8D08D" w:themeFill="accent6" w:themeFillTint="99"/>
            <w:vAlign w:val="center"/>
          </w:tcPr>
          <w:p w14:paraId="63B098B7" w14:textId="7695C336" w:rsidR="00E55832" w:rsidRPr="000F20B2" w:rsidRDefault="00E55832" w:rsidP="004C1084">
            <w:pPr>
              <w:spacing w:before="120" w:after="120"/>
              <w:rPr>
                <w:rFonts w:eastAsia="Calibri" w:cstheme="minorHAnsi"/>
                <w:b/>
                <w:bCs/>
                <w:sz w:val="24"/>
                <w:szCs w:val="24"/>
              </w:rPr>
            </w:pPr>
            <w:r w:rsidRPr="000F20B2">
              <w:rPr>
                <w:rFonts w:eastAsia="Calibri" w:cstheme="minorHAnsi"/>
                <w:b/>
                <w:bCs/>
                <w:sz w:val="24"/>
                <w:szCs w:val="24"/>
              </w:rPr>
              <w:t xml:space="preserve">Social media </w:t>
            </w:r>
            <w:r w:rsidR="00816A24" w:rsidRPr="000F20B2">
              <w:rPr>
                <w:rFonts w:eastAsia="Calibri" w:cstheme="minorHAnsi"/>
                <w:b/>
                <w:bCs/>
                <w:sz w:val="24"/>
                <w:szCs w:val="24"/>
              </w:rPr>
              <w:t>links (</w:t>
            </w:r>
            <w:r w:rsidR="003C36ED" w:rsidRPr="000F20B2">
              <w:rPr>
                <w:rFonts w:eastAsia="Calibri" w:cstheme="minorHAnsi"/>
                <w:b/>
                <w:bCs/>
                <w:sz w:val="24"/>
                <w:szCs w:val="24"/>
              </w:rPr>
              <w:t xml:space="preserve">if your school uses social media, </w:t>
            </w:r>
            <w:r w:rsidR="00816A24" w:rsidRPr="000F20B2">
              <w:rPr>
                <w:rFonts w:eastAsia="Calibri" w:cstheme="minorHAnsi"/>
                <w:b/>
                <w:bCs/>
                <w:sz w:val="24"/>
                <w:szCs w:val="24"/>
              </w:rPr>
              <w:t xml:space="preserve">please provide links to </w:t>
            </w:r>
            <w:r w:rsidR="003C36ED" w:rsidRPr="000F20B2">
              <w:rPr>
                <w:rFonts w:eastAsia="Calibri" w:cstheme="minorHAnsi"/>
                <w:b/>
                <w:bCs/>
                <w:sz w:val="24"/>
                <w:szCs w:val="24"/>
              </w:rPr>
              <w:t xml:space="preserve">the </w:t>
            </w:r>
            <w:r w:rsidR="00816A24" w:rsidRPr="000F20B2">
              <w:rPr>
                <w:rFonts w:eastAsia="Calibri" w:cstheme="minorHAnsi"/>
                <w:b/>
                <w:bCs/>
                <w:sz w:val="24"/>
                <w:szCs w:val="24"/>
              </w:rPr>
              <w:t>school’s account</w:t>
            </w:r>
            <w:r w:rsidR="003C36ED" w:rsidRPr="000F20B2">
              <w:rPr>
                <w:rFonts w:eastAsia="Calibri" w:cstheme="minorHAnsi"/>
                <w:b/>
                <w:bCs/>
                <w:sz w:val="24"/>
                <w:szCs w:val="24"/>
              </w:rPr>
              <w:t>s)</w:t>
            </w:r>
          </w:p>
        </w:tc>
        <w:tc>
          <w:tcPr>
            <w:tcW w:w="6322" w:type="dxa"/>
            <w:shd w:val="clear" w:color="auto" w:fill="auto"/>
            <w:vAlign w:val="center"/>
          </w:tcPr>
          <w:p w14:paraId="08DF84C4" w14:textId="77777777" w:rsidR="00E55832" w:rsidRPr="000F20B2" w:rsidRDefault="00E55832">
            <w:pPr>
              <w:rPr>
                <w:rFonts w:cstheme="minorHAnsi"/>
              </w:rPr>
            </w:pPr>
          </w:p>
        </w:tc>
      </w:tr>
      <w:tr w:rsidR="1F1691D3" w:rsidRPr="000F20B2" w14:paraId="253EBECF" w14:textId="77777777" w:rsidTr="00910A0D">
        <w:trPr>
          <w:trHeight w:val="688"/>
        </w:trPr>
        <w:tc>
          <w:tcPr>
            <w:tcW w:w="2684" w:type="dxa"/>
            <w:shd w:val="clear" w:color="auto" w:fill="A8D08D" w:themeFill="accent6" w:themeFillTint="99"/>
            <w:vAlign w:val="center"/>
          </w:tcPr>
          <w:p w14:paraId="4E39B4DE" w14:textId="77777777" w:rsidR="1F1691D3" w:rsidRPr="000F20B2" w:rsidRDefault="1F1691D3" w:rsidP="004C1084">
            <w:pPr>
              <w:spacing w:before="120" w:after="120"/>
              <w:rPr>
                <w:rFonts w:eastAsia="Calibri" w:cstheme="minorHAnsi"/>
                <w:b/>
                <w:bCs/>
                <w:sz w:val="24"/>
                <w:szCs w:val="24"/>
              </w:rPr>
            </w:pPr>
            <w:r w:rsidRPr="000F20B2">
              <w:rPr>
                <w:rFonts w:eastAsia="Calibri" w:cstheme="minorHAnsi"/>
                <w:b/>
                <w:bCs/>
                <w:sz w:val="24"/>
                <w:szCs w:val="24"/>
              </w:rPr>
              <w:t>Year Group</w:t>
            </w:r>
          </w:p>
        </w:tc>
        <w:tc>
          <w:tcPr>
            <w:tcW w:w="6322" w:type="dxa"/>
            <w:shd w:val="clear" w:color="auto" w:fill="auto"/>
            <w:vAlign w:val="center"/>
          </w:tcPr>
          <w:p w14:paraId="16DC8749" w14:textId="77777777" w:rsidR="1F1691D3" w:rsidRPr="000F20B2" w:rsidRDefault="1F1691D3">
            <w:pPr>
              <w:rPr>
                <w:rFonts w:cstheme="minorHAnsi"/>
              </w:rPr>
            </w:pPr>
          </w:p>
        </w:tc>
      </w:tr>
      <w:tr w:rsidR="1F1691D3" w:rsidRPr="000F20B2" w14:paraId="7EDB48BC" w14:textId="77777777" w:rsidTr="00910A0D">
        <w:tc>
          <w:tcPr>
            <w:tcW w:w="2684" w:type="dxa"/>
            <w:shd w:val="clear" w:color="auto" w:fill="A8D08D" w:themeFill="accent6" w:themeFillTint="99"/>
            <w:vAlign w:val="center"/>
          </w:tcPr>
          <w:p w14:paraId="732AC305" w14:textId="77777777" w:rsidR="1F1691D3" w:rsidRPr="000F20B2" w:rsidRDefault="1F1691D3" w:rsidP="004C1084">
            <w:pPr>
              <w:spacing w:before="120" w:after="120"/>
              <w:rPr>
                <w:rFonts w:eastAsia="Calibri" w:cstheme="minorHAnsi"/>
                <w:b/>
                <w:bCs/>
                <w:sz w:val="24"/>
                <w:szCs w:val="24"/>
              </w:rPr>
            </w:pPr>
            <w:r w:rsidRPr="000F20B2">
              <w:rPr>
                <w:rFonts w:eastAsia="Calibri" w:cstheme="minorHAnsi"/>
                <w:b/>
                <w:bCs/>
                <w:sz w:val="24"/>
                <w:szCs w:val="24"/>
              </w:rPr>
              <w:t>Type of Entry</w:t>
            </w:r>
          </w:p>
        </w:tc>
        <w:tc>
          <w:tcPr>
            <w:tcW w:w="6322" w:type="dxa"/>
            <w:shd w:val="clear" w:color="auto" w:fill="auto"/>
            <w:vAlign w:val="center"/>
          </w:tcPr>
          <w:p w14:paraId="4A887D05" w14:textId="4166704F" w:rsidR="1F1691D3" w:rsidRPr="000F20B2" w:rsidRDefault="000F20B2" w:rsidP="1F1691D3">
            <w:pPr>
              <w:rPr>
                <w:rFonts w:cstheme="minorHAnsi"/>
                <w:sz w:val="24"/>
                <w:szCs w:val="24"/>
              </w:rPr>
            </w:pPr>
            <w:r>
              <w:rPr>
                <w:rFonts w:cstheme="minorHAnsi"/>
                <w:sz w:val="24"/>
                <w:szCs w:val="24"/>
              </w:rPr>
              <w:sym w:font="Wingdings" w:char="F071"/>
            </w:r>
            <w:r w:rsidR="1F1691D3" w:rsidRPr="000F20B2">
              <w:rPr>
                <w:rFonts w:cstheme="minorHAnsi"/>
                <w:sz w:val="24"/>
                <w:szCs w:val="24"/>
              </w:rPr>
              <w:t xml:space="preserve"> Class</w:t>
            </w:r>
            <w:r>
              <w:rPr>
                <w:rFonts w:cstheme="minorHAnsi"/>
                <w:sz w:val="24"/>
                <w:szCs w:val="24"/>
              </w:rPr>
              <w:t>room</w:t>
            </w:r>
            <w:r w:rsidR="1F1691D3" w:rsidRPr="000F20B2">
              <w:rPr>
                <w:rFonts w:cstheme="minorHAnsi"/>
                <w:sz w:val="24"/>
                <w:szCs w:val="24"/>
              </w:rPr>
              <w:t xml:space="preserve"> Action</w:t>
            </w:r>
          </w:p>
          <w:p w14:paraId="7130F95D" w14:textId="227A9A5F" w:rsidR="1F1691D3" w:rsidRPr="000F20B2" w:rsidRDefault="000F20B2">
            <w:pPr>
              <w:rPr>
                <w:rFonts w:cstheme="minorHAnsi"/>
              </w:rPr>
            </w:pPr>
            <w:r>
              <w:rPr>
                <w:rFonts w:cstheme="minorHAnsi"/>
                <w:sz w:val="24"/>
                <w:szCs w:val="24"/>
              </w:rPr>
              <w:sym w:font="Wingdings" w:char="F071"/>
            </w:r>
            <w:r>
              <w:rPr>
                <w:rFonts w:cstheme="minorHAnsi"/>
                <w:sz w:val="24"/>
                <w:szCs w:val="24"/>
              </w:rPr>
              <w:t xml:space="preserve"> Pupil Action</w:t>
            </w:r>
            <w:r w:rsidR="1F1691D3" w:rsidRPr="000F20B2">
              <w:rPr>
                <w:rFonts w:cstheme="minorHAnsi"/>
              </w:rPr>
              <w:t xml:space="preserve"> </w:t>
            </w:r>
          </w:p>
        </w:tc>
      </w:tr>
      <w:tr w:rsidR="1F1691D3" w:rsidRPr="000F20B2" w14:paraId="7F356C6E" w14:textId="77777777" w:rsidTr="00910A0D">
        <w:tc>
          <w:tcPr>
            <w:tcW w:w="2684" w:type="dxa"/>
            <w:shd w:val="clear" w:color="auto" w:fill="A8D08D" w:themeFill="accent6" w:themeFillTint="99"/>
            <w:vAlign w:val="center"/>
          </w:tcPr>
          <w:p w14:paraId="3D82607D" w14:textId="77777777" w:rsidR="008F79C2" w:rsidRPr="000F20B2" w:rsidRDefault="1F1691D3" w:rsidP="004C1084">
            <w:pPr>
              <w:spacing w:before="120" w:after="120"/>
              <w:rPr>
                <w:rFonts w:eastAsia="Calibri" w:cstheme="minorHAnsi"/>
                <w:b/>
                <w:bCs/>
                <w:sz w:val="24"/>
                <w:szCs w:val="24"/>
              </w:rPr>
            </w:pPr>
            <w:r w:rsidRPr="000F20B2">
              <w:rPr>
                <w:rFonts w:eastAsia="Calibri" w:cstheme="minorHAnsi"/>
                <w:b/>
                <w:bCs/>
                <w:sz w:val="24"/>
                <w:szCs w:val="24"/>
              </w:rPr>
              <w:t xml:space="preserve">Pupil </w:t>
            </w:r>
            <w:r w:rsidR="004C1084" w:rsidRPr="000F20B2">
              <w:rPr>
                <w:rFonts w:eastAsia="Calibri" w:cstheme="minorHAnsi"/>
                <w:b/>
                <w:bCs/>
                <w:sz w:val="24"/>
                <w:szCs w:val="24"/>
              </w:rPr>
              <w:t>N</w:t>
            </w:r>
            <w:r w:rsidRPr="000F20B2">
              <w:rPr>
                <w:rFonts w:eastAsia="Calibri" w:cstheme="minorHAnsi"/>
                <w:b/>
                <w:bCs/>
                <w:sz w:val="24"/>
                <w:szCs w:val="24"/>
              </w:rPr>
              <w:t xml:space="preserve">ame </w:t>
            </w:r>
          </w:p>
          <w:p w14:paraId="4DBC6F8E" w14:textId="77777777" w:rsidR="1F1691D3" w:rsidRPr="000F20B2" w:rsidRDefault="008F79C2" w:rsidP="004C1084">
            <w:pPr>
              <w:spacing w:before="120" w:after="120"/>
              <w:rPr>
                <w:rFonts w:eastAsia="Calibri" w:cstheme="minorHAnsi"/>
                <w:b/>
                <w:bCs/>
                <w:sz w:val="24"/>
                <w:szCs w:val="24"/>
              </w:rPr>
            </w:pPr>
            <w:r w:rsidRPr="000F20B2">
              <w:rPr>
                <w:rFonts w:eastAsia="Calibri" w:cstheme="minorHAnsi"/>
                <w:b/>
                <w:bCs/>
                <w:sz w:val="24"/>
                <w:szCs w:val="24"/>
              </w:rPr>
              <w:t>(I</w:t>
            </w:r>
            <w:r w:rsidR="1F1691D3" w:rsidRPr="000F20B2">
              <w:rPr>
                <w:rFonts w:eastAsia="Calibri" w:cstheme="minorHAnsi"/>
                <w:b/>
                <w:bCs/>
                <w:sz w:val="24"/>
                <w:szCs w:val="24"/>
              </w:rPr>
              <w:t>ndividual entries only)</w:t>
            </w:r>
          </w:p>
        </w:tc>
        <w:tc>
          <w:tcPr>
            <w:tcW w:w="6322" w:type="dxa"/>
            <w:shd w:val="clear" w:color="auto" w:fill="auto"/>
            <w:vAlign w:val="center"/>
          </w:tcPr>
          <w:p w14:paraId="2FC3C60E" w14:textId="77777777" w:rsidR="1F1691D3" w:rsidRPr="000F20B2" w:rsidRDefault="1F1691D3">
            <w:pPr>
              <w:rPr>
                <w:rFonts w:cstheme="minorHAnsi"/>
                <w:sz w:val="20"/>
                <w:szCs w:val="20"/>
              </w:rPr>
            </w:pPr>
          </w:p>
          <w:p w14:paraId="511073C0" w14:textId="77777777" w:rsidR="00910A0D" w:rsidRPr="000F20B2" w:rsidRDefault="00910A0D">
            <w:pPr>
              <w:rPr>
                <w:rFonts w:cstheme="minorHAnsi"/>
                <w:sz w:val="20"/>
                <w:szCs w:val="20"/>
              </w:rPr>
            </w:pPr>
          </w:p>
        </w:tc>
      </w:tr>
      <w:tr w:rsidR="008F79C2" w:rsidRPr="000F20B2" w14:paraId="79ED357F" w14:textId="77777777" w:rsidTr="00910A0D">
        <w:tc>
          <w:tcPr>
            <w:tcW w:w="2684" w:type="dxa"/>
            <w:shd w:val="clear" w:color="auto" w:fill="A8D08D" w:themeFill="accent6" w:themeFillTint="99"/>
            <w:vAlign w:val="center"/>
          </w:tcPr>
          <w:p w14:paraId="3F8DB671" w14:textId="77777777" w:rsidR="008F79C2" w:rsidRPr="000F20B2" w:rsidRDefault="008F79C2" w:rsidP="008F79C2">
            <w:pPr>
              <w:spacing w:before="120" w:after="120"/>
              <w:rPr>
                <w:rFonts w:eastAsia="Calibri" w:cstheme="minorHAnsi"/>
                <w:b/>
                <w:bCs/>
                <w:sz w:val="24"/>
                <w:szCs w:val="24"/>
              </w:rPr>
            </w:pPr>
            <w:r w:rsidRPr="000F20B2">
              <w:rPr>
                <w:rFonts w:cstheme="minorHAnsi"/>
                <w:b/>
                <w:bCs/>
                <w:sz w:val="24"/>
                <w:szCs w:val="24"/>
              </w:rPr>
              <w:lastRenderedPageBreak/>
              <w:t xml:space="preserve">Do you give permission </w:t>
            </w:r>
            <w:r w:rsidR="009D4441" w:rsidRPr="000F20B2">
              <w:rPr>
                <w:rFonts w:cstheme="minorHAnsi"/>
                <w:b/>
                <w:bCs/>
                <w:sz w:val="24"/>
                <w:szCs w:val="24"/>
              </w:rPr>
              <w:t xml:space="preserve">for the Council </w:t>
            </w:r>
            <w:r w:rsidRPr="000F20B2">
              <w:rPr>
                <w:rFonts w:cstheme="minorHAnsi"/>
                <w:b/>
                <w:bCs/>
                <w:sz w:val="24"/>
                <w:szCs w:val="24"/>
              </w:rPr>
              <w:t xml:space="preserve">to share entries </w:t>
            </w:r>
            <w:r w:rsidR="009D4441" w:rsidRPr="000F20B2">
              <w:rPr>
                <w:rFonts w:cstheme="minorHAnsi"/>
                <w:b/>
                <w:bCs/>
                <w:sz w:val="24"/>
                <w:szCs w:val="24"/>
              </w:rPr>
              <w:t xml:space="preserve">as part of </w:t>
            </w:r>
            <w:r w:rsidRPr="000F20B2">
              <w:rPr>
                <w:rFonts w:cstheme="minorHAnsi"/>
                <w:b/>
                <w:bCs/>
                <w:sz w:val="24"/>
                <w:szCs w:val="24"/>
              </w:rPr>
              <w:t>publicity</w:t>
            </w:r>
            <w:r w:rsidR="009D4441" w:rsidRPr="000F20B2">
              <w:rPr>
                <w:rFonts w:cstheme="minorHAnsi"/>
                <w:b/>
                <w:bCs/>
                <w:sz w:val="24"/>
                <w:szCs w:val="24"/>
              </w:rPr>
              <w:t xml:space="preserve"> for the competition</w:t>
            </w:r>
            <w:r w:rsidRPr="000F20B2">
              <w:rPr>
                <w:rFonts w:cstheme="minorHAnsi"/>
                <w:b/>
                <w:bCs/>
                <w:sz w:val="24"/>
                <w:szCs w:val="24"/>
              </w:rPr>
              <w:t>?</w:t>
            </w:r>
          </w:p>
        </w:tc>
        <w:tc>
          <w:tcPr>
            <w:tcW w:w="6322" w:type="dxa"/>
            <w:shd w:val="clear" w:color="auto" w:fill="auto"/>
            <w:vAlign w:val="center"/>
          </w:tcPr>
          <w:p w14:paraId="4AE6B412" w14:textId="77777777" w:rsidR="00910A0D" w:rsidRPr="000F20B2" w:rsidRDefault="00910A0D" w:rsidP="008F79C2">
            <w:pPr>
              <w:rPr>
                <w:rFonts w:eastAsia="Wingdings" w:cstheme="minorHAnsi"/>
                <w:sz w:val="24"/>
                <w:szCs w:val="24"/>
              </w:rPr>
            </w:pPr>
          </w:p>
          <w:p w14:paraId="3A9CD7E8" w14:textId="41E2E165" w:rsidR="008F79C2" w:rsidRPr="000F20B2" w:rsidRDefault="000F20B2" w:rsidP="008F79C2">
            <w:pPr>
              <w:rPr>
                <w:rFonts w:cstheme="minorHAnsi"/>
                <w:sz w:val="24"/>
                <w:szCs w:val="24"/>
              </w:rPr>
            </w:pPr>
            <w:r>
              <w:rPr>
                <w:rFonts w:cstheme="minorHAnsi"/>
                <w:sz w:val="24"/>
                <w:szCs w:val="24"/>
              </w:rPr>
              <w:sym w:font="Wingdings" w:char="F071"/>
            </w:r>
            <w:r w:rsidR="008F79C2" w:rsidRPr="000F20B2">
              <w:rPr>
                <w:rFonts w:cstheme="minorHAnsi"/>
                <w:sz w:val="24"/>
                <w:szCs w:val="24"/>
              </w:rPr>
              <w:t xml:space="preserve"> Yes</w:t>
            </w:r>
          </w:p>
          <w:p w14:paraId="2E13A45E" w14:textId="78C68703" w:rsidR="008F79C2" w:rsidRPr="000F20B2" w:rsidRDefault="000F20B2" w:rsidP="008F79C2">
            <w:pPr>
              <w:rPr>
                <w:rFonts w:cstheme="minorHAnsi"/>
                <w:sz w:val="24"/>
                <w:szCs w:val="24"/>
              </w:rPr>
            </w:pPr>
            <w:r>
              <w:rPr>
                <w:rFonts w:cstheme="minorHAnsi"/>
                <w:sz w:val="24"/>
                <w:szCs w:val="24"/>
              </w:rPr>
              <w:sym w:font="Wingdings" w:char="F071"/>
            </w:r>
            <w:r>
              <w:rPr>
                <w:rFonts w:cstheme="minorHAnsi"/>
                <w:sz w:val="24"/>
                <w:szCs w:val="24"/>
              </w:rPr>
              <w:t xml:space="preserve"> </w:t>
            </w:r>
            <w:r w:rsidR="008F79C2" w:rsidRPr="000F20B2">
              <w:rPr>
                <w:rFonts w:cstheme="minorHAnsi"/>
                <w:sz w:val="24"/>
                <w:szCs w:val="24"/>
              </w:rPr>
              <w:t>No</w:t>
            </w:r>
          </w:p>
          <w:p w14:paraId="37E88EE9" w14:textId="669BA452" w:rsidR="000F20B2" w:rsidRDefault="008F79C2" w:rsidP="008F79C2">
            <w:pPr>
              <w:rPr>
                <w:rFonts w:cstheme="minorHAnsi"/>
              </w:rPr>
            </w:pPr>
            <w:r w:rsidRPr="000F20B2">
              <w:rPr>
                <w:rFonts w:cstheme="minorHAnsi"/>
              </w:rPr>
              <w:t>*If submissions contain videos or photographs which include faces of students, parental</w:t>
            </w:r>
            <w:r w:rsidR="000F20B2">
              <w:rPr>
                <w:rFonts w:cstheme="minorHAnsi"/>
              </w:rPr>
              <w:t>/guardian</w:t>
            </w:r>
            <w:r w:rsidRPr="000F20B2">
              <w:rPr>
                <w:rFonts w:cstheme="minorHAnsi"/>
              </w:rPr>
              <w:t xml:space="preserve"> consent </w:t>
            </w:r>
            <w:r w:rsidR="009D4441" w:rsidRPr="000F20B2">
              <w:rPr>
                <w:rFonts w:cstheme="minorHAnsi"/>
                <w:b/>
                <w:bCs/>
              </w:rPr>
              <w:t>must</w:t>
            </w:r>
            <w:r w:rsidR="009D4441" w:rsidRPr="000F20B2">
              <w:rPr>
                <w:rFonts w:cstheme="minorHAnsi"/>
              </w:rPr>
              <w:t xml:space="preserve"> </w:t>
            </w:r>
            <w:r w:rsidRPr="000F20B2">
              <w:rPr>
                <w:rFonts w:cstheme="minorHAnsi"/>
              </w:rPr>
              <w:t xml:space="preserve">be provided </w:t>
            </w:r>
            <w:r w:rsidR="009D4441" w:rsidRPr="000F20B2">
              <w:rPr>
                <w:rFonts w:cstheme="minorHAnsi"/>
              </w:rPr>
              <w:t xml:space="preserve">with </w:t>
            </w:r>
            <w:r w:rsidRPr="000F20B2">
              <w:rPr>
                <w:rFonts w:cstheme="minorHAnsi"/>
              </w:rPr>
              <w:t xml:space="preserve">the submission. </w:t>
            </w:r>
          </w:p>
          <w:p w14:paraId="42956FC2" w14:textId="067B012B" w:rsidR="008F79C2" w:rsidRPr="000F20B2" w:rsidRDefault="000F20B2" w:rsidP="008F79C2">
            <w:pPr>
              <w:rPr>
                <w:rFonts w:cstheme="minorHAnsi"/>
                <w:sz w:val="20"/>
                <w:szCs w:val="20"/>
              </w:rPr>
            </w:pPr>
            <w:r>
              <w:rPr>
                <w:rFonts w:cstheme="minorHAnsi"/>
              </w:rPr>
              <w:t>Please complete the separate form (Photograph consent]</w:t>
            </w:r>
          </w:p>
        </w:tc>
      </w:tr>
      <w:tr w:rsidR="008F79C2" w:rsidRPr="000F20B2" w14:paraId="5CFF957D" w14:textId="77777777" w:rsidTr="00910A0D">
        <w:trPr>
          <w:trHeight w:val="705"/>
        </w:trPr>
        <w:tc>
          <w:tcPr>
            <w:tcW w:w="2684" w:type="dxa"/>
            <w:shd w:val="clear" w:color="auto" w:fill="A8D08D" w:themeFill="accent6" w:themeFillTint="99"/>
            <w:vAlign w:val="center"/>
          </w:tcPr>
          <w:p w14:paraId="1C2A490B" w14:textId="77777777" w:rsidR="008F79C2" w:rsidRPr="000F20B2" w:rsidRDefault="008F79C2" w:rsidP="008F79C2">
            <w:pPr>
              <w:spacing w:before="120" w:after="120"/>
              <w:rPr>
                <w:rFonts w:eastAsia="Calibri" w:cstheme="minorHAnsi"/>
                <w:b/>
                <w:bCs/>
                <w:sz w:val="24"/>
                <w:szCs w:val="24"/>
              </w:rPr>
            </w:pPr>
            <w:r w:rsidRPr="000F20B2">
              <w:rPr>
                <w:rFonts w:cstheme="minorHAnsi"/>
                <w:b/>
                <w:bCs/>
                <w:sz w:val="24"/>
                <w:szCs w:val="24"/>
              </w:rPr>
              <w:t>Teacher signature</w:t>
            </w:r>
          </w:p>
        </w:tc>
        <w:tc>
          <w:tcPr>
            <w:tcW w:w="6322" w:type="dxa"/>
            <w:shd w:val="clear" w:color="auto" w:fill="auto"/>
            <w:vAlign w:val="center"/>
          </w:tcPr>
          <w:p w14:paraId="63C7E56B" w14:textId="77777777" w:rsidR="008F79C2" w:rsidRPr="000F20B2" w:rsidRDefault="008F79C2" w:rsidP="008F79C2">
            <w:pPr>
              <w:rPr>
                <w:rFonts w:cstheme="minorHAnsi"/>
                <w:sz w:val="20"/>
                <w:szCs w:val="20"/>
              </w:rPr>
            </w:pPr>
          </w:p>
          <w:p w14:paraId="08917820" w14:textId="77777777" w:rsidR="00FF7BE6" w:rsidRPr="000F20B2" w:rsidRDefault="00FF7BE6" w:rsidP="008F79C2">
            <w:pPr>
              <w:rPr>
                <w:rFonts w:cstheme="minorHAnsi"/>
                <w:sz w:val="20"/>
                <w:szCs w:val="20"/>
              </w:rPr>
            </w:pPr>
          </w:p>
          <w:p w14:paraId="30547AC9" w14:textId="77777777" w:rsidR="00FF7BE6" w:rsidRPr="000F20B2" w:rsidRDefault="00FF7BE6" w:rsidP="008F79C2">
            <w:pPr>
              <w:rPr>
                <w:rFonts w:cstheme="minorHAnsi"/>
                <w:sz w:val="20"/>
                <w:szCs w:val="20"/>
              </w:rPr>
            </w:pPr>
          </w:p>
          <w:p w14:paraId="1D40E0DF" w14:textId="77777777" w:rsidR="00FF7BE6" w:rsidRPr="000F20B2" w:rsidRDefault="00FF7BE6" w:rsidP="008F79C2">
            <w:pPr>
              <w:rPr>
                <w:rFonts w:cstheme="minorHAnsi"/>
                <w:sz w:val="20"/>
                <w:szCs w:val="20"/>
              </w:rPr>
            </w:pPr>
          </w:p>
        </w:tc>
      </w:tr>
    </w:tbl>
    <w:p w14:paraId="5416CB61" w14:textId="77777777" w:rsidR="008F79C2" w:rsidRPr="000F20B2" w:rsidRDefault="008F79C2" w:rsidP="1F1691D3">
      <w:pPr>
        <w:rPr>
          <w:rFonts w:cstheme="minorHAnsi"/>
        </w:rPr>
      </w:pPr>
    </w:p>
    <w:p w14:paraId="55047F1B" w14:textId="77777777" w:rsidR="006013F4" w:rsidRPr="000F20B2" w:rsidRDefault="008F79C2" w:rsidP="008F79C2">
      <w:pPr>
        <w:jc w:val="center"/>
        <w:rPr>
          <w:rFonts w:cstheme="minorHAnsi"/>
          <w:sz w:val="24"/>
          <w:szCs w:val="24"/>
        </w:rPr>
      </w:pPr>
      <w:r w:rsidRPr="000F20B2">
        <w:rPr>
          <w:rFonts w:cstheme="minorHAnsi"/>
          <w:sz w:val="24"/>
          <w:szCs w:val="24"/>
        </w:rPr>
        <w:t xml:space="preserve">Please use the box below to provide a detailed overview of the activity / initiative undertaken. </w:t>
      </w:r>
      <w:r w:rsidR="00E55A48" w:rsidRPr="000F20B2">
        <w:rPr>
          <w:rFonts w:cstheme="minorHAnsi"/>
          <w:sz w:val="24"/>
          <w:szCs w:val="24"/>
        </w:rPr>
        <w:t xml:space="preserve">Word limit 2000 words. </w:t>
      </w:r>
    </w:p>
    <w:p w14:paraId="47DEDF77" w14:textId="77777777" w:rsidR="006013F4" w:rsidRPr="000F20B2" w:rsidRDefault="008F79C2" w:rsidP="008F79C2">
      <w:pPr>
        <w:jc w:val="center"/>
        <w:rPr>
          <w:rFonts w:cstheme="minorHAnsi"/>
          <w:sz w:val="24"/>
          <w:szCs w:val="24"/>
        </w:rPr>
      </w:pPr>
      <w:r w:rsidRPr="000F20B2">
        <w:rPr>
          <w:rFonts w:cstheme="minorHAnsi"/>
          <w:sz w:val="24"/>
          <w:szCs w:val="24"/>
        </w:rPr>
        <w:t xml:space="preserve">Any photos and/or videos submitted can be attached separately as part of the email submission. </w:t>
      </w:r>
    </w:p>
    <w:p w14:paraId="09852275" w14:textId="288D1802" w:rsidR="008F79C2" w:rsidRPr="000F20B2" w:rsidRDefault="008F79C2" w:rsidP="008F79C2">
      <w:pPr>
        <w:jc w:val="center"/>
        <w:rPr>
          <w:rFonts w:cstheme="minorHAnsi"/>
          <w:sz w:val="24"/>
          <w:szCs w:val="24"/>
        </w:rPr>
      </w:pPr>
      <w:r w:rsidRPr="000F20B2">
        <w:rPr>
          <w:rFonts w:cstheme="minorHAnsi"/>
          <w:sz w:val="24"/>
          <w:szCs w:val="24"/>
        </w:rPr>
        <w:t>We look forward to seeing your creative submissions!</w:t>
      </w:r>
    </w:p>
    <w:tbl>
      <w:tblPr>
        <w:tblW w:w="0" w:type="auto"/>
        <w:tblBorders>
          <w:top w:val="single" w:sz="8" w:space="0" w:color="00B050"/>
          <w:left w:val="single" w:sz="8" w:space="0" w:color="00B050"/>
          <w:bottom w:val="single" w:sz="8" w:space="0" w:color="00B050"/>
          <w:right w:val="single" w:sz="8" w:space="0" w:color="00B050"/>
          <w:insideH w:val="single" w:sz="8" w:space="0" w:color="00B050"/>
          <w:insideV w:val="single" w:sz="8" w:space="0" w:color="00B050"/>
        </w:tblBorders>
        <w:tblLook w:val="04A0" w:firstRow="1" w:lastRow="0" w:firstColumn="1" w:lastColumn="0" w:noHBand="0" w:noVBand="1"/>
      </w:tblPr>
      <w:tblGrid>
        <w:gridCol w:w="2117"/>
        <w:gridCol w:w="6889"/>
      </w:tblGrid>
      <w:tr w:rsidR="008F79C2" w:rsidRPr="000F20B2" w14:paraId="4A9D4E2D" w14:textId="77777777" w:rsidTr="005B71ED">
        <w:trPr>
          <w:trHeight w:val="10825"/>
        </w:trPr>
        <w:tc>
          <w:tcPr>
            <w:tcW w:w="2117" w:type="dxa"/>
            <w:shd w:val="clear" w:color="auto" w:fill="A8D08D" w:themeFill="accent6" w:themeFillTint="99"/>
          </w:tcPr>
          <w:p w14:paraId="53878A4A" w14:textId="77777777" w:rsidR="008F79C2" w:rsidRPr="000F20B2" w:rsidRDefault="008F79C2" w:rsidP="005B71ED">
            <w:pPr>
              <w:shd w:val="clear" w:color="auto" w:fill="A8D08D" w:themeFill="accent6" w:themeFillTint="99"/>
              <w:spacing w:before="120" w:after="120"/>
              <w:rPr>
                <w:rFonts w:eastAsia="Calibri" w:cstheme="minorHAnsi"/>
                <w:b/>
                <w:bCs/>
                <w:sz w:val="24"/>
                <w:szCs w:val="24"/>
              </w:rPr>
            </w:pPr>
            <w:r w:rsidRPr="000F20B2">
              <w:rPr>
                <w:rFonts w:eastAsia="Calibri" w:cstheme="minorHAnsi"/>
                <w:b/>
                <w:bCs/>
                <w:sz w:val="24"/>
                <w:szCs w:val="24"/>
              </w:rPr>
              <w:lastRenderedPageBreak/>
              <w:t>Explanation of entry including:</w:t>
            </w:r>
          </w:p>
          <w:p w14:paraId="03696DB7" w14:textId="77777777" w:rsidR="005B71ED" w:rsidRPr="000F20B2" w:rsidRDefault="005B71ED" w:rsidP="005B71ED">
            <w:pPr>
              <w:shd w:val="clear" w:color="auto" w:fill="A8D08D" w:themeFill="accent6" w:themeFillTint="99"/>
              <w:spacing w:before="120" w:after="120"/>
              <w:rPr>
                <w:rFonts w:eastAsia="Calibri" w:cstheme="minorHAnsi"/>
                <w:b/>
                <w:bCs/>
                <w:sz w:val="24"/>
                <w:szCs w:val="24"/>
              </w:rPr>
            </w:pPr>
          </w:p>
          <w:p w14:paraId="11D12409" w14:textId="77777777" w:rsidR="008F79C2" w:rsidRPr="000F20B2" w:rsidRDefault="008F79C2" w:rsidP="005B71ED">
            <w:pPr>
              <w:pStyle w:val="ListParagraph"/>
              <w:numPr>
                <w:ilvl w:val="0"/>
                <w:numId w:val="1"/>
              </w:numPr>
              <w:shd w:val="clear" w:color="auto" w:fill="A8D08D" w:themeFill="accent6" w:themeFillTint="99"/>
              <w:spacing w:before="120" w:after="120"/>
              <w:ind w:left="414" w:hanging="357"/>
              <w:rPr>
                <w:rFonts w:eastAsia="Calibri" w:cstheme="minorHAnsi"/>
              </w:rPr>
            </w:pPr>
            <w:r w:rsidRPr="000F20B2">
              <w:rPr>
                <w:rFonts w:eastAsia="Calibri" w:cstheme="minorHAnsi"/>
              </w:rPr>
              <w:t xml:space="preserve">Details of the activity / initiative undertaken </w:t>
            </w:r>
          </w:p>
          <w:p w14:paraId="1F601702" w14:textId="77777777" w:rsidR="008F79C2" w:rsidRPr="000F20B2" w:rsidRDefault="008F79C2" w:rsidP="005B71ED">
            <w:pPr>
              <w:pStyle w:val="ListParagraph"/>
              <w:shd w:val="clear" w:color="auto" w:fill="A8D08D" w:themeFill="accent6" w:themeFillTint="99"/>
              <w:spacing w:before="120" w:after="120"/>
              <w:ind w:left="414"/>
              <w:rPr>
                <w:rFonts w:eastAsia="Calibri" w:cstheme="minorHAnsi"/>
              </w:rPr>
            </w:pPr>
          </w:p>
          <w:p w14:paraId="445F61DF" w14:textId="77777777" w:rsidR="008F79C2" w:rsidRPr="000F20B2" w:rsidRDefault="008F79C2" w:rsidP="005B71ED">
            <w:pPr>
              <w:pStyle w:val="ListParagraph"/>
              <w:numPr>
                <w:ilvl w:val="0"/>
                <w:numId w:val="1"/>
              </w:numPr>
              <w:shd w:val="clear" w:color="auto" w:fill="A8D08D" w:themeFill="accent6" w:themeFillTint="99"/>
              <w:spacing w:before="120" w:after="120"/>
              <w:ind w:left="414" w:hanging="357"/>
              <w:rPr>
                <w:rFonts w:eastAsia="Calibri" w:cstheme="minorHAnsi"/>
              </w:rPr>
            </w:pPr>
            <w:r w:rsidRPr="000F20B2">
              <w:rPr>
                <w:rFonts w:eastAsia="Calibri" w:cstheme="minorHAnsi"/>
              </w:rPr>
              <w:t>What were the impacts &amp; outcomes? What did you learn?</w:t>
            </w:r>
          </w:p>
          <w:p w14:paraId="1A3A800E" w14:textId="77777777" w:rsidR="008F79C2" w:rsidRPr="000F20B2" w:rsidRDefault="008F79C2" w:rsidP="005B71ED">
            <w:pPr>
              <w:pStyle w:val="ListParagraph"/>
              <w:shd w:val="clear" w:color="auto" w:fill="A8D08D" w:themeFill="accent6" w:themeFillTint="99"/>
              <w:rPr>
                <w:rFonts w:eastAsia="Calibri" w:cstheme="minorHAnsi"/>
              </w:rPr>
            </w:pPr>
          </w:p>
          <w:p w14:paraId="514F5CF8" w14:textId="77777777" w:rsidR="008F79C2" w:rsidRPr="000F20B2" w:rsidRDefault="008F79C2" w:rsidP="005B71ED">
            <w:pPr>
              <w:pStyle w:val="ListParagraph"/>
              <w:shd w:val="clear" w:color="auto" w:fill="A8D08D" w:themeFill="accent6" w:themeFillTint="99"/>
              <w:spacing w:before="120" w:after="120"/>
              <w:ind w:left="414"/>
              <w:rPr>
                <w:rFonts w:eastAsia="Calibri" w:cstheme="minorHAnsi"/>
              </w:rPr>
            </w:pPr>
          </w:p>
          <w:p w14:paraId="6CAE85A9" w14:textId="77777777" w:rsidR="008F79C2" w:rsidRPr="000F20B2" w:rsidRDefault="008F79C2" w:rsidP="005B71ED">
            <w:pPr>
              <w:pStyle w:val="ListParagraph"/>
              <w:numPr>
                <w:ilvl w:val="0"/>
                <w:numId w:val="1"/>
              </w:numPr>
              <w:shd w:val="clear" w:color="auto" w:fill="A8D08D" w:themeFill="accent6" w:themeFillTint="99"/>
              <w:spacing w:before="120" w:after="120"/>
              <w:ind w:left="414" w:hanging="357"/>
              <w:rPr>
                <w:rFonts w:eastAsia="Calibri" w:cstheme="minorHAnsi"/>
                <w:b/>
                <w:bCs/>
              </w:rPr>
            </w:pPr>
            <w:r w:rsidRPr="000F20B2">
              <w:rPr>
                <w:rFonts w:eastAsia="Calibri" w:cstheme="minorHAnsi"/>
              </w:rPr>
              <w:t>Any other relevant details</w:t>
            </w:r>
          </w:p>
          <w:p w14:paraId="7E4A8FFD" w14:textId="77777777" w:rsidR="008F79C2" w:rsidRPr="000F20B2" w:rsidRDefault="008F79C2" w:rsidP="003C2F37">
            <w:pPr>
              <w:spacing w:before="120" w:after="120"/>
              <w:rPr>
                <w:rFonts w:eastAsia="Calibri" w:cstheme="minorHAnsi"/>
                <w:b/>
                <w:bCs/>
                <w:sz w:val="24"/>
                <w:szCs w:val="24"/>
              </w:rPr>
            </w:pPr>
          </w:p>
          <w:p w14:paraId="0D82D6D2" w14:textId="77777777" w:rsidR="008F79C2" w:rsidRPr="000F20B2" w:rsidRDefault="008F79C2" w:rsidP="003C2F37">
            <w:pPr>
              <w:spacing w:before="120" w:after="120"/>
              <w:rPr>
                <w:rFonts w:eastAsia="Calibri" w:cstheme="minorHAnsi"/>
                <w:b/>
                <w:bCs/>
                <w:sz w:val="24"/>
                <w:szCs w:val="24"/>
              </w:rPr>
            </w:pPr>
          </w:p>
          <w:p w14:paraId="6F77FE25" w14:textId="77777777" w:rsidR="008F79C2" w:rsidRPr="000F20B2" w:rsidRDefault="008F79C2" w:rsidP="003C2F37">
            <w:pPr>
              <w:spacing w:before="120" w:after="120"/>
              <w:rPr>
                <w:rFonts w:eastAsia="Calibri" w:cstheme="minorHAnsi"/>
                <w:b/>
                <w:bCs/>
                <w:sz w:val="24"/>
                <w:szCs w:val="24"/>
              </w:rPr>
            </w:pPr>
          </w:p>
        </w:tc>
        <w:tc>
          <w:tcPr>
            <w:tcW w:w="6889" w:type="dxa"/>
            <w:shd w:val="clear" w:color="auto" w:fill="auto"/>
          </w:tcPr>
          <w:p w14:paraId="695DB2B2" w14:textId="77777777" w:rsidR="008F79C2" w:rsidRPr="000F20B2" w:rsidRDefault="008F79C2" w:rsidP="008F79C2">
            <w:pPr>
              <w:rPr>
                <w:rFonts w:cstheme="minorHAnsi"/>
                <w:sz w:val="20"/>
                <w:szCs w:val="20"/>
              </w:rPr>
            </w:pPr>
          </w:p>
        </w:tc>
      </w:tr>
    </w:tbl>
    <w:p w14:paraId="0FCCE353" w14:textId="77777777" w:rsidR="00E55A48" w:rsidRPr="000F20B2" w:rsidRDefault="00E55A48">
      <w:pPr>
        <w:rPr>
          <w:rFonts w:cstheme="minorHAnsi"/>
          <w:b/>
          <w:bCs/>
        </w:rPr>
      </w:pPr>
      <w:r w:rsidRPr="000F20B2">
        <w:rPr>
          <w:rFonts w:cstheme="minorHAnsi"/>
          <w:b/>
          <w:bCs/>
        </w:rPr>
        <w:br w:type="page"/>
      </w:r>
    </w:p>
    <w:p w14:paraId="78CE57F7" w14:textId="77777777" w:rsidR="000F20B2" w:rsidRPr="000F20B2" w:rsidRDefault="000F20B2" w:rsidP="000F20B2">
      <w:pPr>
        <w:pStyle w:val="CoversheetStaticText"/>
        <w:rPr>
          <w:rFonts w:asciiTheme="minorHAnsi" w:hAnsiTheme="minorHAnsi" w:cstheme="minorHAnsi"/>
        </w:rPr>
      </w:pPr>
      <w:r w:rsidRPr="000F20B2">
        <w:rPr>
          <w:rFonts w:asciiTheme="minorHAnsi" w:hAnsiTheme="minorHAnsi" w:cstheme="minorHAnsi"/>
        </w:rPr>
        <w:lastRenderedPageBreak/>
        <w:tab/>
      </w:r>
    </w:p>
    <w:p w14:paraId="7BB3B55C" w14:textId="77777777" w:rsidR="000F20B2" w:rsidRDefault="000F20B2" w:rsidP="000F20B2">
      <w:pPr>
        <w:pStyle w:val="CoversheetTitle"/>
        <w:rPr>
          <w:rFonts w:asciiTheme="minorHAnsi" w:hAnsiTheme="minorHAnsi" w:cstheme="minorHAnsi"/>
        </w:rPr>
      </w:pPr>
    </w:p>
    <w:p w14:paraId="420EB4E0" w14:textId="77777777" w:rsidR="000F20B2" w:rsidRDefault="000F20B2" w:rsidP="000F20B2">
      <w:pPr>
        <w:pStyle w:val="CoversheetTitle"/>
        <w:rPr>
          <w:rFonts w:asciiTheme="minorHAnsi" w:hAnsiTheme="minorHAnsi" w:cstheme="minorHAnsi"/>
        </w:rPr>
      </w:pPr>
    </w:p>
    <w:p w14:paraId="61747779" w14:textId="77777777" w:rsidR="000F20B2" w:rsidRDefault="000F20B2" w:rsidP="000F20B2">
      <w:pPr>
        <w:pStyle w:val="CoversheetTitle"/>
        <w:rPr>
          <w:rFonts w:asciiTheme="minorHAnsi" w:hAnsiTheme="minorHAnsi" w:cstheme="minorHAnsi"/>
        </w:rPr>
      </w:pPr>
    </w:p>
    <w:p w14:paraId="599BCF07" w14:textId="77777777" w:rsidR="000F20B2" w:rsidRDefault="000F20B2" w:rsidP="000F20B2">
      <w:pPr>
        <w:pStyle w:val="CoversheetTitle"/>
        <w:rPr>
          <w:rFonts w:asciiTheme="minorHAnsi" w:hAnsiTheme="minorHAnsi" w:cstheme="minorHAnsi"/>
        </w:rPr>
      </w:pPr>
    </w:p>
    <w:p w14:paraId="55D31AFC" w14:textId="77777777" w:rsidR="000F20B2" w:rsidRDefault="000F20B2" w:rsidP="000F20B2">
      <w:pPr>
        <w:pStyle w:val="CoversheetTitle"/>
        <w:rPr>
          <w:rFonts w:asciiTheme="minorHAnsi" w:hAnsiTheme="minorHAnsi" w:cstheme="minorHAnsi"/>
        </w:rPr>
      </w:pPr>
    </w:p>
    <w:p w14:paraId="2498654D" w14:textId="77777777" w:rsidR="000F20B2" w:rsidRDefault="000F20B2" w:rsidP="000F20B2">
      <w:pPr>
        <w:pStyle w:val="CoversheetTitle"/>
        <w:rPr>
          <w:rFonts w:asciiTheme="minorHAnsi" w:hAnsiTheme="minorHAnsi" w:cstheme="minorHAnsi"/>
        </w:rPr>
      </w:pPr>
    </w:p>
    <w:p w14:paraId="02AEE121" w14:textId="1EBF1BC0" w:rsidR="000F20B2" w:rsidRPr="000F20B2" w:rsidRDefault="000F20B2" w:rsidP="000F20B2">
      <w:pPr>
        <w:pStyle w:val="CoversheetTitle"/>
        <w:rPr>
          <w:rFonts w:asciiTheme="minorHAnsi" w:hAnsiTheme="minorHAnsi" w:cstheme="minorHAnsi"/>
        </w:rPr>
      </w:pPr>
      <w:r w:rsidRPr="000F20B2">
        <w:rPr>
          <w:rFonts w:asciiTheme="minorHAnsi" w:hAnsiTheme="minorHAnsi" w:cstheme="minorHAnsi"/>
        </w:rPr>
        <w:t>THE CLIMATE ACTION CLASSROOMS COMPETITION TERMS AND CONDITIONS</w:t>
      </w:r>
    </w:p>
    <w:p w14:paraId="09FF5D4C" w14:textId="77777777" w:rsidR="000F20B2" w:rsidRPr="000F20B2" w:rsidRDefault="000F20B2" w:rsidP="000F20B2">
      <w:pPr>
        <w:pStyle w:val="CoversheetTitle"/>
        <w:rPr>
          <w:rFonts w:asciiTheme="minorHAnsi" w:hAnsiTheme="minorHAnsi" w:cstheme="minorHAnsi"/>
        </w:rPr>
      </w:pPr>
    </w:p>
    <w:p w14:paraId="24AAE9D5" w14:textId="77777777" w:rsidR="000F20B2" w:rsidRPr="000F20B2" w:rsidRDefault="000F20B2" w:rsidP="000F20B2">
      <w:pPr>
        <w:pStyle w:val="CoversheetTitle"/>
        <w:rPr>
          <w:rFonts w:asciiTheme="minorHAnsi" w:hAnsiTheme="minorHAnsi" w:cstheme="minorHAnsi"/>
        </w:rPr>
      </w:pPr>
    </w:p>
    <w:p w14:paraId="690C9E41" w14:textId="77777777" w:rsidR="000F20B2" w:rsidRPr="000F20B2" w:rsidRDefault="000F20B2" w:rsidP="000F20B2">
      <w:pPr>
        <w:pStyle w:val="CoversheetTitle"/>
        <w:jc w:val="left"/>
        <w:rPr>
          <w:rFonts w:asciiTheme="minorHAnsi" w:hAnsiTheme="minorHAnsi" w:cstheme="minorHAnsi"/>
        </w:rPr>
        <w:sectPr w:rsidR="000F20B2" w:rsidRPr="000F20B2">
          <w:pgSz w:w="12240" w:h="15840"/>
          <w:pgMar w:top="1440" w:right="1440" w:bottom="1440" w:left="1440" w:header="720" w:footer="720" w:gutter="0"/>
          <w:cols w:space="720"/>
        </w:sectPr>
      </w:pPr>
    </w:p>
    <w:p w14:paraId="2420119C" w14:textId="77777777" w:rsidR="000F20B2" w:rsidRPr="000F20B2" w:rsidRDefault="000F20B2" w:rsidP="000F20B2">
      <w:pPr>
        <w:rPr>
          <w:rFonts w:cstheme="minorHAnsi"/>
        </w:rPr>
        <w:sectPr w:rsidR="000F20B2" w:rsidRPr="000F20B2">
          <w:type w:val="continuous"/>
          <w:pgSz w:w="12240" w:h="15840"/>
          <w:pgMar w:top="1440" w:right="1440" w:bottom="1440" w:left="1440" w:header="720" w:footer="720" w:gutter="0"/>
          <w:cols w:space="720"/>
        </w:sectPr>
      </w:pPr>
    </w:p>
    <w:p w14:paraId="7D505A05" w14:textId="77777777" w:rsidR="000F20B2" w:rsidRPr="000F20B2" w:rsidRDefault="000F20B2" w:rsidP="000F20B2">
      <w:pPr>
        <w:pStyle w:val="HeadingLevel2"/>
        <w:rPr>
          <w:rFonts w:asciiTheme="minorHAnsi" w:hAnsiTheme="minorHAnsi" w:cstheme="minorHAnsi"/>
        </w:rPr>
      </w:pPr>
      <w:r w:rsidRPr="000F20B2">
        <w:rPr>
          <w:rFonts w:asciiTheme="minorHAnsi" w:hAnsiTheme="minorHAnsi" w:cstheme="minorHAnsi"/>
        </w:rPr>
        <w:lastRenderedPageBreak/>
        <w:t>CONTENTS</w:t>
      </w:r>
    </w:p>
    <w:p w14:paraId="0E9A758B" w14:textId="77777777" w:rsidR="000F20B2" w:rsidRPr="000F20B2" w:rsidRDefault="000F20B2" w:rsidP="000F20B2">
      <w:pPr>
        <w:pStyle w:val="HeadingLevel2"/>
        <w:rPr>
          <w:rFonts w:asciiTheme="minorHAnsi" w:hAnsiTheme="minorHAnsi" w:cstheme="minorHAnsi"/>
        </w:rPr>
      </w:pPr>
      <w:r w:rsidRPr="000F20B2">
        <w:rPr>
          <w:rFonts w:asciiTheme="minorHAnsi" w:hAnsiTheme="minorHAnsi" w:cstheme="minorHAnsi"/>
        </w:rPr>
        <w:t>____________________________________________________________</w:t>
      </w:r>
    </w:p>
    <w:p w14:paraId="569C158F" w14:textId="77777777" w:rsidR="000F20B2" w:rsidRPr="000F20B2" w:rsidRDefault="000F20B2" w:rsidP="000F20B2">
      <w:pPr>
        <w:pStyle w:val="HeadingLevel2"/>
        <w:rPr>
          <w:rFonts w:asciiTheme="minorHAnsi" w:hAnsiTheme="minorHAnsi" w:cstheme="minorHAnsi"/>
        </w:rPr>
      </w:pPr>
      <w:r w:rsidRPr="000F20B2">
        <w:rPr>
          <w:rFonts w:asciiTheme="minorHAnsi" w:hAnsiTheme="minorHAnsi" w:cstheme="minorHAnsi"/>
        </w:rPr>
        <w:t>CLAUSE</w:t>
      </w:r>
    </w:p>
    <w:p w14:paraId="3CF3F467" w14:textId="77777777" w:rsidR="000F20B2" w:rsidRPr="000F20B2" w:rsidRDefault="000F20B2" w:rsidP="000F20B2">
      <w:pPr>
        <w:pStyle w:val="TOC1"/>
        <w:tabs>
          <w:tab w:val="left" w:pos="440"/>
          <w:tab w:val="right" w:leader="dot" w:pos="9350"/>
        </w:tabs>
        <w:rPr>
          <w:rFonts w:asciiTheme="minorHAnsi" w:hAnsiTheme="minorHAnsi" w:cstheme="minorHAnsi"/>
          <w:noProof/>
        </w:rPr>
      </w:pPr>
      <w:r w:rsidRPr="000F20B2">
        <w:rPr>
          <w:rFonts w:asciiTheme="minorHAnsi" w:hAnsiTheme="minorHAnsi" w:cstheme="minorHAnsi"/>
        </w:rPr>
        <w:fldChar w:fldCharType="begin"/>
      </w:r>
      <w:r w:rsidRPr="000F20B2">
        <w:rPr>
          <w:rFonts w:asciiTheme="minorHAnsi" w:hAnsiTheme="minorHAnsi" w:cstheme="minorHAnsi"/>
        </w:rPr>
        <w:instrText>TOC \t "Title Clause, 1" \h</w:instrText>
      </w:r>
      <w:r w:rsidRPr="000F20B2">
        <w:rPr>
          <w:rFonts w:asciiTheme="minorHAnsi" w:hAnsiTheme="minorHAnsi" w:cstheme="minorHAnsi"/>
        </w:rPr>
        <w:fldChar w:fldCharType="separate"/>
      </w:r>
      <w:hyperlink w:anchor="_Toc256000000" w:history="1">
        <w:r w:rsidRPr="000F20B2">
          <w:rPr>
            <w:rStyle w:val="Hyperlink"/>
            <w:rFonts w:asciiTheme="minorHAnsi" w:hAnsiTheme="minorHAnsi" w:cstheme="minorHAnsi"/>
          </w:rPr>
          <w:t>1.</w:t>
        </w:r>
        <w:r w:rsidRPr="000F20B2">
          <w:rPr>
            <w:rStyle w:val="Hyperlink"/>
            <w:rFonts w:asciiTheme="minorHAnsi" w:hAnsiTheme="minorHAnsi" w:cstheme="minorHAnsi"/>
            <w:noProof/>
          </w:rPr>
          <w:tab/>
        </w:r>
        <w:r w:rsidRPr="000F20B2">
          <w:rPr>
            <w:rStyle w:val="Hyperlink"/>
            <w:rFonts w:asciiTheme="minorHAnsi" w:hAnsiTheme="minorHAnsi" w:cstheme="minorHAnsi"/>
          </w:rPr>
          <w:t>The Promoter</w:t>
        </w:r>
        <w:r w:rsidRPr="000F20B2">
          <w:rPr>
            <w:rStyle w:val="Hyperlink"/>
            <w:rFonts w:asciiTheme="minorHAnsi" w:hAnsiTheme="minorHAnsi" w:cstheme="minorHAnsi"/>
          </w:rPr>
          <w:tab/>
        </w:r>
        <w:r w:rsidRPr="000F20B2">
          <w:rPr>
            <w:rFonts w:asciiTheme="minorHAnsi" w:hAnsiTheme="minorHAnsi" w:cstheme="minorHAnsi"/>
          </w:rPr>
          <w:fldChar w:fldCharType="begin"/>
        </w:r>
        <w:r w:rsidRPr="000F20B2">
          <w:rPr>
            <w:rStyle w:val="Hyperlink"/>
            <w:rFonts w:asciiTheme="minorHAnsi" w:hAnsiTheme="minorHAnsi" w:cstheme="minorHAnsi"/>
          </w:rPr>
          <w:instrText xml:space="preserve"> PAGEREF _Toc256000000 \h </w:instrText>
        </w:r>
        <w:r w:rsidRPr="000F20B2">
          <w:rPr>
            <w:rFonts w:asciiTheme="minorHAnsi" w:hAnsiTheme="minorHAnsi" w:cstheme="minorHAnsi"/>
          </w:rPr>
        </w:r>
        <w:r w:rsidRPr="000F20B2">
          <w:rPr>
            <w:rFonts w:asciiTheme="minorHAnsi" w:hAnsiTheme="minorHAnsi" w:cstheme="minorHAnsi"/>
          </w:rPr>
          <w:fldChar w:fldCharType="separate"/>
        </w:r>
        <w:r w:rsidRPr="000F20B2">
          <w:rPr>
            <w:rStyle w:val="Hyperlink"/>
            <w:rFonts w:asciiTheme="minorHAnsi" w:hAnsiTheme="minorHAnsi" w:cstheme="minorHAnsi"/>
          </w:rPr>
          <w:t>2</w:t>
        </w:r>
        <w:r w:rsidRPr="000F20B2">
          <w:rPr>
            <w:rFonts w:asciiTheme="minorHAnsi" w:hAnsiTheme="minorHAnsi" w:cstheme="minorHAnsi"/>
          </w:rPr>
          <w:fldChar w:fldCharType="end"/>
        </w:r>
      </w:hyperlink>
    </w:p>
    <w:p w14:paraId="75F3EB02" w14:textId="77777777" w:rsidR="000F20B2" w:rsidRPr="000F20B2" w:rsidRDefault="000F20B2" w:rsidP="000F20B2">
      <w:pPr>
        <w:pStyle w:val="TOC1"/>
        <w:tabs>
          <w:tab w:val="left" w:pos="440"/>
          <w:tab w:val="right" w:leader="dot" w:pos="9350"/>
        </w:tabs>
        <w:rPr>
          <w:rFonts w:asciiTheme="minorHAnsi" w:hAnsiTheme="minorHAnsi" w:cstheme="minorHAnsi"/>
          <w:noProof/>
        </w:rPr>
      </w:pPr>
      <w:hyperlink w:anchor="_Toc256000001" w:history="1">
        <w:r w:rsidRPr="000F20B2">
          <w:rPr>
            <w:rStyle w:val="Hyperlink"/>
            <w:rFonts w:asciiTheme="minorHAnsi" w:hAnsiTheme="minorHAnsi" w:cstheme="minorHAnsi"/>
          </w:rPr>
          <w:t>2.</w:t>
        </w:r>
        <w:r w:rsidRPr="000F20B2">
          <w:rPr>
            <w:rStyle w:val="Hyperlink"/>
            <w:rFonts w:asciiTheme="minorHAnsi" w:hAnsiTheme="minorHAnsi" w:cstheme="minorHAnsi"/>
            <w:noProof/>
          </w:rPr>
          <w:tab/>
        </w:r>
        <w:r w:rsidRPr="000F20B2">
          <w:rPr>
            <w:rStyle w:val="Hyperlink"/>
            <w:rFonts w:asciiTheme="minorHAnsi" w:hAnsiTheme="minorHAnsi" w:cstheme="minorHAnsi"/>
          </w:rPr>
          <w:t>The competition</w:t>
        </w:r>
        <w:r w:rsidRPr="000F20B2">
          <w:rPr>
            <w:rStyle w:val="Hyperlink"/>
            <w:rFonts w:asciiTheme="minorHAnsi" w:hAnsiTheme="minorHAnsi" w:cstheme="minorHAnsi"/>
          </w:rPr>
          <w:tab/>
        </w:r>
        <w:r w:rsidRPr="000F20B2">
          <w:rPr>
            <w:rFonts w:asciiTheme="minorHAnsi" w:hAnsiTheme="minorHAnsi" w:cstheme="minorHAnsi"/>
          </w:rPr>
          <w:fldChar w:fldCharType="begin"/>
        </w:r>
        <w:r w:rsidRPr="000F20B2">
          <w:rPr>
            <w:rStyle w:val="Hyperlink"/>
            <w:rFonts w:asciiTheme="minorHAnsi" w:hAnsiTheme="minorHAnsi" w:cstheme="minorHAnsi"/>
          </w:rPr>
          <w:instrText xml:space="preserve"> PAGEREF _Toc256000001 \h </w:instrText>
        </w:r>
        <w:r w:rsidRPr="000F20B2">
          <w:rPr>
            <w:rFonts w:asciiTheme="minorHAnsi" w:hAnsiTheme="minorHAnsi" w:cstheme="minorHAnsi"/>
          </w:rPr>
        </w:r>
        <w:r w:rsidRPr="000F20B2">
          <w:rPr>
            <w:rFonts w:asciiTheme="minorHAnsi" w:hAnsiTheme="minorHAnsi" w:cstheme="minorHAnsi"/>
          </w:rPr>
          <w:fldChar w:fldCharType="separate"/>
        </w:r>
        <w:r w:rsidRPr="000F20B2">
          <w:rPr>
            <w:rStyle w:val="Hyperlink"/>
            <w:rFonts w:asciiTheme="minorHAnsi" w:hAnsiTheme="minorHAnsi" w:cstheme="minorHAnsi"/>
          </w:rPr>
          <w:t>2</w:t>
        </w:r>
        <w:r w:rsidRPr="000F20B2">
          <w:rPr>
            <w:rFonts w:asciiTheme="minorHAnsi" w:hAnsiTheme="minorHAnsi" w:cstheme="minorHAnsi"/>
          </w:rPr>
          <w:fldChar w:fldCharType="end"/>
        </w:r>
      </w:hyperlink>
    </w:p>
    <w:p w14:paraId="298B9288" w14:textId="77777777" w:rsidR="000F20B2" w:rsidRPr="000F20B2" w:rsidRDefault="000F20B2" w:rsidP="000F20B2">
      <w:pPr>
        <w:pStyle w:val="TOC1"/>
        <w:tabs>
          <w:tab w:val="left" w:pos="440"/>
          <w:tab w:val="right" w:leader="dot" w:pos="9350"/>
        </w:tabs>
        <w:rPr>
          <w:rFonts w:asciiTheme="minorHAnsi" w:hAnsiTheme="minorHAnsi" w:cstheme="minorHAnsi"/>
          <w:noProof/>
        </w:rPr>
      </w:pPr>
      <w:hyperlink w:anchor="_Toc256000002" w:history="1">
        <w:r w:rsidRPr="000F20B2">
          <w:rPr>
            <w:rStyle w:val="Hyperlink"/>
            <w:rFonts w:asciiTheme="minorHAnsi" w:hAnsiTheme="minorHAnsi" w:cstheme="minorHAnsi"/>
          </w:rPr>
          <w:t>3.</w:t>
        </w:r>
        <w:r w:rsidRPr="000F20B2">
          <w:rPr>
            <w:rStyle w:val="Hyperlink"/>
            <w:rFonts w:asciiTheme="minorHAnsi" w:hAnsiTheme="minorHAnsi" w:cstheme="minorHAnsi"/>
            <w:noProof/>
          </w:rPr>
          <w:tab/>
        </w:r>
        <w:r w:rsidRPr="000F20B2">
          <w:rPr>
            <w:rStyle w:val="Hyperlink"/>
            <w:rFonts w:asciiTheme="minorHAnsi" w:hAnsiTheme="minorHAnsi" w:cstheme="minorHAnsi"/>
          </w:rPr>
          <w:t>How to enter</w:t>
        </w:r>
        <w:r w:rsidRPr="000F20B2">
          <w:rPr>
            <w:rStyle w:val="Hyperlink"/>
            <w:rFonts w:asciiTheme="minorHAnsi" w:hAnsiTheme="minorHAnsi" w:cstheme="minorHAnsi"/>
          </w:rPr>
          <w:tab/>
        </w:r>
        <w:r w:rsidRPr="000F20B2">
          <w:rPr>
            <w:rFonts w:asciiTheme="minorHAnsi" w:hAnsiTheme="minorHAnsi" w:cstheme="minorHAnsi"/>
          </w:rPr>
          <w:fldChar w:fldCharType="begin"/>
        </w:r>
        <w:r w:rsidRPr="000F20B2">
          <w:rPr>
            <w:rStyle w:val="Hyperlink"/>
            <w:rFonts w:asciiTheme="minorHAnsi" w:hAnsiTheme="minorHAnsi" w:cstheme="minorHAnsi"/>
          </w:rPr>
          <w:instrText xml:space="preserve"> PAGEREF _Toc256000002 \h </w:instrText>
        </w:r>
        <w:r w:rsidRPr="000F20B2">
          <w:rPr>
            <w:rFonts w:asciiTheme="minorHAnsi" w:hAnsiTheme="minorHAnsi" w:cstheme="minorHAnsi"/>
          </w:rPr>
        </w:r>
        <w:r w:rsidRPr="000F20B2">
          <w:rPr>
            <w:rFonts w:asciiTheme="minorHAnsi" w:hAnsiTheme="minorHAnsi" w:cstheme="minorHAnsi"/>
          </w:rPr>
          <w:fldChar w:fldCharType="separate"/>
        </w:r>
        <w:r w:rsidRPr="000F20B2">
          <w:rPr>
            <w:rStyle w:val="Hyperlink"/>
            <w:rFonts w:asciiTheme="minorHAnsi" w:hAnsiTheme="minorHAnsi" w:cstheme="minorHAnsi"/>
          </w:rPr>
          <w:t>2</w:t>
        </w:r>
        <w:r w:rsidRPr="000F20B2">
          <w:rPr>
            <w:rFonts w:asciiTheme="minorHAnsi" w:hAnsiTheme="minorHAnsi" w:cstheme="minorHAnsi"/>
          </w:rPr>
          <w:fldChar w:fldCharType="end"/>
        </w:r>
      </w:hyperlink>
    </w:p>
    <w:p w14:paraId="6A8126F9" w14:textId="77777777" w:rsidR="000F20B2" w:rsidRPr="000F20B2" w:rsidRDefault="000F20B2" w:rsidP="000F20B2">
      <w:pPr>
        <w:pStyle w:val="TOC1"/>
        <w:tabs>
          <w:tab w:val="left" w:pos="440"/>
          <w:tab w:val="right" w:leader="dot" w:pos="9350"/>
        </w:tabs>
        <w:rPr>
          <w:rFonts w:asciiTheme="minorHAnsi" w:hAnsiTheme="minorHAnsi" w:cstheme="minorHAnsi"/>
        </w:rPr>
      </w:pPr>
      <w:hyperlink w:anchor="_Toc256000003" w:history="1">
        <w:r w:rsidRPr="000F20B2">
          <w:rPr>
            <w:rStyle w:val="Hyperlink"/>
            <w:rFonts w:asciiTheme="minorHAnsi" w:hAnsiTheme="minorHAnsi" w:cstheme="minorHAnsi"/>
          </w:rPr>
          <w:t>4.</w:t>
        </w:r>
        <w:r w:rsidRPr="000F20B2">
          <w:rPr>
            <w:rStyle w:val="Hyperlink"/>
            <w:rFonts w:asciiTheme="minorHAnsi" w:hAnsiTheme="minorHAnsi" w:cstheme="minorHAnsi"/>
            <w:noProof/>
          </w:rPr>
          <w:tab/>
        </w:r>
        <w:r w:rsidRPr="000F20B2">
          <w:rPr>
            <w:rStyle w:val="Hyperlink"/>
            <w:rFonts w:asciiTheme="minorHAnsi" w:hAnsiTheme="minorHAnsi" w:cstheme="minorHAnsi"/>
          </w:rPr>
          <w:t>Eligibility</w:t>
        </w:r>
        <w:r w:rsidRPr="000F20B2">
          <w:rPr>
            <w:rStyle w:val="Hyperlink"/>
            <w:rFonts w:asciiTheme="minorHAnsi" w:hAnsiTheme="minorHAnsi" w:cstheme="minorHAnsi"/>
          </w:rPr>
          <w:tab/>
        </w:r>
        <w:r w:rsidRPr="000F20B2">
          <w:rPr>
            <w:rFonts w:asciiTheme="minorHAnsi" w:hAnsiTheme="minorHAnsi" w:cstheme="minorHAnsi"/>
          </w:rPr>
          <w:fldChar w:fldCharType="begin"/>
        </w:r>
        <w:r w:rsidRPr="000F20B2">
          <w:rPr>
            <w:rStyle w:val="Hyperlink"/>
            <w:rFonts w:asciiTheme="minorHAnsi" w:hAnsiTheme="minorHAnsi" w:cstheme="minorHAnsi"/>
          </w:rPr>
          <w:instrText xml:space="preserve"> PAGEREF _Toc256000003 \h </w:instrText>
        </w:r>
        <w:r w:rsidRPr="000F20B2">
          <w:rPr>
            <w:rFonts w:asciiTheme="minorHAnsi" w:hAnsiTheme="minorHAnsi" w:cstheme="minorHAnsi"/>
          </w:rPr>
        </w:r>
        <w:r w:rsidRPr="000F20B2">
          <w:rPr>
            <w:rFonts w:asciiTheme="minorHAnsi" w:hAnsiTheme="minorHAnsi" w:cstheme="minorHAnsi"/>
          </w:rPr>
          <w:fldChar w:fldCharType="separate"/>
        </w:r>
        <w:r w:rsidRPr="000F20B2">
          <w:rPr>
            <w:rStyle w:val="Hyperlink"/>
            <w:rFonts w:asciiTheme="minorHAnsi" w:hAnsiTheme="minorHAnsi" w:cstheme="minorHAnsi"/>
          </w:rPr>
          <w:t>3</w:t>
        </w:r>
        <w:r w:rsidRPr="000F20B2">
          <w:rPr>
            <w:rFonts w:asciiTheme="minorHAnsi" w:hAnsiTheme="minorHAnsi" w:cstheme="minorHAnsi"/>
          </w:rPr>
          <w:fldChar w:fldCharType="end"/>
        </w:r>
      </w:hyperlink>
    </w:p>
    <w:p w14:paraId="77C107CE" w14:textId="14F9109A" w:rsidR="000F20B2" w:rsidRPr="000F20B2" w:rsidRDefault="000F20B2" w:rsidP="000F20B2">
      <w:pPr>
        <w:rPr>
          <w:rFonts w:cstheme="minorHAnsi"/>
        </w:rPr>
      </w:pPr>
      <w:r w:rsidRPr="000F20B2">
        <w:rPr>
          <w:rFonts w:cstheme="minorHAnsi"/>
        </w:rPr>
        <w:t xml:space="preserve">5.    Selection                                                                                                                                </w:t>
      </w:r>
      <w:r>
        <w:rPr>
          <w:rFonts w:cstheme="minorHAnsi"/>
        </w:rPr>
        <w:t xml:space="preserve">                                 </w:t>
      </w:r>
      <w:r w:rsidRPr="000F20B2">
        <w:rPr>
          <w:rFonts w:cstheme="minorHAnsi"/>
        </w:rPr>
        <w:t xml:space="preserve"> 4</w:t>
      </w:r>
    </w:p>
    <w:p w14:paraId="43555283" w14:textId="77777777" w:rsidR="000F20B2" w:rsidRPr="000F20B2" w:rsidRDefault="000F20B2" w:rsidP="000F20B2">
      <w:pPr>
        <w:pStyle w:val="TOC1"/>
        <w:tabs>
          <w:tab w:val="left" w:pos="440"/>
          <w:tab w:val="right" w:leader="dot" w:pos="9350"/>
        </w:tabs>
        <w:rPr>
          <w:rFonts w:asciiTheme="minorHAnsi" w:hAnsiTheme="minorHAnsi" w:cstheme="minorHAnsi"/>
          <w:noProof/>
        </w:rPr>
      </w:pPr>
      <w:hyperlink w:anchor="_Toc256000005" w:history="1">
        <w:r w:rsidRPr="000F20B2">
          <w:rPr>
            <w:rStyle w:val="Hyperlink"/>
            <w:rFonts w:asciiTheme="minorHAnsi" w:hAnsiTheme="minorHAnsi" w:cstheme="minorHAnsi"/>
          </w:rPr>
          <w:t>6.</w:t>
        </w:r>
        <w:r w:rsidRPr="000F20B2">
          <w:rPr>
            <w:rStyle w:val="Hyperlink"/>
            <w:rFonts w:asciiTheme="minorHAnsi" w:hAnsiTheme="minorHAnsi" w:cstheme="minorHAnsi"/>
            <w:noProof/>
          </w:rPr>
          <w:tab/>
        </w:r>
        <w:r w:rsidRPr="000F20B2">
          <w:rPr>
            <w:rStyle w:val="Hyperlink"/>
            <w:rFonts w:asciiTheme="minorHAnsi" w:hAnsiTheme="minorHAnsi" w:cstheme="minorHAnsi"/>
          </w:rPr>
          <w:t>Winners</w:t>
        </w:r>
        <w:r w:rsidRPr="000F20B2">
          <w:rPr>
            <w:rStyle w:val="Hyperlink"/>
            <w:rFonts w:asciiTheme="minorHAnsi" w:hAnsiTheme="minorHAnsi" w:cstheme="minorHAnsi"/>
          </w:rPr>
          <w:tab/>
        </w:r>
        <w:r w:rsidRPr="000F20B2">
          <w:rPr>
            <w:rFonts w:asciiTheme="minorHAnsi" w:hAnsiTheme="minorHAnsi" w:cstheme="minorHAnsi"/>
          </w:rPr>
          <w:fldChar w:fldCharType="begin"/>
        </w:r>
        <w:r w:rsidRPr="000F20B2">
          <w:rPr>
            <w:rStyle w:val="Hyperlink"/>
            <w:rFonts w:asciiTheme="minorHAnsi" w:hAnsiTheme="minorHAnsi" w:cstheme="minorHAnsi"/>
          </w:rPr>
          <w:instrText xml:space="preserve"> PAGEREF _Toc256000005 \h </w:instrText>
        </w:r>
        <w:r w:rsidRPr="000F20B2">
          <w:rPr>
            <w:rFonts w:asciiTheme="minorHAnsi" w:hAnsiTheme="minorHAnsi" w:cstheme="minorHAnsi"/>
          </w:rPr>
        </w:r>
        <w:r w:rsidRPr="000F20B2">
          <w:rPr>
            <w:rFonts w:asciiTheme="minorHAnsi" w:hAnsiTheme="minorHAnsi" w:cstheme="minorHAnsi"/>
          </w:rPr>
          <w:fldChar w:fldCharType="separate"/>
        </w:r>
        <w:r w:rsidRPr="000F20B2">
          <w:rPr>
            <w:rStyle w:val="Hyperlink"/>
            <w:rFonts w:asciiTheme="minorHAnsi" w:hAnsiTheme="minorHAnsi" w:cstheme="minorHAnsi"/>
          </w:rPr>
          <w:t>5</w:t>
        </w:r>
        <w:r w:rsidRPr="000F20B2">
          <w:rPr>
            <w:rFonts w:asciiTheme="minorHAnsi" w:hAnsiTheme="minorHAnsi" w:cstheme="minorHAnsi"/>
          </w:rPr>
          <w:fldChar w:fldCharType="end"/>
        </w:r>
      </w:hyperlink>
    </w:p>
    <w:p w14:paraId="3B4B3BFD" w14:textId="77777777" w:rsidR="000F20B2" w:rsidRPr="000F20B2" w:rsidRDefault="000F20B2" w:rsidP="000F20B2">
      <w:pPr>
        <w:pStyle w:val="TOC1"/>
        <w:tabs>
          <w:tab w:val="left" w:pos="440"/>
          <w:tab w:val="right" w:leader="dot" w:pos="9350"/>
        </w:tabs>
        <w:rPr>
          <w:rFonts w:asciiTheme="minorHAnsi" w:hAnsiTheme="minorHAnsi" w:cstheme="minorHAnsi"/>
          <w:noProof/>
        </w:rPr>
      </w:pPr>
      <w:hyperlink w:anchor="_Toc256000006" w:history="1">
        <w:r w:rsidRPr="000F20B2">
          <w:rPr>
            <w:rStyle w:val="Hyperlink"/>
            <w:rFonts w:asciiTheme="minorHAnsi" w:hAnsiTheme="minorHAnsi" w:cstheme="minorHAnsi"/>
          </w:rPr>
          <w:t>7.</w:t>
        </w:r>
        <w:r w:rsidRPr="000F20B2">
          <w:rPr>
            <w:rStyle w:val="Hyperlink"/>
            <w:rFonts w:asciiTheme="minorHAnsi" w:hAnsiTheme="minorHAnsi" w:cstheme="minorHAnsi"/>
            <w:noProof/>
          </w:rPr>
          <w:tab/>
        </w:r>
        <w:r w:rsidRPr="000F20B2">
          <w:rPr>
            <w:rStyle w:val="Hyperlink"/>
            <w:rFonts w:asciiTheme="minorHAnsi" w:hAnsiTheme="minorHAnsi" w:cstheme="minorHAnsi"/>
          </w:rPr>
          <w:t>Claiming the prize</w:t>
        </w:r>
        <w:r w:rsidRPr="000F20B2">
          <w:rPr>
            <w:rStyle w:val="Hyperlink"/>
            <w:rFonts w:asciiTheme="minorHAnsi" w:hAnsiTheme="minorHAnsi" w:cstheme="minorHAnsi"/>
          </w:rPr>
          <w:tab/>
        </w:r>
        <w:r w:rsidRPr="000F20B2">
          <w:rPr>
            <w:rFonts w:asciiTheme="minorHAnsi" w:hAnsiTheme="minorHAnsi" w:cstheme="minorHAnsi"/>
          </w:rPr>
          <w:fldChar w:fldCharType="begin"/>
        </w:r>
        <w:r w:rsidRPr="000F20B2">
          <w:rPr>
            <w:rStyle w:val="Hyperlink"/>
            <w:rFonts w:asciiTheme="minorHAnsi" w:hAnsiTheme="minorHAnsi" w:cstheme="minorHAnsi"/>
          </w:rPr>
          <w:instrText xml:space="preserve"> PAGEREF _Toc256000006 \h </w:instrText>
        </w:r>
        <w:r w:rsidRPr="000F20B2">
          <w:rPr>
            <w:rFonts w:asciiTheme="minorHAnsi" w:hAnsiTheme="minorHAnsi" w:cstheme="minorHAnsi"/>
          </w:rPr>
        </w:r>
        <w:r w:rsidRPr="000F20B2">
          <w:rPr>
            <w:rFonts w:asciiTheme="minorHAnsi" w:hAnsiTheme="minorHAnsi" w:cstheme="minorHAnsi"/>
          </w:rPr>
          <w:fldChar w:fldCharType="separate"/>
        </w:r>
        <w:r w:rsidRPr="000F20B2">
          <w:rPr>
            <w:rStyle w:val="Hyperlink"/>
            <w:rFonts w:asciiTheme="minorHAnsi" w:hAnsiTheme="minorHAnsi" w:cstheme="minorHAnsi"/>
          </w:rPr>
          <w:t>5</w:t>
        </w:r>
        <w:r w:rsidRPr="000F20B2">
          <w:rPr>
            <w:rFonts w:asciiTheme="minorHAnsi" w:hAnsiTheme="minorHAnsi" w:cstheme="minorHAnsi"/>
          </w:rPr>
          <w:fldChar w:fldCharType="end"/>
        </w:r>
      </w:hyperlink>
    </w:p>
    <w:p w14:paraId="50492EED" w14:textId="77777777" w:rsidR="000F20B2" w:rsidRPr="000F20B2" w:rsidRDefault="000F20B2" w:rsidP="000F20B2">
      <w:pPr>
        <w:pStyle w:val="TOC1"/>
        <w:tabs>
          <w:tab w:val="left" w:pos="440"/>
          <w:tab w:val="right" w:leader="dot" w:pos="9350"/>
        </w:tabs>
        <w:rPr>
          <w:rFonts w:asciiTheme="minorHAnsi" w:hAnsiTheme="minorHAnsi" w:cstheme="minorHAnsi"/>
          <w:noProof/>
        </w:rPr>
      </w:pPr>
      <w:hyperlink w:anchor="_Toc256000007" w:history="1">
        <w:r w:rsidRPr="000F20B2">
          <w:rPr>
            <w:rStyle w:val="Hyperlink"/>
            <w:rFonts w:asciiTheme="minorHAnsi" w:hAnsiTheme="minorHAnsi" w:cstheme="minorHAnsi"/>
          </w:rPr>
          <w:t>8.</w:t>
        </w:r>
        <w:r w:rsidRPr="000F20B2">
          <w:rPr>
            <w:rStyle w:val="Hyperlink"/>
            <w:rFonts w:asciiTheme="minorHAnsi" w:hAnsiTheme="minorHAnsi" w:cstheme="minorHAnsi"/>
            <w:noProof/>
          </w:rPr>
          <w:tab/>
        </w:r>
        <w:r w:rsidRPr="000F20B2">
          <w:rPr>
            <w:rStyle w:val="Hyperlink"/>
            <w:rFonts w:asciiTheme="minorHAnsi" w:hAnsiTheme="minorHAnsi" w:cstheme="minorHAnsi"/>
          </w:rPr>
          <w:t>The Prize</w:t>
        </w:r>
        <w:r w:rsidRPr="000F20B2">
          <w:rPr>
            <w:rStyle w:val="Hyperlink"/>
            <w:rFonts w:asciiTheme="minorHAnsi" w:hAnsiTheme="minorHAnsi" w:cstheme="minorHAnsi"/>
          </w:rPr>
          <w:tab/>
          <w:t>6</w:t>
        </w:r>
      </w:hyperlink>
    </w:p>
    <w:p w14:paraId="229A2805" w14:textId="77777777" w:rsidR="000F20B2" w:rsidRPr="000F20B2" w:rsidRDefault="000F20B2" w:rsidP="000F20B2">
      <w:pPr>
        <w:pStyle w:val="TOC1"/>
        <w:tabs>
          <w:tab w:val="left" w:pos="440"/>
          <w:tab w:val="right" w:leader="dot" w:pos="9350"/>
        </w:tabs>
        <w:rPr>
          <w:rFonts w:asciiTheme="minorHAnsi" w:hAnsiTheme="minorHAnsi" w:cstheme="minorHAnsi"/>
          <w:noProof/>
        </w:rPr>
      </w:pPr>
      <w:hyperlink w:anchor="_Toc256000008" w:history="1">
        <w:r w:rsidRPr="000F20B2">
          <w:rPr>
            <w:rStyle w:val="Hyperlink"/>
            <w:rFonts w:asciiTheme="minorHAnsi" w:hAnsiTheme="minorHAnsi" w:cstheme="minorHAnsi"/>
          </w:rPr>
          <w:t>9.</w:t>
        </w:r>
        <w:r w:rsidRPr="000F20B2">
          <w:rPr>
            <w:rStyle w:val="Hyperlink"/>
            <w:rFonts w:asciiTheme="minorHAnsi" w:hAnsiTheme="minorHAnsi" w:cstheme="minorHAnsi"/>
            <w:noProof/>
          </w:rPr>
          <w:tab/>
        </w:r>
        <w:r w:rsidRPr="000F20B2">
          <w:rPr>
            <w:rStyle w:val="Hyperlink"/>
            <w:rFonts w:asciiTheme="minorHAnsi" w:hAnsiTheme="minorHAnsi" w:cstheme="minorHAnsi"/>
          </w:rPr>
          <w:t>Limitation Liability</w:t>
        </w:r>
        <w:r w:rsidRPr="000F20B2">
          <w:rPr>
            <w:rStyle w:val="Hyperlink"/>
            <w:rFonts w:asciiTheme="minorHAnsi" w:hAnsiTheme="minorHAnsi" w:cstheme="minorHAnsi"/>
          </w:rPr>
          <w:tab/>
          <w:t>7</w:t>
        </w:r>
      </w:hyperlink>
    </w:p>
    <w:p w14:paraId="0EFE0D34" w14:textId="6B31FC16" w:rsidR="000F20B2" w:rsidRPr="000F20B2" w:rsidRDefault="000F20B2" w:rsidP="000F20B2">
      <w:pPr>
        <w:pStyle w:val="TOC1"/>
        <w:tabs>
          <w:tab w:val="left" w:pos="660"/>
          <w:tab w:val="right" w:leader="dot" w:pos="9350"/>
        </w:tabs>
        <w:rPr>
          <w:rFonts w:asciiTheme="minorHAnsi" w:hAnsiTheme="minorHAnsi" w:cstheme="minorHAnsi"/>
          <w:noProof/>
        </w:rPr>
      </w:pPr>
      <w:hyperlink w:anchor="_Toc256000009" w:history="1">
        <w:r w:rsidRPr="000F20B2">
          <w:rPr>
            <w:rStyle w:val="Hyperlink"/>
            <w:rFonts w:asciiTheme="minorHAnsi" w:hAnsiTheme="minorHAnsi" w:cstheme="minorHAnsi"/>
          </w:rPr>
          <w:t>10.</w:t>
        </w:r>
        <w:r>
          <w:rPr>
            <w:rStyle w:val="Hyperlink"/>
            <w:rFonts w:asciiTheme="minorHAnsi" w:hAnsiTheme="minorHAnsi" w:cstheme="minorHAnsi"/>
          </w:rPr>
          <w:t xml:space="preserve">   </w:t>
        </w:r>
        <w:r w:rsidRPr="000F20B2">
          <w:rPr>
            <w:rStyle w:val="Hyperlink"/>
            <w:rFonts w:asciiTheme="minorHAnsi" w:hAnsiTheme="minorHAnsi" w:cstheme="minorHAnsi"/>
          </w:rPr>
          <w:t>Data protection and publicity</w:t>
        </w:r>
        <w:r w:rsidRPr="000F20B2">
          <w:rPr>
            <w:rStyle w:val="Hyperlink"/>
            <w:rFonts w:asciiTheme="minorHAnsi" w:hAnsiTheme="minorHAnsi" w:cstheme="minorHAnsi"/>
          </w:rPr>
          <w:tab/>
          <w:t>8</w:t>
        </w:r>
      </w:hyperlink>
    </w:p>
    <w:p w14:paraId="434D3F02" w14:textId="6C2EDA66" w:rsidR="000F20B2" w:rsidRPr="000F20B2" w:rsidRDefault="000F20B2" w:rsidP="000F20B2">
      <w:pPr>
        <w:pStyle w:val="TOC1"/>
        <w:tabs>
          <w:tab w:val="left" w:pos="660"/>
          <w:tab w:val="right" w:leader="dot" w:pos="9350"/>
        </w:tabs>
        <w:rPr>
          <w:rFonts w:asciiTheme="minorHAnsi" w:hAnsiTheme="minorHAnsi" w:cstheme="minorHAnsi"/>
          <w:noProof/>
        </w:rPr>
      </w:pPr>
      <w:hyperlink w:anchor="_Toc256000010" w:history="1">
        <w:r w:rsidRPr="000F20B2">
          <w:rPr>
            <w:rStyle w:val="Hyperlink"/>
            <w:rFonts w:asciiTheme="minorHAnsi" w:hAnsiTheme="minorHAnsi" w:cstheme="minorHAnsi"/>
          </w:rPr>
          <w:t>11.</w:t>
        </w:r>
        <w:r>
          <w:rPr>
            <w:rStyle w:val="Hyperlink"/>
            <w:rFonts w:asciiTheme="minorHAnsi" w:hAnsiTheme="minorHAnsi" w:cstheme="minorHAnsi"/>
            <w:noProof/>
          </w:rPr>
          <w:t xml:space="preserve">   </w:t>
        </w:r>
        <w:r w:rsidRPr="000F20B2">
          <w:rPr>
            <w:rStyle w:val="Hyperlink"/>
            <w:rFonts w:asciiTheme="minorHAnsi" w:hAnsiTheme="minorHAnsi" w:cstheme="minorHAnsi"/>
          </w:rPr>
          <w:t>General</w:t>
        </w:r>
        <w:r w:rsidRPr="000F20B2">
          <w:rPr>
            <w:rStyle w:val="Hyperlink"/>
            <w:rFonts w:asciiTheme="minorHAnsi" w:hAnsiTheme="minorHAnsi" w:cstheme="minorHAnsi"/>
          </w:rPr>
          <w:tab/>
          <w:t>8</w:t>
        </w:r>
      </w:hyperlink>
    </w:p>
    <w:p w14:paraId="057715A2" w14:textId="77777777" w:rsidR="000F20B2" w:rsidRPr="000F20B2" w:rsidRDefault="000F20B2" w:rsidP="000F20B2">
      <w:pPr>
        <w:pStyle w:val="HeadingLevel2"/>
        <w:rPr>
          <w:rFonts w:asciiTheme="minorHAnsi" w:hAnsiTheme="minorHAnsi" w:cstheme="minorHAnsi"/>
        </w:rPr>
      </w:pPr>
      <w:r w:rsidRPr="000F20B2">
        <w:rPr>
          <w:rFonts w:asciiTheme="minorHAnsi" w:hAnsiTheme="minorHAnsi" w:cstheme="minorHAnsi"/>
        </w:rPr>
        <w:fldChar w:fldCharType="end"/>
      </w:r>
    </w:p>
    <w:p w14:paraId="44859C87" w14:textId="77777777" w:rsidR="000F20B2" w:rsidRPr="000F20B2" w:rsidRDefault="000F20B2" w:rsidP="000F20B2">
      <w:pPr>
        <w:pStyle w:val="HeadingLevel2"/>
        <w:rPr>
          <w:rFonts w:asciiTheme="minorHAnsi" w:hAnsiTheme="minorHAnsi" w:cstheme="minorHAnsi"/>
        </w:rPr>
        <w:sectPr w:rsidR="000F20B2" w:rsidRPr="000F20B2">
          <w:footerReference w:type="default" r:id="rId11"/>
          <w:pgSz w:w="12240" w:h="15840"/>
          <w:pgMar w:top="1440" w:right="1440" w:bottom="1440" w:left="1440" w:header="720" w:footer="720" w:gutter="0"/>
          <w:pgNumType w:start="1"/>
          <w:cols w:space="720"/>
        </w:sectPr>
      </w:pPr>
    </w:p>
    <w:p w14:paraId="54D2B51E" w14:textId="77777777" w:rsidR="000F20B2" w:rsidRPr="000F20B2" w:rsidRDefault="000F20B2" w:rsidP="000F20B2">
      <w:pPr>
        <w:pStyle w:val="HeadingLevel2"/>
        <w:rPr>
          <w:rFonts w:asciiTheme="minorHAnsi" w:hAnsiTheme="minorHAnsi" w:cstheme="minorHAnsi"/>
        </w:rPr>
      </w:pPr>
    </w:p>
    <w:p w14:paraId="327B2414" w14:textId="77777777" w:rsidR="000F20B2" w:rsidRPr="000F20B2" w:rsidRDefault="000F20B2" w:rsidP="000F20B2">
      <w:pPr>
        <w:pStyle w:val="TitleClause"/>
        <w:rPr>
          <w:rFonts w:asciiTheme="minorHAnsi" w:hAnsiTheme="minorHAnsi" w:cstheme="minorHAnsi"/>
        </w:rPr>
      </w:pPr>
      <w:bookmarkStart w:id="0" w:name="a80017"/>
      <w:bookmarkStart w:id="1" w:name="_Toc256000000"/>
      <w:r w:rsidRPr="000F20B2">
        <w:rPr>
          <w:rFonts w:asciiTheme="minorHAnsi" w:hAnsiTheme="minorHAnsi" w:cstheme="minorHAnsi"/>
        </w:rPr>
        <w:t>THE PROMOTER</w:t>
      </w:r>
      <w:bookmarkEnd w:id="0"/>
      <w:bookmarkEnd w:id="1"/>
    </w:p>
    <w:p w14:paraId="3923E77C" w14:textId="77777777" w:rsidR="000F20B2" w:rsidRPr="000F20B2" w:rsidRDefault="000F20B2" w:rsidP="000F20B2">
      <w:pPr>
        <w:pStyle w:val="NoNumUntitledsubclause1"/>
        <w:rPr>
          <w:rFonts w:asciiTheme="minorHAnsi" w:hAnsiTheme="minorHAnsi" w:cstheme="minorHAnsi"/>
        </w:rPr>
      </w:pPr>
      <w:bookmarkStart w:id="2" w:name="a894388"/>
      <w:r w:rsidRPr="000F20B2">
        <w:rPr>
          <w:rFonts w:asciiTheme="minorHAnsi" w:hAnsiTheme="minorHAnsi" w:cstheme="minorHAnsi"/>
        </w:rPr>
        <w:t xml:space="preserve">The promoter is: </w:t>
      </w:r>
      <w:r w:rsidRPr="000F20B2">
        <w:rPr>
          <w:rFonts w:asciiTheme="minorHAnsi" w:hAnsiTheme="minorHAnsi" w:cstheme="minorHAnsi"/>
          <w:b/>
          <w:bCs/>
        </w:rPr>
        <w:t>The Lord Mayor and Citizens of the City of Westminster</w:t>
      </w:r>
      <w:r w:rsidRPr="000F20B2">
        <w:rPr>
          <w:rFonts w:asciiTheme="minorHAnsi" w:hAnsiTheme="minorHAnsi" w:cstheme="minorHAnsi"/>
        </w:rPr>
        <w:t xml:space="preserve"> (‘Westminster City Council / WCC’) whose registered office is at Westminster City Hall, 64 Victoria St, Westminster, London, </w:t>
      </w:r>
      <w:proofErr w:type="spellStart"/>
      <w:r w:rsidRPr="000F20B2">
        <w:rPr>
          <w:rFonts w:asciiTheme="minorHAnsi" w:hAnsiTheme="minorHAnsi" w:cstheme="minorHAnsi"/>
        </w:rPr>
        <w:t>SW1E</w:t>
      </w:r>
      <w:proofErr w:type="spellEnd"/>
      <w:r w:rsidRPr="000F20B2">
        <w:rPr>
          <w:rFonts w:asciiTheme="minorHAnsi" w:hAnsiTheme="minorHAnsi" w:cstheme="minorHAnsi"/>
        </w:rPr>
        <w:t xml:space="preserve"> 6QP </w:t>
      </w:r>
      <w:bookmarkEnd w:id="2"/>
    </w:p>
    <w:p w14:paraId="3174602E" w14:textId="77777777" w:rsidR="000F20B2" w:rsidRPr="000F20B2" w:rsidRDefault="000F20B2" w:rsidP="000F20B2">
      <w:pPr>
        <w:pStyle w:val="TitleClause"/>
        <w:rPr>
          <w:rFonts w:asciiTheme="minorHAnsi" w:hAnsiTheme="minorHAnsi" w:cstheme="minorHAnsi"/>
        </w:rPr>
      </w:pPr>
      <w:bookmarkStart w:id="3" w:name="a373031"/>
      <w:bookmarkStart w:id="4" w:name="_Toc256000001"/>
      <w:r w:rsidRPr="000F20B2">
        <w:rPr>
          <w:rFonts w:asciiTheme="minorHAnsi" w:hAnsiTheme="minorHAnsi" w:cstheme="minorHAnsi"/>
        </w:rPr>
        <w:t xml:space="preserve">THE COMPETITION </w:t>
      </w:r>
      <w:bookmarkEnd w:id="3"/>
      <w:bookmarkEnd w:id="4"/>
    </w:p>
    <w:p w14:paraId="589AA046" w14:textId="54FC76F5" w:rsidR="000F20B2" w:rsidRPr="000F20B2" w:rsidRDefault="000F20B2" w:rsidP="000F20B2">
      <w:pPr>
        <w:pStyle w:val="Untitledsubclause1"/>
        <w:rPr>
          <w:rFonts w:asciiTheme="minorHAnsi" w:hAnsiTheme="minorHAnsi" w:cstheme="minorHAnsi"/>
        </w:rPr>
      </w:pPr>
      <w:bookmarkStart w:id="5" w:name="a639001"/>
      <w:r w:rsidRPr="000F20B2">
        <w:rPr>
          <w:rFonts w:asciiTheme="minorHAnsi" w:hAnsiTheme="minorHAnsi" w:cstheme="minorHAnsi"/>
        </w:rPr>
        <w:t xml:space="preserve">The title of the competition is </w:t>
      </w:r>
      <w:bookmarkEnd w:id="5"/>
      <w:r w:rsidRPr="000F20B2">
        <w:rPr>
          <w:rFonts w:asciiTheme="minorHAnsi" w:hAnsiTheme="minorHAnsi" w:cstheme="minorHAnsi"/>
        </w:rPr>
        <w:t>‘Climate Action Classroom</w:t>
      </w:r>
      <w:r>
        <w:rPr>
          <w:rFonts w:asciiTheme="minorHAnsi" w:hAnsiTheme="minorHAnsi" w:cstheme="minorHAnsi"/>
        </w:rPr>
        <w:t>s</w:t>
      </w:r>
      <w:r w:rsidRPr="000F20B2">
        <w:rPr>
          <w:rFonts w:asciiTheme="minorHAnsi" w:hAnsiTheme="minorHAnsi" w:cstheme="minorHAnsi"/>
        </w:rPr>
        <w:t>’, designed to encourage:</w:t>
      </w:r>
    </w:p>
    <w:p w14:paraId="3F0375EC" w14:textId="746C8911" w:rsidR="000F20B2" w:rsidRPr="000F20B2" w:rsidRDefault="000F20B2" w:rsidP="000F20B2">
      <w:pPr>
        <w:pStyle w:val="Untitledsubclause3"/>
        <w:spacing w:after="0"/>
        <w:jc w:val="left"/>
        <w:textAlignment w:val="baseline"/>
        <w:rPr>
          <w:rFonts w:asciiTheme="minorHAnsi" w:eastAsiaTheme="minorEastAsia" w:hAnsiTheme="minorHAnsi" w:cstheme="minorHAnsi"/>
          <w:color w:val="000000" w:themeColor="text1"/>
          <w:kern w:val="24"/>
        </w:rPr>
      </w:pPr>
      <w:r w:rsidRPr="000F20B2">
        <w:rPr>
          <w:rFonts w:asciiTheme="minorHAnsi" w:eastAsiaTheme="minorEastAsia" w:hAnsiTheme="minorHAnsi" w:cstheme="minorHAnsi"/>
          <w:color w:val="000000" w:themeColor="text1"/>
          <w:kern w:val="24"/>
        </w:rPr>
        <w:t>school classes to act together to save carbon and reduce their collective impact as a demonstration to others; and</w:t>
      </w:r>
    </w:p>
    <w:p w14:paraId="02CFA612" w14:textId="77777777" w:rsidR="000F20B2" w:rsidRPr="000F20B2" w:rsidRDefault="000F20B2" w:rsidP="000F20B2">
      <w:pPr>
        <w:pStyle w:val="Untitledsubclause3"/>
        <w:spacing w:after="0"/>
        <w:jc w:val="left"/>
        <w:textAlignment w:val="baseline"/>
        <w:rPr>
          <w:rFonts w:asciiTheme="minorHAnsi" w:hAnsiTheme="minorHAnsi" w:cstheme="minorHAnsi"/>
        </w:rPr>
      </w:pPr>
      <w:r w:rsidRPr="000F20B2">
        <w:rPr>
          <w:rFonts w:asciiTheme="minorHAnsi" w:eastAsiaTheme="minorEastAsia" w:hAnsiTheme="minorHAnsi" w:cstheme="minorHAnsi"/>
          <w:color w:val="000000" w:themeColor="text1"/>
          <w:kern w:val="24"/>
        </w:rPr>
        <w:t> pupils to consider their personal carbon footprint and teach others about how they can be more climate friendly.  </w:t>
      </w:r>
    </w:p>
    <w:p w14:paraId="7322B104" w14:textId="77777777" w:rsidR="000F20B2" w:rsidRPr="000F20B2" w:rsidRDefault="000F20B2" w:rsidP="000F20B2">
      <w:pPr>
        <w:pStyle w:val="Untitledsubclause1"/>
        <w:rPr>
          <w:rFonts w:asciiTheme="minorHAnsi" w:hAnsiTheme="minorHAnsi" w:cstheme="minorHAnsi"/>
        </w:rPr>
      </w:pPr>
      <w:r w:rsidRPr="000F20B2">
        <w:rPr>
          <w:rFonts w:asciiTheme="minorHAnsi" w:hAnsiTheme="minorHAnsi" w:cstheme="minorHAnsi"/>
        </w:rPr>
        <w:t>The Competition compromises of the following two categories:</w:t>
      </w:r>
    </w:p>
    <w:p w14:paraId="14EDD44E" w14:textId="77777777" w:rsidR="000F20B2" w:rsidRPr="000F20B2" w:rsidRDefault="000F20B2" w:rsidP="000F20B2">
      <w:pPr>
        <w:pStyle w:val="Untitledsubclause2"/>
        <w:rPr>
          <w:rFonts w:asciiTheme="minorHAnsi" w:hAnsiTheme="minorHAnsi" w:cstheme="minorHAnsi"/>
        </w:rPr>
      </w:pPr>
      <w:r w:rsidRPr="000F20B2">
        <w:rPr>
          <w:rFonts w:asciiTheme="minorHAnsi" w:hAnsiTheme="minorHAnsi" w:cstheme="minorHAnsi"/>
        </w:rPr>
        <w:t>‘Classroom Action’</w:t>
      </w:r>
    </w:p>
    <w:p w14:paraId="02F66378" w14:textId="5C7D7AF5" w:rsidR="000F20B2" w:rsidRPr="000F20B2" w:rsidRDefault="000F20B2" w:rsidP="000F20B2">
      <w:pPr>
        <w:pStyle w:val="Untitledsubclause2"/>
        <w:rPr>
          <w:rFonts w:asciiTheme="minorHAnsi" w:hAnsiTheme="minorHAnsi" w:cstheme="minorHAnsi"/>
        </w:rPr>
      </w:pPr>
      <w:r w:rsidRPr="000F20B2">
        <w:rPr>
          <w:rFonts w:asciiTheme="minorHAnsi" w:hAnsiTheme="minorHAnsi" w:cstheme="minorHAnsi"/>
        </w:rPr>
        <w:t>‘Pupil Action’</w:t>
      </w:r>
    </w:p>
    <w:p w14:paraId="4152AFBC" w14:textId="77777777" w:rsidR="000F20B2" w:rsidRPr="000F20B2" w:rsidRDefault="000F20B2" w:rsidP="000F20B2">
      <w:pPr>
        <w:pStyle w:val="Untitledsubclause1"/>
        <w:rPr>
          <w:rFonts w:asciiTheme="minorHAnsi" w:hAnsiTheme="minorHAnsi" w:cstheme="minorHAnsi"/>
        </w:rPr>
      </w:pPr>
      <w:r w:rsidRPr="000F20B2">
        <w:rPr>
          <w:rFonts w:asciiTheme="minorHAnsi" w:hAnsiTheme="minorHAnsi" w:cstheme="minorHAnsi"/>
        </w:rPr>
        <w:t xml:space="preserve">The Competition will run between </w:t>
      </w:r>
      <w:r w:rsidRPr="000F20B2">
        <w:rPr>
          <w:rFonts w:asciiTheme="minorHAnsi" w:hAnsiTheme="minorHAnsi" w:cstheme="minorHAnsi"/>
          <w:b/>
          <w:bCs/>
          <w:u w:val="single"/>
        </w:rPr>
        <w:t>27th September 2021 and 19th November 2021.</w:t>
      </w:r>
    </w:p>
    <w:p w14:paraId="1C2CA188" w14:textId="77777777" w:rsidR="000F20B2" w:rsidRPr="000F20B2" w:rsidRDefault="000F20B2" w:rsidP="000F20B2">
      <w:pPr>
        <w:pStyle w:val="TitleClause"/>
        <w:rPr>
          <w:rFonts w:asciiTheme="minorHAnsi" w:hAnsiTheme="minorHAnsi" w:cstheme="minorHAnsi"/>
        </w:rPr>
      </w:pPr>
      <w:bookmarkStart w:id="6" w:name="a156606"/>
      <w:bookmarkStart w:id="7" w:name="_Toc256000002"/>
      <w:r w:rsidRPr="000F20B2">
        <w:rPr>
          <w:rFonts w:asciiTheme="minorHAnsi" w:hAnsiTheme="minorHAnsi" w:cstheme="minorHAnsi"/>
        </w:rPr>
        <w:t>HOW TO ENTER</w:t>
      </w:r>
      <w:bookmarkEnd w:id="6"/>
      <w:bookmarkEnd w:id="7"/>
    </w:p>
    <w:p w14:paraId="773DADE7" w14:textId="77777777" w:rsidR="000F20B2" w:rsidRPr="000F20B2" w:rsidRDefault="000F20B2" w:rsidP="000F20B2">
      <w:pPr>
        <w:pStyle w:val="Untitledsubclause1"/>
        <w:rPr>
          <w:rFonts w:asciiTheme="minorHAnsi" w:hAnsiTheme="minorHAnsi" w:cstheme="minorHAnsi"/>
        </w:rPr>
      </w:pPr>
      <w:bookmarkStart w:id="8" w:name="a119923"/>
      <w:r w:rsidRPr="000F20B2">
        <w:rPr>
          <w:rFonts w:asciiTheme="minorHAnsi" w:hAnsiTheme="minorHAnsi" w:cstheme="minorHAnsi"/>
        </w:rPr>
        <w:t>Entries can be submitted by Classes or Individual pupils.</w:t>
      </w:r>
    </w:p>
    <w:p w14:paraId="14456C69" w14:textId="77777777" w:rsidR="000F20B2" w:rsidRPr="000F20B2" w:rsidRDefault="000F20B2" w:rsidP="000F20B2">
      <w:pPr>
        <w:pStyle w:val="Untitledsubclause1"/>
        <w:rPr>
          <w:rFonts w:asciiTheme="minorHAnsi" w:hAnsiTheme="minorHAnsi" w:cstheme="minorHAnsi"/>
          <w:szCs w:val="22"/>
        </w:rPr>
      </w:pPr>
      <w:r w:rsidRPr="000F20B2">
        <w:rPr>
          <w:rFonts w:asciiTheme="minorHAnsi" w:eastAsiaTheme="minorEastAsia" w:hAnsiTheme="minorHAnsi" w:cstheme="minorHAnsi"/>
          <w:color w:val="000000" w:themeColor="text1"/>
          <w:kern w:val="24"/>
          <w:szCs w:val="22"/>
          <w:lang w:val="en-US"/>
        </w:rPr>
        <w:t>Each entry submission will require a completed Entry Form, which can be downloaded at the following link [</w:t>
      </w:r>
      <w:hyperlink r:id="rId12" w:history="1">
        <w:r w:rsidRPr="000F20B2">
          <w:rPr>
            <w:rStyle w:val="Hyperlink"/>
            <w:rFonts w:asciiTheme="minorHAnsi" w:hAnsiTheme="minorHAnsi" w:cstheme="minorHAnsi"/>
          </w:rPr>
          <w:t>https://www.westminster.gov.uk/climate-emergency</w:t>
        </w:r>
      </w:hyperlink>
      <w:r w:rsidRPr="000F20B2">
        <w:rPr>
          <w:rFonts w:asciiTheme="minorHAnsi" w:eastAsiaTheme="minorEastAsia" w:hAnsiTheme="minorHAnsi" w:cstheme="minorHAnsi"/>
          <w:color w:val="000000" w:themeColor="text1"/>
          <w:kern w:val="24"/>
          <w:szCs w:val="22"/>
          <w:lang w:val="en-US"/>
        </w:rPr>
        <w:t>]</w:t>
      </w:r>
    </w:p>
    <w:p w14:paraId="465CA46D" w14:textId="77777777" w:rsidR="000F20B2" w:rsidRPr="000F20B2" w:rsidRDefault="000F20B2" w:rsidP="000F20B2">
      <w:pPr>
        <w:pStyle w:val="Untitledsubclause1"/>
        <w:rPr>
          <w:rFonts w:asciiTheme="minorHAnsi" w:hAnsiTheme="minorHAnsi" w:cstheme="minorHAnsi"/>
        </w:rPr>
      </w:pPr>
      <w:r w:rsidRPr="000F20B2">
        <w:rPr>
          <w:rFonts w:asciiTheme="minorHAnsi" w:hAnsiTheme="minorHAnsi" w:cstheme="minorHAnsi"/>
        </w:rPr>
        <w:t>Entries must be submitted by:</w:t>
      </w:r>
    </w:p>
    <w:p w14:paraId="6B1CD0D9" w14:textId="7C39D232" w:rsidR="000F20B2" w:rsidRPr="000F20B2" w:rsidRDefault="000F20B2" w:rsidP="000F20B2">
      <w:pPr>
        <w:pStyle w:val="Untitledsubclause2"/>
        <w:rPr>
          <w:rFonts w:asciiTheme="minorHAnsi" w:hAnsiTheme="minorHAnsi" w:cstheme="minorHAnsi"/>
        </w:rPr>
      </w:pPr>
      <w:r w:rsidRPr="000F20B2">
        <w:rPr>
          <w:rFonts w:asciiTheme="minorHAnsi" w:hAnsiTheme="minorHAnsi" w:cstheme="minorHAnsi"/>
          <w:b/>
          <w:bCs/>
        </w:rPr>
        <w:t xml:space="preserve">Email </w:t>
      </w:r>
      <w:r w:rsidRPr="000F20B2">
        <w:rPr>
          <w:rFonts w:asciiTheme="minorHAnsi" w:hAnsiTheme="minorHAnsi" w:cstheme="minorHAnsi"/>
        </w:rPr>
        <w:t xml:space="preserve">to: </w:t>
      </w:r>
      <w:hyperlink r:id="rId13" w:history="1">
        <w:r w:rsidRPr="000F20B2">
          <w:rPr>
            <w:rStyle w:val="Hyperlink"/>
            <w:rFonts w:asciiTheme="minorHAnsi" w:hAnsiTheme="minorHAnsi" w:cstheme="minorHAnsi"/>
          </w:rPr>
          <w:t>climateemergency@westminster.gov.uk</w:t>
        </w:r>
      </w:hyperlink>
      <w:r w:rsidRPr="000F20B2">
        <w:rPr>
          <w:rFonts w:asciiTheme="minorHAnsi" w:hAnsiTheme="minorHAnsi" w:cstheme="minorHAnsi"/>
        </w:rPr>
        <w:t xml:space="preserve">, with the email subject line as Climate Action Classrooms Competition Classroom Action </w:t>
      </w:r>
      <w:r w:rsidRPr="000F20B2">
        <w:rPr>
          <w:rFonts w:asciiTheme="minorHAnsi" w:hAnsiTheme="minorHAnsi" w:cstheme="minorHAnsi"/>
        </w:rPr>
        <w:t>S</w:t>
      </w:r>
      <w:r w:rsidRPr="000F20B2">
        <w:rPr>
          <w:rFonts w:asciiTheme="minorHAnsi" w:hAnsiTheme="minorHAnsi" w:cstheme="minorHAnsi"/>
        </w:rPr>
        <w:t xml:space="preserve">ubmission; OR Climate Action Classrooms Competition Pupil Action Submission; as applicable </w:t>
      </w:r>
    </w:p>
    <w:p w14:paraId="4B84FA36" w14:textId="77777777" w:rsidR="000F20B2" w:rsidRPr="000F20B2" w:rsidRDefault="000F20B2" w:rsidP="000F20B2">
      <w:pPr>
        <w:pStyle w:val="Untitledsubclause2"/>
        <w:rPr>
          <w:rFonts w:asciiTheme="minorHAnsi" w:hAnsiTheme="minorHAnsi" w:cstheme="minorHAnsi"/>
        </w:rPr>
      </w:pPr>
      <w:r w:rsidRPr="000F20B2">
        <w:rPr>
          <w:rFonts w:asciiTheme="minorHAnsi" w:hAnsiTheme="minorHAnsi" w:cstheme="minorHAnsi"/>
          <w:b/>
          <w:bCs/>
        </w:rPr>
        <w:t>By Post</w:t>
      </w:r>
      <w:r w:rsidRPr="000F20B2">
        <w:rPr>
          <w:rFonts w:asciiTheme="minorHAnsi" w:hAnsiTheme="minorHAnsi" w:cstheme="minorHAnsi"/>
        </w:rPr>
        <w:t xml:space="preserve"> to: WCC Climate Emergency Team, Westminster City Hall, 64 Victoria Street London </w:t>
      </w:r>
      <w:proofErr w:type="spellStart"/>
      <w:r w:rsidRPr="000F20B2">
        <w:rPr>
          <w:rFonts w:asciiTheme="minorHAnsi" w:hAnsiTheme="minorHAnsi" w:cstheme="minorHAnsi"/>
        </w:rPr>
        <w:t>SW1E</w:t>
      </w:r>
      <w:proofErr w:type="spellEnd"/>
      <w:r w:rsidRPr="000F20B2">
        <w:rPr>
          <w:rFonts w:asciiTheme="minorHAnsi" w:hAnsiTheme="minorHAnsi" w:cstheme="minorHAnsi"/>
        </w:rPr>
        <w:t xml:space="preserve"> 6QP; OR</w:t>
      </w:r>
    </w:p>
    <w:p w14:paraId="477FBA51" w14:textId="77777777" w:rsidR="000F20B2" w:rsidRPr="000F20B2" w:rsidRDefault="000F20B2" w:rsidP="000F20B2">
      <w:pPr>
        <w:pStyle w:val="Untitledsubclause2"/>
        <w:rPr>
          <w:rFonts w:asciiTheme="minorHAnsi" w:hAnsiTheme="minorHAnsi" w:cstheme="minorHAnsi"/>
        </w:rPr>
      </w:pPr>
      <w:r w:rsidRPr="000F20B2">
        <w:rPr>
          <w:rFonts w:asciiTheme="minorHAnsi" w:hAnsiTheme="minorHAnsi" w:cstheme="minorHAnsi"/>
          <w:b/>
          <w:bCs/>
        </w:rPr>
        <w:t>By Courier</w:t>
      </w:r>
      <w:r w:rsidRPr="000F20B2">
        <w:rPr>
          <w:rFonts w:asciiTheme="minorHAnsi" w:hAnsiTheme="minorHAnsi" w:cstheme="minorHAnsi"/>
        </w:rPr>
        <w:t xml:space="preserve"> to:  WCC Climate Emergency Team, Drop 77, </w:t>
      </w:r>
      <w:proofErr w:type="spellStart"/>
      <w:r w:rsidRPr="000F20B2">
        <w:rPr>
          <w:rFonts w:asciiTheme="minorHAnsi" w:hAnsiTheme="minorHAnsi" w:cstheme="minorHAnsi"/>
        </w:rPr>
        <w:t>CEVA</w:t>
      </w:r>
      <w:proofErr w:type="spellEnd"/>
      <w:r w:rsidRPr="000F20B2">
        <w:rPr>
          <w:rFonts w:asciiTheme="minorHAnsi" w:hAnsiTheme="minorHAnsi" w:cstheme="minorHAnsi"/>
        </w:rPr>
        <w:t xml:space="preserve"> </w:t>
      </w:r>
      <w:proofErr w:type="spellStart"/>
      <w:r w:rsidRPr="000F20B2">
        <w:rPr>
          <w:rFonts w:asciiTheme="minorHAnsi" w:hAnsiTheme="minorHAnsi" w:cstheme="minorHAnsi"/>
        </w:rPr>
        <w:t>Logistics,40</w:t>
      </w:r>
      <w:proofErr w:type="spellEnd"/>
      <w:r w:rsidRPr="000F20B2">
        <w:rPr>
          <w:rFonts w:asciiTheme="minorHAnsi" w:hAnsiTheme="minorHAnsi" w:cstheme="minorHAnsi"/>
        </w:rPr>
        <w:t xml:space="preserve">-48 Chase Road Park Royal, London </w:t>
      </w:r>
      <w:proofErr w:type="spellStart"/>
      <w:r w:rsidRPr="000F20B2">
        <w:rPr>
          <w:rFonts w:asciiTheme="minorHAnsi" w:hAnsiTheme="minorHAnsi" w:cstheme="minorHAnsi"/>
        </w:rPr>
        <w:t>NW10</w:t>
      </w:r>
      <w:proofErr w:type="spellEnd"/>
      <w:r w:rsidRPr="000F20B2">
        <w:rPr>
          <w:rFonts w:asciiTheme="minorHAnsi" w:hAnsiTheme="minorHAnsi" w:cstheme="minorHAnsi"/>
        </w:rPr>
        <w:t xml:space="preserve"> </w:t>
      </w:r>
      <w:proofErr w:type="spellStart"/>
      <w:r w:rsidRPr="000F20B2">
        <w:rPr>
          <w:rFonts w:asciiTheme="minorHAnsi" w:hAnsiTheme="minorHAnsi" w:cstheme="minorHAnsi"/>
        </w:rPr>
        <w:t>6PX</w:t>
      </w:r>
      <w:proofErr w:type="spellEnd"/>
      <w:r w:rsidRPr="000F20B2">
        <w:rPr>
          <w:rFonts w:asciiTheme="minorHAnsi" w:hAnsiTheme="minorHAnsi" w:cstheme="minorHAnsi"/>
        </w:rPr>
        <w:t xml:space="preserve">.  </w:t>
      </w:r>
    </w:p>
    <w:p w14:paraId="0A1B80F5" w14:textId="15B33CEE" w:rsidR="000F20B2" w:rsidRPr="000F20B2" w:rsidRDefault="000F20B2" w:rsidP="000F20B2">
      <w:pPr>
        <w:pStyle w:val="Untitledsubclause1"/>
        <w:rPr>
          <w:rFonts w:asciiTheme="minorHAnsi" w:hAnsiTheme="minorHAnsi" w:cstheme="minorHAnsi"/>
        </w:rPr>
      </w:pPr>
      <w:r w:rsidRPr="000F20B2">
        <w:rPr>
          <w:rFonts w:asciiTheme="minorHAnsi" w:hAnsiTheme="minorHAnsi" w:cstheme="minorHAnsi"/>
        </w:rPr>
        <w:t>You should provide as much detail as possible on your Entry Form submitted.</w:t>
      </w:r>
      <w:r>
        <w:rPr>
          <w:rFonts w:asciiTheme="minorHAnsi" w:hAnsiTheme="minorHAnsi" w:cstheme="minorHAnsi"/>
        </w:rPr>
        <w:t xml:space="preserve"> It is important that teacher details are completed correctly. </w:t>
      </w:r>
    </w:p>
    <w:p w14:paraId="5C2EEE13" w14:textId="4EACFEC9" w:rsidR="000F20B2" w:rsidRPr="000F20B2" w:rsidRDefault="000F20B2" w:rsidP="000F20B2">
      <w:pPr>
        <w:pStyle w:val="Untitledsubclause1"/>
        <w:rPr>
          <w:rFonts w:asciiTheme="minorHAnsi" w:hAnsiTheme="minorHAnsi" w:cstheme="minorHAnsi"/>
        </w:rPr>
      </w:pPr>
      <w:r w:rsidRPr="000F20B2">
        <w:rPr>
          <w:rFonts w:asciiTheme="minorHAnsi" w:hAnsiTheme="minorHAnsi" w:cstheme="minorHAnsi"/>
        </w:rPr>
        <w:t xml:space="preserve">The Closing date for all entries is </w:t>
      </w:r>
      <w:r w:rsidRPr="000F20B2">
        <w:rPr>
          <w:rFonts w:asciiTheme="minorHAnsi" w:hAnsiTheme="minorHAnsi" w:cstheme="minorHAnsi"/>
          <w:b/>
          <w:bCs/>
          <w:sz w:val="24"/>
          <w:szCs w:val="24"/>
          <w:u w:val="single"/>
        </w:rPr>
        <w:t>5pm on 19</w:t>
      </w:r>
      <w:r>
        <w:rPr>
          <w:rFonts w:asciiTheme="minorHAnsi" w:hAnsiTheme="minorHAnsi" w:cstheme="minorHAnsi"/>
          <w:b/>
          <w:bCs/>
          <w:sz w:val="24"/>
          <w:szCs w:val="24"/>
          <w:u w:val="single"/>
        </w:rPr>
        <w:t>th</w:t>
      </w:r>
      <w:r w:rsidRPr="000F20B2">
        <w:rPr>
          <w:rFonts w:asciiTheme="minorHAnsi" w:hAnsiTheme="minorHAnsi" w:cstheme="minorHAnsi"/>
          <w:b/>
          <w:bCs/>
          <w:sz w:val="24"/>
          <w:szCs w:val="24"/>
          <w:u w:val="single"/>
        </w:rPr>
        <w:t xml:space="preserve"> November 2021</w:t>
      </w:r>
      <w:r w:rsidRPr="000F20B2">
        <w:rPr>
          <w:rFonts w:asciiTheme="minorHAnsi" w:hAnsiTheme="minorHAnsi" w:cstheme="minorHAnsi"/>
        </w:rPr>
        <w:t xml:space="preserve">.  After this date not further entries to the competition will be permitted. </w:t>
      </w:r>
    </w:p>
    <w:p w14:paraId="0F703C27" w14:textId="77777777" w:rsidR="000F20B2" w:rsidRPr="000F20B2" w:rsidRDefault="000F20B2" w:rsidP="000F20B2">
      <w:pPr>
        <w:pStyle w:val="Untitledsubclause1"/>
        <w:rPr>
          <w:rFonts w:asciiTheme="minorHAnsi" w:hAnsiTheme="minorHAnsi" w:cstheme="minorHAnsi"/>
        </w:rPr>
      </w:pPr>
      <w:r w:rsidRPr="000F20B2">
        <w:rPr>
          <w:rFonts w:asciiTheme="minorHAnsi" w:hAnsiTheme="minorHAnsi" w:cstheme="minorHAnsi"/>
        </w:rPr>
        <w:lastRenderedPageBreak/>
        <w:t>No purchase necessary.</w:t>
      </w:r>
    </w:p>
    <w:p w14:paraId="5FC05133" w14:textId="77777777" w:rsidR="000F20B2" w:rsidRPr="000F20B2" w:rsidRDefault="000F20B2" w:rsidP="000F20B2">
      <w:pPr>
        <w:pStyle w:val="Untitledsubclause1"/>
        <w:rPr>
          <w:rFonts w:asciiTheme="minorHAnsi" w:hAnsiTheme="minorHAnsi" w:cstheme="minorHAnsi"/>
        </w:rPr>
      </w:pPr>
      <w:r w:rsidRPr="000F20B2">
        <w:rPr>
          <w:rFonts w:asciiTheme="minorHAnsi" w:hAnsiTheme="minorHAnsi" w:cstheme="minorHAnsi"/>
        </w:rPr>
        <w:t>The Promoter will not accept:</w:t>
      </w:r>
    </w:p>
    <w:p w14:paraId="6FF7F1BC" w14:textId="77777777" w:rsidR="000F20B2" w:rsidRPr="000F20B2" w:rsidRDefault="000F20B2" w:rsidP="000F20B2">
      <w:pPr>
        <w:pStyle w:val="Untitledsubclause1"/>
        <w:numPr>
          <w:ilvl w:val="0"/>
          <w:numId w:val="0"/>
        </w:numPr>
        <w:ind w:left="720"/>
        <w:rPr>
          <w:rFonts w:asciiTheme="minorHAnsi" w:hAnsiTheme="minorHAnsi" w:cstheme="minorHAnsi"/>
        </w:rPr>
      </w:pPr>
      <w:r w:rsidRPr="000F20B2">
        <w:rPr>
          <w:rFonts w:asciiTheme="minorHAnsi" w:hAnsiTheme="minorHAnsi" w:cstheme="minorHAnsi"/>
        </w:rPr>
        <w:t>(a)</w:t>
      </w:r>
      <w:r w:rsidRPr="000F20B2">
        <w:rPr>
          <w:rFonts w:asciiTheme="minorHAnsi" w:hAnsiTheme="minorHAnsi" w:cstheme="minorHAnsi"/>
        </w:rPr>
        <w:tab/>
        <w:t xml:space="preserve">responsibility for competition entries that are lost, mislaid, </w:t>
      </w:r>
      <w:proofErr w:type="gramStart"/>
      <w:r w:rsidRPr="000F20B2">
        <w:rPr>
          <w:rFonts w:asciiTheme="minorHAnsi" w:hAnsiTheme="minorHAnsi" w:cstheme="minorHAnsi"/>
        </w:rPr>
        <w:t>damaged</w:t>
      </w:r>
      <w:proofErr w:type="gramEnd"/>
      <w:r w:rsidRPr="000F20B2">
        <w:rPr>
          <w:rFonts w:asciiTheme="minorHAnsi" w:hAnsiTheme="minorHAnsi" w:cstheme="minorHAnsi"/>
        </w:rPr>
        <w:t xml:space="preserve"> or delayed in transit, regardless of cause, including, for example, as a result of any postal failure, equipment failure, technical malfunction, systems, satellite, network, server, computer hardware or software failure of any kind; or </w:t>
      </w:r>
    </w:p>
    <w:p w14:paraId="16019BD5" w14:textId="77777777" w:rsidR="000F20B2" w:rsidRPr="000F20B2" w:rsidRDefault="000F20B2" w:rsidP="000F20B2">
      <w:pPr>
        <w:pStyle w:val="Untitledsubclause1"/>
        <w:numPr>
          <w:ilvl w:val="0"/>
          <w:numId w:val="0"/>
        </w:numPr>
        <w:ind w:left="720"/>
        <w:rPr>
          <w:rFonts w:asciiTheme="minorHAnsi" w:hAnsiTheme="minorHAnsi" w:cstheme="minorHAnsi"/>
        </w:rPr>
      </w:pPr>
      <w:r w:rsidRPr="000F20B2">
        <w:rPr>
          <w:rFonts w:asciiTheme="minorHAnsi" w:hAnsiTheme="minorHAnsi" w:cstheme="minorHAnsi"/>
        </w:rPr>
        <w:t>(b)</w:t>
      </w:r>
      <w:r w:rsidRPr="000F20B2">
        <w:rPr>
          <w:rFonts w:asciiTheme="minorHAnsi" w:hAnsiTheme="minorHAnsi" w:cstheme="minorHAnsi"/>
        </w:rPr>
        <w:tab/>
        <w:t>proof of posting or transmission as proof of receipt of entry to the competition.</w:t>
      </w:r>
    </w:p>
    <w:p w14:paraId="56C3E875" w14:textId="77777777" w:rsidR="000F20B2" w:rsidRPr="000F20B2" w:rsidRDefault="000F20B2" w:rsidP="000F20B2">
      <w:pPr>
        <w:pStyle w:val="Untitledsubclause1"/>
        <w:rPr>
          <w:rFonts w:asciiTheme="minorHAnsi" w:hAnsiTheme="minorHAnsi" w:cstheme="minorHAnsi"/>
        </w:rPr>
      </w:pPr>
      <w:r w:rsidRPr="000F20B2">
        <w:rPr>
          <w:rFonts w:asciiTheme="minorHAnsi" w:hAnsiTheme="minorHAnsi" w:cstheme="minorHAnsi"/>
        </w:rPr>
        <w:t>By submitting a competition entry, you are agreeing to be bound by these terms and conditions.</w:t>
      </w:r>
    </w:p>
    <w:p w14:paraId="34B9C58B" w14:textId="77777777" w:rsidR="000F20B2" w:rsidRPr="000F20B2" w:rsidRDefault="000F20B2" w:rsidP="000F20B2">
      <w:pPr>
        <w:pStyle w:val="Untitledsubclause1"/>
        <w:rPr>
          <w:rFonts w:asciiTheme="minorHAnsi" w:hAnsiTheme="minorHAnsi" w:cstheme="minorHAnsi"/>
        </w:rPr>
      </w:pPr>
      <w:r w:rsidRPr="000F20B2">
        <w:rPr>
          <w:rFonts w:asciiTheme="minorHAnsi" w:hAnsiTheme="minorHAnsi" w:cstheme="minorHAnsi"/>
        </w:rPr>
        <w:t>Please see [</w:t>
      </w:r>
      <w:hyperlink r:id="rId14" w:history="1">
        <w:r w:rsidRPr="000F20B2">
          <w:rPr>
            <w:rStyle w:val="Hyperlink"/>
            <w:rFonts w:asciiTheme="minorHAnsi" w:hAnsiTheme="minorHAnsi" w:cstheme="minorHAnsi"/>
          </w:rPr>
          <w:t>https://www.westminster.gov.uk/climate-emergency</w:t>
        </w:r>
      </w:hyperlink>
      <w:r w:rsidRPr="000F20B2">
        <w:rPr>
          <w:rFonts w:asciiTheme="minorHAnsi" w:hAnsiTheme="minorHAnsi" w:cstheme="minorHAnsi"/>
        </w:rPr>
        <w:t>/ for a copy of these competition terms and conditions.</w:t>
      </w:r>
    </w:p>
    <w:p w14:paraId="55DC34B2" w14:textId="77777777" w:rsidR="000F20B2" w:rsidRPr="000F20B2" w:rsidRDefault="000F20B2" w:rsidP="000F20B2">
      <w:pPr>
        <w:pStyle w:val="Untitledsubclause1"/>
        <w:rPr>
          <w:rFonts w:asciiTheme="minorHAnsi" w:hAnsiTheme="minorHAnsi" w:cstheme="minorHAnsi"/>
        </w:rPr>
      </w:pPr>
      <w:r w:rsidRPr="000F20B2">
        <w:rPr>
          <w:rFonts w:asciiTheme="minorHAnsi" w:hAnsiTheme="minorHAnsi" w:cstheme="minorHAnsi"/>
        </w:rPr>
        <w:t xml:space="preserve">Parental consent or consent from the relevant person(s) with Parental Responsibility of the student(s) must be provided for all entries </w:t>
      </w:r>
      <w:proofErr w:type="gramStart"/>
      <w:r w:rsidRPr="000F20B2">
        <w:rPr>
          <w:rFonts w:asciiTheme="minorHAnsi" w:hAnsiTheme="minorHAnsi" w:cstheme="minorHAnsi"/>
        </w:rPr>
        <w:t>involving  submission</w:t>
      </w:r>
      <w:proofErr w:type="gramEnd"/>
      <w:r w:rsidRPr="000F20B2">
        <w:rPr>
          <w:rFonts w:asciiTheme="minorHAnsi" w:hAnsiTheme="minorHAnsi" w:cstheme="minorHAnsi"/>
        </w:rPr>
        <w:t xml:space="preserve"> of photographs and/or videos which include the images of the respective student(s). Please see [</w:t>
      </w:r>
      <w:hyperlink r:id="rId15" w:history="1">
        <w:r w:rsidRPr="000F20B2">
          <w:rPr>
            <w:rStyle w:val="Hyperlink"/>
            <w:rFonts w:asciiTheme="minorHAnsi" w:hAnsiTheme="minorHAnsi" w:cstheme="minorHAnsi"/>
          </w:rPr>
          <w:t>https://www.westminster.gov.uk/climate-emergency</w:t>
        </w:r>
      </w:hyperlink>
      <w:r w:rsidRPr="000F20B2">
        <w:rPr>
          <w:rFonts w:asciiTheme="minorHAnsi" w:hAnsiTheme="minorHAnsi" w:cstheme="minorHAnsi"/>
        </w:rPr>
        <w:t xml:space="preserve">] for a Photograph consent to be downloaded and completed. </w:t>
      </w:r>
    </w:p>
    <w:p w14:paraId="7BDE6A46" w14:textId="77777777" w:rsidR="000F20B2" w:rsidRPr="000F20B2" w:rsidRDefault="000F20B2" w:rsidP="000F20B2">
      <w:pPr>
        <w:pStyle w:val="TitleClause"/>
        <w:rPr>
          <w:rFonts w:asciiTheme="minorHAnsi" w:hAnsiTheme="minorHAnsi" w:cstheme="minorHAnsi"/>
        </w:rPr>
      </w:pPr>
      <w:bookmarkStart w:id="9" w:name="a734424"/>
      <w:bookmarkStart w:id="10" w:name="_Toc256000003"/>
      <w:bookmarkEnd w:id="8"/>
      <w:r w:rsidRPr="000F20B2">
        <w:rPr>
          <w:rFonts w:asciiTheme="minorHAnsi" w:hAnsiTheme="minorHAnsi" w:cstheme="minorHAnsi"/>
        </w:rPr>
        <w:t xml:space="preserve">ELIGIBILITY </w:t>
      </w:r>
      <w:bookmarkEnd w:id="9"/>
      <w:bookmarkEnd w:id="10"/>
    </w:p>
    <w:p w14:paraId="1EA008ED" w14:textId="77777777" w:rsidR="000F20B2" w:rsidRPr="000F20B2" w:rsidRDefault="000F20B2" w:rsidP="000F20B2">
      <w:pPr>
        <w:pStyle w:val="Untitledsubclause1"/>
        <w:rPr>
          <w:rFonts w:asciiTheme="minorHAnsi" w:hAnsiTheme="minorHAnsi" w:cstheme="minorHAnsi"/>
        </w:rPr>
      </w:pPr>
      <w:bookmarkStart w:id="11" w:name="a244909"/>
      <w:r w:rsidRPr="000F20B2">
        <w:rPr>
          <w:rFonts w:asciiTheme="minorHAnsi" w:hAnsiTheme="minorHAnsi" w:cstheme="minorHAnsi"/>
        </w:rPr>
        <w:t>The Competition is only open to:</w:t>
      </w:r>
    </w:p>
    <w:p w14:paraId="7C832B8F" w14:textId="77777777" w:rsidR="000F20B2" w:rsidRPr="000F20B2" w:rsidRDefault="000F20B2" w:rsidP="000F20B2">
      <w:pPr>
        <w:pStyle w:val="Untitledsubclause2"/>
        <w:rPr>
          <w:rFonts w:asciiTheme="minorHAnsi" w:hAnsiTheme="minorHAnsi" w:cstheme="minorHAnsi"/>
        </w:rPr>
      </w:pPr>
      <w:bookmarkStart w:id="12" w:name="_Hlk82865399"/>
      <w:r w:rsidRPr="000F20B2">
        <w:rPr>
          <w:rFonts w:asciiTheme="minorHAnsi" w:hAnsiTheme="minorHAnsi" w:cstheme="minorHAnsi"/>
        </w:rPr>
        <w:t>Classroom Action category: Classes of Key Stage 2 of Primary schools located within the London borough of Westminster</w:t>
      </w:r>
      <w:bookmarkEnd w:id="12"/>
      <w:r w:rsidRPr="000F20B2">
        <w:rPr>
          <w:rFonts w:asciiTheme="minorHAnsi" w:hAnsiTheme="minorHAnsi" w:cstheme="minorHAnsi"/>
        </w:rPr>
        <w:t>; and</w:t>
      </w:r>
    </w:p>
    <w:p w14:paraId="4F2B0762" w14:textId="77777777" w:rsidR="000F20B2" w:rsidRPr="000F20B2" w:rsidRDefault="000F20B2" w:rsidP="000F20B2">
      <w:pPr>
        <w:pStyle w:val="Untitledsubclause2"/>
        <w:rPr>
          <w:rFonts w:asciiTheme="minorHAnsi" w:hAnsiTheme="minorHAnsi" w:cstheme="minorHAnsi"/>
        </w:rPr>
      </w:pPr>
      <w:r w:rsidRPr="000F20B2">
        <w:rPr>
          <w:rFonts w:asciiTheme="minorHAnsi" w:hAnsiTheme="minorHAnsi" w:cstheme="minorHAnsi"/>
        </w:rPr>
        <w:t xml:space="preserve">Pupil Action category: Pupils within the classes of Key Stage 2 of Primary schools located within the London borough of Westminster </w:t>
      </w:r>
      <w:bookmarkEnd w:id="11"/>
    </w:p>
    <w:p w14:paraId="40C70CF3" w14:textId="77777777" w:rsidR="000F20B2" w:rsidRPr="000F20B2" w:rsidRDefault="000F20B2" w:rsidP="000F20B2">
      <w:pPr>
        <w:pStyle w:val="Untitledsubclause1"/>
        <w:rPr>
          <w:rFonts w:asciiTheme="minorHAnsi" w:hAnsiTheme="minorHAnsi" w:cstheme="minorHAnsi"/>
        </w:rPr>
      </w:pPr>
      <w:bookmarkStart w:id="13" w:name="a652372"/>
      <w:r w:rsidRPr="000F20B2">
        <w:rPr>
          <w:rFonts w:asciiTheme="minorHAnsi" w:hAnsiTheme="minorHAnsi" w:cstheme="minorHAnsi"/>
        </w:rPr>
        <w:t>In entering the competition, you confirm that you are eligible to do so and eligible to claim any prize you may win. The Promoter may require you to provide proof that you are eligible to enter the competition.</w:t>
      </w:r>
      <w:bookmarkEnd w:id="13"/>
    </w:p>
    <w:p w14:paraId="2F4891A8" w14:textId="77777777" w:rsidR="000F20B2" w:rsidRPr="000F20B2" w:rsidRDefault="000F20B2" w:rsidP="000F20B2">
      <w:pPr>
        <w:pStyle w:val="Untitledsubclause1"/>
        <w:rPr>
          <w:rFonts w:asciiTheme="minorHAnsi" w:hAnsiTheme="minorHAnsi" w:cstheme="minorHAnsi"/>
        </w:rPr>
      </w:pPr>
      <w:bookmarkStart w:id="14" w:name="a466744"/>
      <w:r w:rsidRPr="000F20B2">
        <w:rPr>
          <w:rFonts w:asciiTheme="minorHAnsi" w:hAnsiTheme="minorHAnsi" w:cstheme="minorHAnsi"/>
        </w:rPr>
        <w:t>The Promoter will not accept competition entries that:</w:t>
      </w:r>
      <w:r w:rsidRPr="000F20B2">
        <w:rPr>
          <w:rFonts w:asciiTheme="minorHAnsi" w:hAnsiTheme="minorHAnsi" w:cstheme="minorHAnsi"/>
        </w:rPr>
        <w:fldChar w:fldCharType="begin"/>
      </w:r>
      <w:r w:rsidRPr="000F20B2">
        <w:rPr>
          <w:rFonts w:asciiTheme="minorHAnsi" w:hAnsiTheme="minorHAnsi" w:cstheme="minorHAnsi"/>
        </w:rPr>
        <w:instrText xml:space="preserve"> MACROBUTTON optional </w:instrText>
      </w:r>
      <w:r w:rsidRPr="000F20B2">
        <w:rPr>
          <w:rFonts w:asciiTheme="minorHAnsi" w:hAnsiTheme="minorHAnsi" w:cstheme="minorHAnsi"/>
        </w:rPr>
        <w:fldChar w:fldCharType="end"/>
      </w:r>
      <w:bookmarkEnd w:id="14"/>
    </w:p>
    <w:p w14:paraId="0E08A989" w14:textId="77777777" w:rsidR="000F20B2" w:rsidRPr="000F20B2" w:rsidRDefault="000F20B2" w:rsidP="000F20B2">
      <w:pPr>
        <w:pStyle w:val="Untitledsubclause2"/>
        <w:rPr>
          <w:rFonts w:asciiTheme="minorHAnsi" w:hAnsiTheme="minorHAnsi" w:cstheme="minorHAnsi"/>
        </w:rPr>
      </w:pPr>
      <w:bookmarkStart w:id="15" w:name="a289207"/>
      <w:r w:rsidRPr="000F20B2">
        <w:rPr>
          <w:rFonts w:asciiTheme="minorHAnsi" w:hAnsiTheme="minorHAnsi" w:cstheme="minorHAnsi"/>
        </w:rPr>
        <w:t xml:space="preserve">are automatically generated by </w:t>
      </w:r>
      <w:proofErr w:type="gramStart"/>
      <w:r w:rsidRPr="000F20B2">
        <w:rPr>
          <w:rFonts w:asciiTheme="minorHAnsi" w:hAnsiTheme="minorHAnsi" w:cstheme="minorHAnsi"/>
        </w:rPr>
        <w:t>computer;</w:t>
      </w:r>
      <w:bookmarkEnd w:id="15"/>
      <w:proofErr w:type="gramEnd"/>
    </w:p>
    <w:p w14:paraId="7D5C9587" w14:textId="77777777" w:rsidR="000F20B2" w:rsidRPr="000F20B2" w:rsidRDefault="000F20B2" w:rsidP="000F20B2">
      <w:pPr>
        <w:pStyle w:val="Untitledsubclause2"/>
        <w:rPr>
          <w:rFonts w:asciiTheme="minorHAnsi" w:hAnsiTheme="minorHAnsi" w:cstheme="minorHAnsi"/>
        </w:rPr>
      </w:pPr>
      <w:bookmarkStart w:id="16" w:name="a556240"/>
      <w:r w:rsidRPr="000F20B2">
        <w:rPr>
          <w:rFonts w:asciiTheme="minorHAnsi" w:hAnsiTheme="minorHAnsi" w:cstheme="minorHAnsi"/>
        </w:rPr>
        <w:t xml:space="preserve">are completed by third parties or in </w:t>
      </w:r>
      <w:proofErr w:type="gramStart"/>
      <w:r w:rsidRPr="000F20B2">
        <w:rPr>
          <w:rFonts w:asciiTheme="minorHAnsi" w:hAnsiTheme="minorHAnsi" w:cstheme="minorHAnsi"/>
        </w:rPr>
        <w:t>bulk;</w:t>
      </w:r>
      <w:bookmarkEnd w:id="16"/>
      <w:proofErr w:type="gramEnd"/>
    </w:p>
    <w:p w14:paraId="63E1550D" w14:textId="77777777" w:rsidR="000F20B2" w:rsidRPr="000F20B2" w:rsidRDefault="000F20B2" w:rsidP="000F20B2">
      <w:pPr>
        <w:pStyle w:val="Untitledsubclause2"/>
        <w:rPr>
          <w:rFonts w:asciiTheme="minorHAnsi" w:hAnsiTheme="minorHAnsi" w:cstheme="minorHAnsi"/>
        </w:rPr>
      </w:pPr>
      <w:bookmarkStart w:id="17" w:name="a755140"/>
      <w:r w:rsidRPr="000F20B2">
        <w:rPr>
          <w:rFonts w:asciiTheme="minorHAnsi" w:hAnsiTheme="minorHAnsi" w:cstheme="minorHAnsi"/>
        </w:rPr>
        <w:t xml:space="preserve">are illegible, have been altered, reconstructed, forged or tampered </w:t>
      </w:r>
      <w:proofErr w:type="gramStart"/>
      <w:r w:rsidRPr="000F20B2">
        <w:rPr>
          <w:rFonts w:asciiTheme="minorHAnsi" w:hAnsiTheme="minorHAnsi" w:cstheme="minorHAnsi"/>
        </w:rPr>
        <w:t>with;</w:t>
      </w:r>
      <w:bookmarkEnd w:id="17"/>
      <w:proofErr w:type="gramEnd"/>
    </w:p>
    <w:p w14:paraId="5688BB0C" w14:textId="77777777" w:rsidR="000F20B2" w:rsidRPr="000F20B2" w:rsidRDefault="000F20B2" w:rsidP="000F20B2">
      <w:pPr>
        <w:pStyle w:val="Untitledsubclause2"/>
        <w:rPr>
          <w:rFonts w:asciiTheme="minorHAnsi" w:hAnsiTheme="minorHAnsi" w:cstheme="minorHAnsi"/>
        </w:rPr>
      </w:pPr>
      <w:bookmarkStart w:id="18" w:name="a424019"/>
      <w:r w:rsidRPr="000F20B2">
        <w:rPr>
          <w:rFonts w:asciiTheme="minorHAnsi" w:hAnsiTheme="minorHAnsi" w:cstheme="minorHAnsi"/>
        </w:rPr>
        <w:t xml:space="preserve">are photocopies and not </w:t>
      </w:r>
      <w:proofErr w:type="gramStart"/>
      <w:r w:rsidRPr="000F20B2">
        <w:rPr>
          <w:rFonts w:asciiTheme="minorHAnsi" w:hAnsiTheme="minorHAnsi" w:cstheme="minorHAnsi"/>
        </w:rPr>
        <w:t>originals;</w:t>
      </w:r>
      <w:proofErr w:type="gramEnd"/>
      <w:r w:rsidRPr="000F20B2">
        <w:rPr>
          <w:rFonts w:asciiTheme="minorHAnsi" w:hAnsiTheme="minorHAnsi" w:cstheme="minorHAnsi"/>
        </w:rPr>
        <w:t xml:space="preserve"> </w:t>
      </w:r>
      <w:bookmarkEnd w:id="18"/>
    </w:p>
    <w:p w14:paraId="567CA7B4" w14:textId="77777777" w:rsidR="000F20B2" w:rsidRPr="000F20B2" w:rsidRDefault="000F20B2" w:rsidP="000F20B2">
      <w:pPr>
        <w:pStyle w:val="Untitledsubclause2"/>
        <w:rPr>
          <w:rFonts w:asciiTheme="minorHAnsi" w:hAnsiTheme="minorHAnsi" w:cstheme="minorHAnsi"/>
        </w:rPr>
      </w:pPr>
      <w:bookmarkStart w:id="19" w:name="a911868"/>
      <w:r w:rsidRPr="000F20B2">
        <w:rPr>
          <w:rFonts w:asciiTheme="minorHAnsi" w:hAnsiTheme="minorHAnsi" w:cstheme="minorHAnsi"/>
        </w:rPr>
        <w:t>are incomplete; or</w:t>
      </w:r>
      <w:bookmarkEnd w:id="19"/>
    </w:p>
    <w:p w14:paraId="073A9742" w14:textId="77777777" w:rsidR="000F20B2" w:rsidRPr="000F20B2" w:rsidRDefault="000F20B2" w:rsidP="000F20B2">
      <w:pPr>
        <w:pStyle w:val="Untitledsubclause2"/>
        <w:rPr>
          <w:rFonts w:asciiTheme="minorHAnsi" w:hAnsiTheme="minorHAnsi" w:cstheme="minorHAnsi"/>
        </w:rPr>
      </w:pPr>
      <w:r w:rsidRPr="000F20B2">
        <w:rPr>
          <w:rFonts w:asciiTheme="minorHAnsi" w:hAnsiTheme="minorHAnsi" w:cstheme="minorHAnsi"/>
        </w:rPr>
        <w:lastRenderedPageBreak/>
        <w:t>have not obtained the relevant Parental Consent and/or consent from a person with Parental Responsibility as per clause 3.13</w:t>
      </w:r>
    </w:p>
    <w:p w14:paraId="6DC983E8" w14:textId="77777777" w:rsidR="000F20B2" w:rsidRPr="000F20B2" w:rsidRDefault="000F20B2" w:rsidP="000F20B2">
      <w:pPr>
        <w:pStyle w:val="Untitledsubclause1"/>
        <w:rPr>
          <w:rFonts w:asciiTheme="minorHAnsi" w:hAnsiTheme="minorHAnsi" w:cstheme="minorHAnsi"/>
        </w:rPr>
      </w:pPr>
      <w:bookmarkStart w:id="20" w:name="a385688"/>
      <w:r w:rsidRPr="000F20B2">
        <w:rPr>
          <w:rFonts w:asciiTheme="minorHAnsi" w:hAnsiTheme="minorHAnsi" w:cstheme="minorHAnsi"/>
        </w:rPr>
        <w:t xml:space="preserve">There is a limit </w:t>
      </w:r>
      <w:proofErr w:type="gramStart"/>
      <w:r w:rsidRPr="000F20B2">
        <w:rPr>
          <w:rFonts w:asciiTheme="minorHAnsi" w:hAnsiTheme="minorHAnsi" w:cstheme="minorHAnsi"/>
        </w:rPr>
        <w:t>of;</w:t>
      </w:r>
      <w:proofErr w:type="gramEnd"/>
    </w:p>
    <w:p w14:paraId="66D65FAD" w14:textId="77777777" w:rsidR="000F20B2" w:rsidRPr="000F20B2" w:rsidRDefault="000F20B2" w:rsidP="000F20B2">
      <w:pPr>
        <w:pStyle w:val="Untitledsubclause2"/>
        <w:rPr>
          <w:rFonts w:asciiTheme="minorHAnsi" w:hAnsiTheme="minorHAnsi" w:cstheme="minorHAnsi"/>
        </w:rPr>
      </w:pPr>
      <w:r w:rsidRPr="000F20B2">
        <w:rPr>
          <w:rFonts w:asciiTheme="minorHAnsi" w:hAnsiTheme="minorHAnsi" w:cstheme="minorHAnsi"/>
        </w:rPr>
        <w:t xml:space="preserve">one entry per Classroom for the Classroom Action category; and </w:t>
      </w:r>
    </w:p>
    <w:p w14:paraId="49216E8D" w14:textId="77777777" w:rsidR="000F20B2" w:rsidRPr="000F20B2" w:rsidRDefault="000F20B2" w:rsidP="000F20B2">
      <w:pPr>
        <w:pStyle w:val="Untitledsubclause2"/>
        <w:rPr>
          <w:rFonts w:asciiTheme="minorHAnsi" w:hAnsiTheme="minorHAnsi" w:cstheme="minorHAnsi"/>
        </w:rPr>
      </w:pPr>
      <w:r w:rsidRPr="000F20B2">
        <w:rPr>
          <w:rFonts w:asciiTheme="minorHAnsi" w:hAnsiTheme="minorHAnsi" w:cstheme="minorHAnsi"/>
        </w:rPr>
        <w:t xml:space="preserve">one entry per pupil for the 'Pupil Action category’ </w:t>
      </w:r>
    </w:p>
    <w:p w14:paraId="229AF6FC" w14:textId="77777777" w:rsidR="000F20B2" w:rsidRPr="000F20B2" w:rsidRDefault="000F20B2" w:rsidP="000F20B2">
      <w:pPr>
        <w:pStyle w:val="Untitledsubclause1"/>
        <w:rPr>
          <w:rFonts w:asciiTheme="minorHAnsi" w:hAnsiTheme="minorHAnsi" w:cstheme="minorHAnsi"/>
        </w:rPr>
      </w:pPr>
      <w:bookmarkStart w:id="21" w:name="a724209"/>
      <w:bookmarkEnd w:id="20"/>
      <w:r w:rsidRPr="000F20B2">
        <w:rPr>
          <w:rFonts w:asciiTheme="minorHAnsi" w:hAnsiTheme="minorHAnsi" w:cstheme="minorHAnsi"/>
        </w:rPr>
        <w:t>Entries on behalf of another person will not be accepted and joint submissions are not allowed.</w:t>
      </w:r>
    </w:p>
    <w:p w14:paraId="2E01DA45" w14:textId="77777777" w:rsidR="000F20B2" w:rsidRPr="000F20B2" w:rsidRDefault="000F20B2" w:rsidP="000F20B2">
      <w:pPr>
        <w:pStyle w:val="Untitledsubclause1"/>
        <w:rPr>
          <w:rFonts w:asciiTheme="minorHAnsi" w:hAnsiTheme="minorHAnsi" w:cstheme="minorHAnsi"/>
        </w:rPr>
      </w:pPr>
      <w:r w:rsidRPr="000F20B2">
        <w:rPr>
          <w:rFonts w:asciiTheme="minorHAnsi" w:hAnsiTheme="minorHAnsi" w:cstheme="minorHAnsi"/>
        </w:rPr>
        <w:t>The Promoter reserves all rights to disqualify you if your conduct is contrary to the spirit or intention of the Competition.</w:t>
      </w:r>
      <w:r w:rsidRPr="000F20B2">
        <w:rPr>
          <w:rFonts w:asciiTheme="minorHAnsi" w:hAnsiTheme="minorHAnsi" w:cstheme="minorHAnsi"/>
        </w:rPr>
        <w:fldChar w:fldCharType="begin"/>
      </w:r>
      <w:r w:rsidRPr="000F20B2">
        <w:rPr>
          <w:rFonts w:asciiTheme="minorHAnsi" w:hAnsiTheme="minorHAnsi" w:cstheme="minorHAnsi"/>
        </w:rPr>
        <w:fldChar w:fldCharType="end"/>
      </w:r>
      <w:bookmarkEnd w:id="21"/>
    </w:p>
    <w:p w14:paraId="181F4FCD" w14:textId="77777777" w:rsidR="000F20B2" w:rsidRPr="000F20B2" w:rsidRDefault="000F20B2" w:rsidP="000F20B2">
      <w:pPr>
        <w:pStyle w:val="Untitledsubclause1"/>
        <w:rPr>
          <w:rFonts w:asciiTheme="minorHAnsi" w:hAnsiTheme="minorHAnsi" w:cstheme="minorHAnsi"/>
        </w:rPr>
      </w:pPr>
      <w:bookmarkStart w:id="22" w:name="a140638"/>
      <w:r w:rsidRPr="000F20B2">
        <w:rPr>
          <w:rFonts w:asciiTheme="minorHAnsi" w:hAnsiTheme="minorHAnsi" w:cstheme="minorHAnsi"/>
        </w:rPr>
        <w:t>Competition entries cannot be returned.</w:t>
      </w:r>
      <w:r w:rsidRPr="000F20B2">
        <w:rPr>
          <w:rFonts w:asciiTheme="minorHAnsi" w:hAnsiTheme="minorHAnsi" w:cstheme="minorHAnsi"/>
        </w:rPr>
        <w:fldChar w:fldCharType="begin"/>
      </w:r>
      <w:r w:rsidRPr="000F20B2">
        <w:rPr>
          <w:rFonts w:asciiTheme="minorHAnsi" w:hAnsiTheme="minorHAnsi" w:cstheme="minorHAnsi"/>
        </w:rPr>
        <w:fldChar w:fldCharType="end"/>
      </w:r>
      <w:bookmarkEnd w:id="22"/>
    </w:p>
    <w:p w14:paraId="044530EF" w14:textId="77777777" w:rsidR="000F20B2" w:rsidRPr="000F20B2" w:rsidRDefault="000F20B2" w:rsidP="000F20B2">
      <w:pPr>
        <w:pStyle w:val="TitleClause"/>
        <w:numPr>
          <w:ilvl w:val="0"/>
          <w:numId w:val="6"/>
        </w:numPr>
        <w:rPr>
          <w:rFonts w:asciiTheme="minorHAnsi" w:hAnsiTheme="minorHAnsi" w:cstheme="minorHAnsi"/>
        </w:rPr>
      </w:pPr>
      <w:bookmarkStart w:id="23" w:name="a799835"/>
      <w:bookmarkStart w:id="24" w:name="_Toc256000004"/>
      <w:r w:rsidRPr="000F20B2">
        <w:rPr>
          <w:rFonts w:asciiTheme="minorHAnsi" w:hAnsiTheme="minorHAnsi" w:cstheme="minorHAnsi"/>
        </w:rPr>
        <w:t xml:space="preserve">SELECTION </w:t>
      </w:r>
    </w:p>
    <w:p w14:paraId="6D7302E9" w14:textId="77777777" w:rsidR="000F20B2" w:rsidRPr="000F20B2" w:rsidRDefault="000F20B2" w:rsidP="000F20B2">
      <w:pPr>
        <w:pStyle w:val="Untitledsubclause1"/>
        <w:numPr>
          <w:ilvl w:val="1"/>
          <w:numId w:val="7"/>
        </w:numPr>
        <w:rPr>
          <w:rFonts w:asciiTheme="minorHAnsi" w:hAnsiTheme="minorHAnsi" w:cstheme="minorHAnsi"/>
        </w:rPr>
      </w:pPr>
      <w:bookmarkStart w:id="25" w:name="a807068"/>
      <w:r w:rsidRPr="000F20B2">
        <w:rPr>
          <w:rFonts w:asciiTheme="minorHAnsi" w:hAnsiTheme="minorHAnsi" w:cstheme="minorHAnsi"/>
        </w:rPr>
        <w:t>Entries will initially be shortlisted by the WCC Climate Emergency Team.</w:t>
      </w:r>
    </w:p>
    <w:p w14:paraId="7043866C" w14:textId="77777777" w:rsidR="000F20B2" w:rsidRPr="000F20B2" w:rsidRDefault="000F20B2" w:rsidP="000F20B2">
      <w:pPr>
        <w:pStyle w:val="Untitledsubclause1"/>
        <w:rPr>
          <w:rFonts w:asciiTheme="minorHAnsi" w:hAnsiTheme="minorHAnsi" w:cstheme="minorHAnsi"/>
        </w:rPr>
      </w:pPr>
      <w:r w:rsidRPr="000F20B2">
        <w:rPr>
          <w:rFonts w:asciiTheme="minorHAnsi" w:hAnsiTheme="minorHAnsi" w:cstheme="minorHAnsi"/>
        </w:rPr>
        <w:t>Shortlisted entries will be judged, and the winners will be chosen by a panel of judges.</w:t>
      </w:r>
    </w:p>
    <w:p w14:paraId="6988DF15" w14:textId="79748A45" w:rsidR="000F20B2" w:rsidRPr="000F20B2" w:rsidRDefault="000F20B2" w:rsidP="000F20B2">
      <w:pPr>
        <w:pStyle w:val="Untitledsubclause1"/>
        <w:rPr>
          <w:rFonts w:asciiTheme="minorHAnsi" w:hAnsiTheme="minorHAnsi" w:cstheme="minorHAnsi"/>
        </w:rPr>
      </w:pPr>
      <w:r w:rsidRPr="000F20B2">
        <w:rPr>
          <w:rFonts w:asciiTheme="minorHAnsi" w:hAnsiTheme="minorHAnsi" w:cstheme="minorHAnsi"/>
        </w:rPr>
        <w:t>Winners of the Competition shall be announced on 15</w:t>
      </w:r>
      <w:r w:rsidRPr="000F20B2">
        <w:rPr>
          <w:rFonts w:asciiTheme="minorHAnsi" w:hAnsiTheme="minorHAnsi" w:cstheme="minorHAnsi"/>
          <w:vertAlign w:val="superscript"/>
        </w:rPr>
        <w:t>th</w:t>
      </w:r>
      <w:r w:rsidRPr="000F20B2">
        <w:rPr>
          <w:rFonts w:asciiTheme="minorHAnsi" w:hAnsiTheme="minorHAnsi" w:cstheme="minorHAnsi"/>
        </w:rPr>
        <w:t xml:space="preserve"> December 2021 to the pupil’s </w:t>
      </w:r>
      <w:r w:rsidR="00F86037" w:rsidRPr="000F20B2">
        <w:rPr>
          <w:rFonts w:asciiTheme="minorHAnsi" w:hAnsiTheme="minorHAnsi" w:cstheme="minorHAnsi"/>
        </w:rPr>
        <w:t>schoolteacher</w:t>
      </w:r>
      <w:r w:rsidRPr="000F20B2">
        <w:rPr>
          <w:rFonts w:asciiTheme="minorHAnsi" w:hAnsiTheme="minorHAnsi" w:cstheme="minorHAnsi"/>
        </w:rPr>
        <w:t>.</w:t>
      </w:r>
      <w:r w:rsidR="00F86037">
        <w:rPr>
          <w:rFonts w:asciiTheme="minorHAnsi" w:hAnsiTheme="minorHAnsi" w:cstheme="minorHAnsi"/>
        </w:rPr>
        <w:t xml:space="preserve"> Please therefore ensure that the teacher’s contact details on the entry form are correct.</w:t>
      </w:r>
      <w:r w:rsidRPr="000F20B2">
        <w:rPr>
          <w:rFonts w:asciiTheme="minorHAnsi" w:hAnsiTheme="minorHAnsi" w:cstheme="minorHAnsi"/>
        </w:rPr>
        <w:t xml:space="preserve"> It is the responsibility of the teacher to inform the parent or relevant person(s) with Parental Responsibility of the student(s) that the child has won. </w:t>
      </w:r>
    </w:p>
    <w:p w14:paraId="1E661347" w14:textId="3412DC24" w:rsidR="000F20B2" w:rsidRPr="00F86037" w:rsidRDefault="000F20B2" w:rsidP="00F86037">
      <w:pPr>
        <w:pStyle w:val="Untitledsubclause1"/>
        <w:rPr>
          <w:rFonts w:asciiTheme="minorHAnsi" w:hAnsiTheme="minorHAnsi" w:cstheme="minorHAnsi"/>
        </w:rPr>
      </w:pPr>
      <w:r w:rsidRPr="000F20B2">
        <w:rPr>
          <w:rFonts w:asciiTheme="minorHAnsi" w:hAnsiTheme="minorHAnsi" w:cstheme="minorHAnsi"/>
        </w:rPr>
        <w:t>The decision of the panel of judges (acting reasonably) will be final.</w:t>
      </w:r>
      <w:bookmarkEnd w:id="25"/>
    </w:p>
    <w:p w14:paraId="4CFE5D24" w14:textId="77777777" w:rsidR="000F20B2" w:rsidRPr="000F20B2" w:rsidRDefault="000F20B2" w:rsidP="000F20B2">
      <w:pPr>
        <w:pStyle w:val="TitleClause"/>
        <w:rPr>
          <w:rFonts w:asciiTheme="minorHAnsi" w:hAnsiTheme="minorHAnsi" w:cstheme="minorHAnsi"/>
        </w:rPr>
      </w:pPr>
      <w:bookmarkStart w:id="26" w:name="a786563"/>
      <w:bookmarkStart w:id="27" w:name="_Toc256000005"/>
      <w:bookmarkEnd w:id="23"/>
      <w:bookmarkEnd w:id="24"/>
      <w:r w:rsidRPr="000F20B2">
        <w:rPr>
          <w:rFonts w:asciiTheme="minorHAnsi" w:hAnsiTheme="minorHAnsi" w:cstheme="minorHAnsi"/>
        </w:rPr>
        <w:t>WINNERS</w:t>
      </w:r>
      <w:bookmarkEnd w:id="26"/>
      <w:bookmarkEnd w:id="27"/>
    </w:p>
    <w:p w14:paraId="5547F974" w14:textId="77777777" w:rsidR="000F20B2" w:rsidRPr="000F20B2" w:rsidRDefault="000F20B2" w:rsidP="000F20B2">
      <w:pPr>
        <w:pStyle w:val="Untitledsubclause1"/>
        <w:rPr>
          <w:rFonts w:asciiTheme="minorHAnsi" w:hAnsiTheme="minorHAnsi" w:cstheme="minorHAnsi"/>
        </w:rPr>
      </w:pPr>
      <w:bookmarkStart w:id="28" w:name="a544155"/>
      <w:r w:rsidRPr="000F20B2">
        <w:rPr>
          <w:rFonts w:asciiTheme="minorHAnsi" w:hAnsiTheme="minorHAnsi" w:cstheme="minorHAnsi"/>
        </w:rPr>
        <w:t>The decision of the judges nominated by the Promoter is final and no correspondence or discussion will be entered into.</w:t>
      </w:r>
      <w:bookmarkEnd w:id="28"/>
    </w:p>
    <w:p w14:paraId="4539CD01" w14:textId="77777777" w:rsidR="000F20B2" w:rsidRPr="000F20B2" w:rsidRDefault="000F20B2" w:rsidP="000F20B2">
      <w:pPr>
        <w:pStyle w:val="Untitledsubclause1"/>
        <w:rPr>
          <w:rFonts w:asciiTheme="minorHAnsi" w:hAnsiTheme="minorHAnsi" w:cstheme="minorHAnsi"/>
        </w:rPr>
      </w:pPr>
      <w:bookmarkStart w:id="29" w:name="a514782"/>
      <w:r w:rsidRPr="000F20B2">
        <w:rPr>
          <w:rFonts w:asciiTheme="minorHAnsi" w:hAnsiTheme="minorHAnsi" w:cstheme="minorHAnsi"/>
        </w:rPr>
        <w:t>The Promoter will either publish or make available information that indicates that a valid award took place. To comply with this obligation the Promoter will:</w:t>
      </w:r>
    </w:p>
    <w:p w14:paraId="557A6E7D" w14:textId="52942E24" w:rsidR="000F20B2" w:rsidRPr="000F20B2" w:rsidRDefault="000F20B2" w:rsidP="000F20B2">
      <w:pPr>
        <w:pStyle w:val="Untitledsubclause2"/>
        <w:rPr>
          <w:rFonts w:asciiTheme="minorHAnsi" w:hAnsiTheme="minorHAnsi" w:cstheme="minorHAnsi"/>
        </w:rPr>
      </w:pPr>
      <w:r w:rsidRPr="000F20B2">
        <w:rPr>
          <w:rFonts w:asciiTheme="minorHAnsi" w:hAnsiTheme="minorHAnsi" w:cstheme="minorHAnsi"/>
        </w:rPr>
        <w:t>publish the name of prize winners (as applicable) and, if required, their winning entries; and/or</w:t>
      </w:r>
    </w:p>
    <w:p w14:paraId="54ED840E" w14:textId="77777777" w:rsidR="000F20B2" w:rsidRPr="000F20B2" w:rsidRDefault="000F20B2" w:rsidP="000F20B2">
      <w:pPr>
        <w:pStyle w:val="Untitledsubclause2"/>
        <w:rPr>
          <w:rFonts w:asciiTheme="minorHAnsi" w:hAnsiTheme="minorHAnsi" w:cstheme="minorHAnsi"/>
        </w:rPr>
      </w:pPr>
      <w:r w:rsidRPr="000F20B2">
        <w:rPr>
          <w:rFonts w:asciiTheme="minorHAnsi" w:hAnsiTheme="minorHAnsi" w:cstheme="minorHAnsi"/>
        </w:rPr>
        <w:t xml:space="preserve">send the name of prize winners and, if applicable copies of their winning entries, to anyone who emails citylions@westminster.gov.uk within one month after the Closing Date of the competition. </w:t>
      </w:r>
      <w:bookmarkEnd w:id="29"/>
    </w:p>
    <w:p w14:paraId="36EFF457" w14:textId="77777777" w:rsidR="000F20B2" w:rsidRPr="000F20B2" w:rsidRDefault="000F20B2" w:rsidP="000F20B2">
      <w:pPr>
        <w:pStyle w:val="Untitledsubclause1"/>
        <w:rPr>
          <w:rFonts w:asciiTheme="minorHAnsi" w:hAnsiTheme="minorHAnsi" w:cstheme="minorHAnsi"/>
        </w:rPr>
      </w:pPr>
      <w:bookmarkStart w:id="30" w:name="a907702"/>
      <w:r w:rsidRPr="000F20B2">
        <w:rPr>
          <w:rFonts w:asciiTheme="minorHAnsi" w:hAnsiTheme="minorHAnsi" w:cstheme="minorHAnsi"/>
        </w:rPr>
        <w:t xml:space="preserve">If you object to any or all of your child’s name and winning entry being published or made available, please contact the Promoter at climateemergency@westminster.gov.uk. In such </w:t>
      </w:r>
      <w:r w:rsidRPr="000F20B2">
        <w:rPr>
          <w:rFonts w:asciiTheme="minorHAnsi" w:hAnsiTheme="minorHAnsi" w:cstheme="minorHAnsi"/>
        </w:rPr>
        <w:lastRenderedPageBreak/>
        <w:t xml:space="preserve">circumstances, the Promoter may be required to provide the information and winning entry to the Advertising Standards Authority on request. </w:t>
      </w:r>
      <w:bookmarkEnd w:id="30"/>
    </w:p>
    <w:p w14:paraId="2E7D6C9F" w14:textId="77777777" w:rsidR="000F20B2" w:rsidRPr="000F20B2" w:rsidRDefault="000F20B2" w:rsidP="000F20B2">
      <w:pPr>
        <w:pStyle w:val="TitleClause"/>
        <w:rPr>
          <w:rFonts w:asciiTheme="minorHAnsi" w:hAnsiTheme="minorHAnsi" w:cstheme="minorHAnsi"/>
        </w:rPr>
      </w:pPr>
      <w:bookmarkStart w:id="31" w:name="a297813"/>
      <w:bookmarkStart w:id="32" w:name="_Toc256000006"/>
      <w:r w:rsidRPr="000F20B2">
        <w:rPr>
          <w:rFonts w:asciiTheme="minorHAnsi" w:hAnsiTheme="minorHAnsi" w:cstheme="minorHAnsi"/>
        </w:rPr>
        <w:t>CLAIMING THE PRIZE</w:t>
      </w:r>
      <w:bookmarkEnd w:id="31"/>
      <w:bookmarkEnd w:id="32"/>
    </w:p>
    <w:p w14:paraId="1CBCE063" w14:textId="186B7F0A" w:rsidR="000F20B2" w:rsidRPr="000F20B2" w:rsidRDefault="000F20B2" w:rsidP="000F20B2">
      <w:pPr>
        <w:pStyle w:val="Untitledsubclause1"/>
        <w:rPr>
          <w:rFonts w:asciiTheme="minorHAnsi" w:hAnsiTheme="minorHAnsi" w:cstheme="minorHAnsi"/>
        </w:rPr>
      </w:pPr>
      <w:bookmarkStart w:id="33" w:name="a867968"/>
      <w:r w:rsidRPr="000F20B2">
        <w:rPr>
          <w:rFonts w:asciiTheme="minorHAnsi" w:hAnsiTheme="minorHAnsi" w:cstheme="minorHAnsi"/>
        </w:rPr>
        <w:t xml:space="preserve">The Promoter will contact the winner’s </w:t>
      </w:r>
      <w:r w:rsidR="00F86037" w:rsidRPr="000F20B2">
        <w:rPr>
          <w:rFonts w:asciiTheme="minorHAnsi" w:hAnsiTheme="minorHAnsi" w:cstheme="minorHAnsi"/>
        </w:rPr>
        <w:t>schoolteacher</w:t>
      </w:r>
      <w:r w:rsidRPr="000F20B2">
        <w:rPr>
          <w:rFonts w:asciiTheme="minorHAnsi" w:hAnsiTheme="minorHAnsi" w:cstheme="minorHAnsi"/>
        </w:rPr>
        <w:t xml:space="preserve"> (as stated on the entry form) as soon as practicable after the Announcement Date, using the telephone number and/or email address provided with the competition entry. </w:t>
      </w:r>
      <w:r w:rsidR="00F86037">
        <w:rPr>
          <w:rFonts w:asciiTheme="minorHAnsi" w:hAnsiTheme="minorHAnsi" w:cstheme="minorHAnsi"/>
        </w:rPr>
        <w:t xml:space="preserve">The teacher will receive an email/phone call from the Council to inform them. </w:t>
      </w:r>
    </w:p>
    <w:p w14:paraId="14F8FA87" w14:textId="74A24D68" w:rsidR="000F20B2" w:rsidRPr="00F86037" w:rsidRDefault="000F20B2" w:rsidP="00F86037">
      <w:pPr>
        <w:pStyle w:val="Untitledsubclause1"/>
        <w:rPr>
          <w:rFonts w:asciiTheme="minorHAnsi" w:hAnsiTheme="minorHAnsi" w:cstheme="minorHAnsi"/>
        </w:rPr>
      </w:pPr>
      <w:r w:rsidRPr="000F20B2">
        <w:rPr>
          <w:rFonts w:asciiTheme="minorHAnsi" w:hAnsiTheme="minorHAnsi" w:cstheme="minorHAnsi"/>
        </w:rPr>
        <w:t xml:space="preserve">If you are the winner of the prize, you will have </w:t>
      </w:r>
      <w:r w:rsidRPr="00F86037">
        <w:rPr>
          <w:rFonts w:asciiTheme="minorHAnsi" w:hAnsiTheme="minorHAnsi" w:cstheme="minorHAnsi"/>
          <w:b/>
          <w:bCs/>
        </w:rPr>
        <w:t>30 days</w:t>
      </w:r>
      <w:r w:rsidRPr="000F20B2">
        <w:rPr>
          <w:rFonts w:asciiTheme="minorHAnsi" w:hAnsiTheme="minorHAnsi" w:cstheme="minorHAnsi"/>
        </w:rPr>
        <w:t xml:space="preserve"> from the Announcement Date to claim the prize (</w:t>
      </w:r>
      <w:r w:rsidRPr="00F86037">
        <w:rPr>
          <w:rFonts w:asciiTheme="minorHAnsi" w:hAnsiTheme="minorHAnsi" w:cstheme="minorHAnsi"/>
          <w:b/>
          <w:bCs/>
        </w:rPr>
        <w:t>until Friday 14</w:t>
      </w:r>
      <w:r w:rsidRPr="00F86037">
        <w:rPr>
          <w:rFonts w:asciiTheme="minorHAnsi" w:hAnsiTheme="minorHAnsi" w:cstheme="minorHAnsi"/>
          <w:b/>
          <w:bCs/>
          <w:vertAlign w:val="superscript"/>
        </w:rPr>
        <w:t>th</w:t>
      </w:r>
      <w:r w:rsidRPr="00F86037">
        <w:rPr>
          <w:rFonts w:asciiTheme="minorHAnsi" w:hAnsiTheme="minorHAnsi" w:cstheme="minorHAnsi"/>
          <w:b/>
          <w:bCs/>
        </w:rPr>
        <w:t xml:space="preserve"> January 2022</w:t>
      </w:r>
      <w:r w:rsidRPr="000F20B2">
        <w:rPr>
          <w:rFonts w:asciiTheme="minorHAnsi" w:hAnsiTheme="minorHAnsi" w:cstheme="minorHAnsi"/>
        </w:rPr>
        <w:t xml:space="preserve">). </w:t>
      </w:r>
      <w:r w:rsidRPr="00F86037">
        <w:rPr>
          <w:rFonts w:asciiTheme="minorHAnsi" w:hAnsiTheme="minorHAnsi" w:cstheme="minorHAnsi"/>
        </w:rPr>
        <w:t>If you do not claim the prize by this date, your claim will become invalid.</w:t>
      </w:r>
      <w:bookmarkEnd w:id="33"/>
    </w:p>
    <w:p w14:paraId="2EAFC83D" w14:textId="77777777" w:rsidR="000F20B2" w:rsidRPr="000F20B2" w:rsidRDefault="000F20B2" w:rsidP="000F20B2">
      <w:pPr>
        <w:pStyle w:val="Untitledsubclause1"/>
        <w:rPr>
          <w:rFonts w:asciiTheme="minorHAnsi" w:hAnsiTheme="minorHAnsi" w:cstheme="minorHAnsi"/>
        </w:rPr>
      </w:pPr>
      <w:bookmarkStart w:id="34" w:name="a708346"/>
      <w:r w:rsidRPr="000F20B2">
        <w:rPr>
          <w:rFonts w:asciiTheme="minorHAnsi" w:hAnsiTheme="minorHAnsi" w:cstheme="minorHAnsi"/>
        </w:rPr>
        <w:t>In respect to the ‘Pupil Action’ category of the Competition, subject to your parents, carers or legal guardians claiming the prize on your behalf, the prize may not be claimed by any other third party on your behalf.</w:t>
      </w:r>
      <w:r w:rsidRPr="000F20B2">
        <w:rPr>
          <w:rFonts w:asciiTheme="minorHAnsi" w:hAnsiTheme="minorHAnsi" w:cstheme="minorHAnsi"/>
        </w:rPr>
        <w:fldChar w:fldCharType="begin"/>
      </w:r>
      <w:r w:rsidRPr="000F20B2">
        <w:rPr>
          <w:rFonts w:asciiTheme="minorHAnsi" w:hAnsiTheme="minorHAnsi" w:cstheme="minorHAnsi"/>
        </w:rPr>
        <w:fldChar w:fldCharType="end"/>
      </w:r>
      <w:bookmarkEnd w:id="34"/>
    </w:p>
    <w:p w14:paraId="28A192AB" w14:textId="0BB52E67" w:rsidR="000F20B2" w:rsidRPr="000F20B2" w:rsidRDefault="000F20B2" w:rsidP="000F20B2">
      <w:pPr>
        <w:pStyle w:val="Untitledsubclause1"/>
        <w:rPr>
          <w:rFonts w:asciiTheme="minorHAnsi" w:hAnsiTheme="minorHAnsi" w:cstheme="minorHAnsi"/>
        </w:rPr>
      </w:pPr>
      <w:bookmarkStart w:id="35" w:name="a494426"/>
      <w:r w:rsidRPr="000F20B2">
        <w:rPr>
          <w:rFonts w:asciiTheme="minorHAnsi" w:hAnsiTheme="minorHAnsi" w:cstheme="minorHAnsi"/>
        </w:rPr>
        <w:t xml:space="preserve">The Promoter will make all reasonable efforts to contact the winner. If the winner cannot be contacted or are not available or have not claimed their prize </w:t>
      </w:r>
      <w:r w:rsidRPr="00F86037">
        <w:rPr>
          <w:rFonts w:asciiTheme="minorHAnsi" w:hAnsiTheme="minorHAnsi" w:cstheme="minorHAnsi"/>
          <w:b/>
          <w:bCs/>
        </w:rPr>
        <w:t>within 30 of days</w:t>
      </w:r>
      <w:r w:rsidRPr="000F20B2">
        <w:rPr>
          <w:rFonts w:asciiTheme="minorHAnsi" w:hAnsiTheme="minorHAnsi" w:cstheme="minorHAnsi"/>
        </w:rPr>
        <w:t xml:space="preserve"> of the Announcement Date, the Promoter reserves the right to offer the prize to the next eligible entrant selected from the correct entries that were received before the Closing Date.</w:t>
      </w:r>
      <w:bookmarkEnd w:id="35"/>
    </w:p>
    <w:p w14:paraId="59848109" w14:textId="77777777" w:rsidR="000F20B2" w:rsidRPr="000F20B2" w:rsidRDefault="000F20B2" w:rsidP="000F20B2">
      <w:pPr>
        <w:pStyle w:val="Untitledsubclause1"/>
        <w:rPr>
          <w:rFonts w:asciiTheme="minorHAnsi" w:hAnsiTheme="minorHAnsi" w:cstheme="minorHAnsi"/>
        </w:rPr>
      </w:pPr>
      <w:bookmarkStart w:id="36" w:name="a268067"/>
      <w:r w:rsidRPr="000F20B2">
        <w:rPr>
          <w:rFonts w:asciiTheme="minorHAnsi" w:hAnsiTheme="minorHAnsi" w:cstheme="minorHAnsi"/>
        </w:rPr>
        <w:t xml:space="preserve">The Promoter will notify the winner as to how the prize will be administered. </w:t>
      </w:r>
    </w:p>
    <w:p w14:paraId="4B572B15" w14:textId="77777777" w:rsidR="000F20B2" w:rsidRPr="000F20B2" w:rsidRDefault="000F20B2" w:rsidP="000F20B2">
      <w:pPr>
        <w:pStyle w:val="Untitledsubclause1"/>
        <w:rPr>
          <w:rFonts w:asciiTheme="minorHAnsi" w:hAnsiTheme="minorHAnsi" w:cstheme="minorHAnsi"/>
        </w:rPr>
      </w:pPr>
      <w:r w:rsidRPr="000F20B2">
        <w:rPr>
          <w:rFonts w:asciiTheme="minorHAnsi" w:hAnsiTheme="minorHAnsi" w:cstheme="minorHAnsi"/>
        </w:rPr>
        <w:t>The Promoter does not accept any responsibility if you are not able to take up the prize.</w:t>
      </w:r>
      <w:r w:rsidRPr="000F20B2">
        <w:rPr>
          <w:rFonts w:asciiTheme="minorHAnsi" w:hAnsiTheme="minorHAnsi" w:cstheme="minorHAnsi"/>
        </w:rPr>
        <w:fldChar w:fldCharType="begin"/>
      </w:r>
      <w:r w:rsidRPr="000F20B2">
        <w:rPr>
          <w:rFonts w:asciiTheme="minorHAnsi" w:hAnsiTheme="minorHAnsi" w:cstheme="minorHAnsi"/>
        </w:rPr>
        <w:fldChar w:fldCharType="end"/>
      </w:r>
      <w:bookmarkEnd w:id="36"/>
    </w:p>
    <w:p w14:paraId="6A1CA549" w14:textId="77777777" w:rsidR="000F20B2" w:rsidRPr="000F20B2" w:rsidRDefault="000F20B2" w:rsidP="000F20B2">
      <w:pPr>
        <w:pStyle w:val="TitleClause"/>
        <w:rPr>
          <w:rFonts w:asciiTheme="minorHAnsi" w:hAnsiTheme="minorHAnsi" w:cstheme="minorHAnsi"/>
        </w:rPr>
      </w:pPr>
      <w:bookmarkStart w:id="37" w:name="a413174"/>
      <w:bookmarkStart w:id="38" w:name="_Toc256000007"/>
      <w:r w:rsidRPr="000F20B2">
        <w:rPr>
          <w:rFonts w:asciiTheme="minorHAnsi" w:hAnsiTheme="minorHAnsi" w:cstheme="minorHAnsi"/>
        </w:rPr>
        <w:t>THE PRIZE</w:t>
      </w:r>
    </w:p>
    <w:p w14:paraId="67FDC77F" w14:textId="77777777" w:rsidR="000F20B2" w:rsidRPr="000F20B2" w:rsidRDefault="000F20B2" w:rsidP="000F20B2">
      <w:pPr>
        <w:pStyle w:val="Untitledsubclause1"/>
        <w:spacing w:after="0" w:line="216" w:lineRule="auto"/>
        <w:rPr>
          <w:rFonts w:asciiTheme="minorHAnsi" w:hAnsiTheme="minorHAnsi" w:cstheme="minorHAnsi"/>
        </w:rPr>
      </w:pPr>
      <w:r w:rsidRPr="000F20B2">
        <w:rPr>
          <w:rFonts w:asciiTheme="minorHAnsi" w:hAnsiTheme="minorHAnsi" w:cstheme="minorHAnsi"/>
        </w:rPr>
        <w:t>The Prize options and applicable conditions for each option for the Competition Winners are as follows:</w:t>
      </w:r>
    </w:p>
    <w:p w14:paraId="0DDB3525" w14:textId="6637CB8B" w:rsidR="000F20B2" w:rsidRPr="00F86037" w:rsidRDefault="000F20B2" w:rsidP="000F20B2">
      <w:pPr>
        <w:pStyle w:val="Untitledsubclause1"/>
        <w:numPr>
          <w:ilvl w:val="2"/>
          <w:numId w:val="8"/>
        </w:numPr>
        <w:spacing w:after="0" w:line="216" w:lineRule="auto"/>
        <w:rPr>
          <w:rFonts w:asciiTheme="minorHAnsi" w:hAnsiTheme="minorHAnsi" w:cstheme="minorHAnsi"/>
          <w:b/>
          <w:bCs/>
          <w:u w:val="single"/>
        </w:rPr>
      </w:pPr>
      <w:r w:rsidRPr="00F86037">
        <w:rPr>
          <w:rFonts w:asciiTheme="minorHAnsi" w:hAnsiTheme="minorHAnsi" w:cstheme="minorHAnsi"/>
          <w:b/>
          <w:bCs/>
          <w:u w:val="single"/>
        </w:rPr>
        <w:t xml:space="preserve">CLASSROOM ACTION </w:t>
      </w:r>
      <w:r w:rsidR="00F86037" w:rsidRPr="00F86037">
        <w:rPr>
          <w:rFonts w:asciiTheme="minorHAnsi" w:hAnsiTheme="minorHAnsi" w:cstheme="minorHAnsi"/>
          <w:b/>
          <w:bCs/>
          <w:u w:val="single"/>
        </w:rPr>
        <w:t>CATEGORY</w:t>
      </w:r>
      <w:r w:rsidRPr="00F86037">
        <w:rPr>
          <w:rFonts w:asciiTheme="minorHAnsi" w:hAnsiTheme="minorHAnsi" w:cstheme="minorHAnsi"/>
          <w:b/>
          <w:bCs/>
          <w:u w:val="single"/>
        </w:rPr>
        <w:t>:</w:t>
      </w:r>
    </w:p>
    <w:p w14:paraId="2D929666" w14:textId="77777777" w:rsidR="000F20B2" w:rsidRPr="000F20B2" w:rsidRDefault="000F20B2" w:rsidP="000F20B2">
      <w:pPr>
        <w:pStyle w:val="Untitledsubclause1"/>
        <w:numPr>
          <w:ilvl w:val="0"/>
          <w:numId w:val="0"/>
        </w:numPr>
        <w:spacing w:after="0" w:line="216" w:lineRule="auto"/>
        <w:ind w:left="1440"/>
        <w:rPr>
          <w:rFonts w:asciiTheme="minorHAnsi" w:hAnsiTheme="minorHAnsi" w:cstheme="minorHAnsi"/>
        </w:rPr>
      </w:pPr>
    </w:p>
    <w:p w14:paraId="6BA0853E" w14:textId="77777777" w:rsidR="000F20B2" w:rsidRPr="000F20B2" w:rsidRDefault="000F20B2" w:rsidP="000F20B2">
      <w:pPr>
        <w:pStyle w:val="Untitledsubclause2"/>
        <w:numPr>
          <w:ilvl w:val="0"/>
          <w:numId w:val="0"/>
        </w:numPr>
        <w:spacing w:after="0" w:line="216" w:lineRule="auto"/>
        <w:ind w:left="993"/>
        <w:rPr>
          <w:rFonts w:asciiTheme="minorHAnsi" w:hAnsiTheme="minorHAnsi" w:cstheme="minorHAnsi"/>
          <w:szCs w:val="22"/>
        </w:rPr>
      </w:pPr>
      <w:r w:rsidRPr="000F20B2">
        <w:rPr>
          <w:rFonts w:asciiTheme="minorHAnsi" w:hAnsiTheme="minorHAnsi" w:cstheme="minorHAnsi"/>
          <w:u w:val="single"/>
        </w:rPr>
        <w:t>(a)</w:t>
      </w:r>
      <w:r w:rsidRPr="000F20B2">
        <w:rPr>
          <w:rFonts w:asciiTheme="minorHAnsi" w:hAnsiTheme="minorHAnsi" w:cstheme="minorHAnsi"/>
          <w:b/>
          <w:bCs/>
          <w:u w:val="single"/>
        </w:rPr>
        <w:t xml:space="preserve"> OPTION 1</w:t>
      </w:r>
      <w:r w:rsidRPr="000F20B2">
        <w:rPr>
          <w:rFonts w:asciiTheme="minorHAnsi" w:hAnsiTheme="minorHAnsi" w:cstheme="minorHAnsi"/>
        </w:rPr>
        <w:t xml:space="preserve"> - </w:t>
      </w:r>
      <w:r w:rsidRPr="000F20B2">
        <w:rPr>
          <w:rFonts w:asciiTheme="minorHAnsi" w:hAnsiTheme="minorHAnsi" w:cstheme="minorHAnsi"/>
          <w:szCs w:val="22"/>
        </w:rPr>
        <w:t>Entry to the Zoological Society of London (</w:t>
      </w:r>
      <w:proofErr w:type="spellStart"/>
      <w:r w:rsidRPr="000F20B2">
        <w:rPr>
          <w:rFonts w:asciiTheme="minorHAnsi" w:hAnsiTheme="minorHAnsi" w:cstheme="minorHAnsi"/>
          <w:szCs w:val="22"/>
        </w:rPr>
        <w:t>ZSL</w:t>
      </w:r>
      <w:proofErr w:type="spellEnd"/>
      <w:r w:rsidRPr="000F20B2">
        <w:rPr>
          <w:rFonts w:asciiTheme="minorHAnsi" w:hAnsiTheme="minorHAnsi" w:cstheme="minorHAnsi"/>
          <w:szCs w:val="22"/>
        </w:rPr>
        <w:t xml:space="preserve">) and a climate themed workshop hosted by </w:t>
      </w:r>
      <w:proofErr w:type="spellStart"/>
      <w:r w:rsidRPr="000F20B2">
        <w:rPr>
          <w:rFonts w:asciiTheme="minorHAnsi" w:hAnsiTheme="minorHAnsi" w:cstheme="minorHAnsi"/>
          <w:szCs w:val="22"/>
        </w:rPr>
        <w:t>ZSL</w:t>
      </w:r>
      <w:proofErr w:type="spellEnd"/>
      <w:r w:rsidRPr="000F20B2">
        <w:rPr>
          <w:rFonts w:asciiTheme="minorHAnsi" w:hAnsiTheme="minorHAnsi" w:cstheme="minorHAnsi"/>
          <w:szCs w:val="22"/>
        </w:rPr>
        <w:t xml:space="preserve"> for the winning class (restricted to a maximum of 35 students</w:t>
      </w:r>
      <w:proofErr w:type="gramStart"/>
      <w:r w:rsidRPr="000F20B2">
        <w:rPr>
          <w:rFonts w:asciiTheme="minorHAnsi" w:hAnsiTheme="minorHAnsi" w:cstheme="minorHAnsi"/>
          <w:szCs w:val="22"/>
        </w:rPr>
        <w:t>);</w:t>
      </w:r>
      <w:proofErr w:type="gramEnd"/>
      <w:r w:rsidRPr="000F20B2">
        <w:rPr>
          <w:rFonts w:asciiTheme="minorHAnsi" w:hAnsiTheme="minorHAnsi" w:cstheme="minorHAnsi"/>
          <w:szCs w:val="22"/>
        </w:rPr>
        <w:t xml:space="preserve"> </w:t>
      </w:r>
    </w:p>
    <w:p w14:paraId="08249297" w14:textId="77777777" w:rsidR="000F20B2" w:rsidRPr="000F20B2" w:rsidRDefault="000F20B2" w:rsidP="000F20B2">
      <w:pPr>
        <w:pStyle w:val="Untitledsubclause2"/>
        <w:numPr>
          <w:ilvl w:val="0"/>
          <w:numId w:val="0"/>
        </w:numPr>
        <w:spacing w:after="0" w:line="216" w:lineRule="auto"/>
        <w:ind w:left="1985" w:hanging="561"/>
        <w:rPr>
          <w:rFonts w:asciiTheme="minorHAnsi" w:eastAsiaTheme="minorEastAsia" w:hAnsiTheme="minorHAnsi" w:cstheme="minorHAnsi"/>
          <w:color w:val="000000" w:themeColor="text1"/>
          <w:kern w:val="24"/>
          <w:szCs w:val="22"/>
        </w:rPr>
      </w:pPr>
      <w:r w:rsidRPr="000F20B2">
        <w:rPr>
          <w:rFonts w:asciiTheme="minorHAnsi" w:hAnsiTheme="minorHAnsi" w:cstheme="minorHAnsi"/>
          <w:szCs w:val="22"/>
        </w:rPr>
        <w:tab/>
        <w:t>(</w:t>
      </w:r>
      <w:proofErr w:type="spellStart"/>
      <w:r w:rsidRPr="000F20B2">
        <w:rPr>
          <w:rFonts w:asciiTheme="minorHAnsi" w:hAnsiTheme="minorHAnsi" w:cstheme="minorHAnsi"/>
          <w:szCs w:val="22"/>
        </w:rPr>
        <w:t>i</w:t>
      </w:r>
      <w:proofErr w:type="spellEnd"/>
      <w:r w:rsidRPr="000F20B2">
        <w:rPr>
          <w:rFonts w:asciiTheme="minorHAnsi" w:hAnsiTheme="minorHAnsi" w:cstheme="minorHAnsi"/>
          <w:szCs w:val="22"/>
        </w:rPr>
        <w:t xml:space="preserve">) the date of the visit shall be </w:t>
      </w:r>
      <w:r w:rsidRPr="000F20B2">
        <w:rPr>
          <w:rFonts w:asciiTheme="minorHAnsi" w:eastAsiaTheme="minorEastAsia" w:hAnsiTheme="minorHAnsi" w:cstheme="minorHAnsi"/>
          <w:color w:val="000000" w:themeColor="text1"/>
          <w:kern w:val="24"/>
          <w:szCs w:val="22"/>
        </w:rPr>
        <w:t xml:space="preserve">restricted to school term dates as defined by </w:t>
      </w:r>
      <w:proofErr w:type="spellStart"/>
      <w:r w:rsidRPr="000F20B2">
        <w:rPr>
          <w:rFonts w:asciiTheme="minorHAnsi" w:eastAsiaTheme="minorEastAsia" w:hAnsiTheme="minorHAnsi" w:cstheme="minorHAnsi"/>
          <w:color w:val="000000" w:themeColor="text1"/>
          <w:kern w:val="24"/>
          <w:szCs w:val="22"/>
        </w:rPr>
        <w:t>ZSL</w:t>
      </w:r>
      <w:proofErr w:type="spellEnd"/>
      <w:r w:rsidRPr="000F20B2">
        <w:rPr>
          <w:rFonts w:asciiTheme="minorHAnsi" w:eastAsiaTheme="minorEastAsia" w:hAnsiTheme="minorHAnsi" w:cstheme="minorHAnsi"/>
          <w:color w:val="000000" w:themeColor="text1"/>
          <w:kern w:val="24"/>
          <w:szCs w:val="22"/>
        </w:rPr>
        <w:t xml:space="preserve"> for the current academic year.</w:t>
      </w:r>
    </w:p>
    <w:p w14:paraId="7E185017" w14:textId="77777777" w:rsidR="000F20B2" w:rsidRPr="000F20B2" w:rsidRDefault="000F20B2" w:rsidP="000F20B2">
      <w:pPr>
        <w:pStyle w:val="Untitledsubclause2"/>
        <w:numPr>
          <w:ilvl w:val="0"/>
          <w:numId w:val="0"/>
        </w:numPr>
        <w:spacing w:after="0" w:line="216" w:lineRule="auto"/>
        <w:ind w:left="1985" w:firstLine="5"/>
        <w:rPr>
          <w:rFonts w:asciiTheme="minorHAnsi" w:hAnsiTheme="minorHAnsi" w:cstheme="minorHAnsi"/>
          <w:szCs w:val="22"/>
        </w:rPr>
      </w:pPr>
      <w:r w:rsidRPr="000F20B2">
        <w:rPr>
          <w:rFonts w:asciiTheme="minorHAnsi" w:hAnsiTheme="minorHAnsi" w:cstheme="minorHAnsi"/>
          <w:szCs w:val="22"/>
        </w:rPr>
        <w:t xml:space="preserve">(ii) accordingly, the Promoter will be unable to accommodate entries and workshops on the following dates: 18/12/2021- 03/01/2022 --- 12/02/2022-20/02/2022 --- 02/04/2022-18/04/2022 --- 28/05/2022-05/06/2022 --- 23/07/2022-01/09/2022; </w:t>
      </w:r>
      <w:r w:rsidRPr="000F20B2">
        <w:rPr>
          <w:rFonts w:asciiTheme="minorHAnsi" w:hAnsiTheme="minorHAnsi" w:cstheme="minorHAnsi"/>
          <w:b/>
          <w:bCs/>
          <w:szCs w:val="22"/>
        </w:rPr>
        <w:t>OR</w:t>
      </w:r>
    </w:p>
    <w:p w14:paraId="05C58D20" w14:textId="77777777" w:rsidR="000F20B2" w:rsidRPr="000F20B2" w:rsidRDefault="000F20B2" w:rsidP="000F20B2">
      <w:pPr>
        <w:pStyle w:val="Untitledsubclause2"/>
        <w:numPr>
          <w:ilvl w:val="0"/>
          <w:numId w:val="0"/>
        </w:numPr>
        <w:spacing w:after="0" w:line="216" w:lineRule="auto"/>
        <w:ind w:left="1418" w:firstLine="5"/>
        <w:rPr>
          <w:rFonts w:asciiTheme="minorHAnsi" w:hAnsiTheme="minorHAnsi" w:cstheme="minorHAnsi"/>
          <w:szCs w:val="22"/>
        </w:rPr>
      </w:pPr>
    </w:p>
    <w:p w14:paraId="06C3C764" w14:textId="77777777" w:rsidR="000F20B2" w:rsidRPr="000F20B2" w:rsidRDefault="000F20B2" w:rsidP="000F20B2">
      <w:pPr>
        <w:pStyle w:val="Untitledsubclause2"/>
        <w:numPr>
          <w:ilvl w:val="0"/>
          <w:numId w:val="0"/>
        </w:numPr>
        <w:spacing w:after="0" w:line="216" w:lineRule="auto"/>
        <w:ind w:left="993" w:firstLine="5"/>
        <w:rPr>
          <w:rFonts w:asciiTheme="minorHAnsi" w:hAnsiTheme="minorHAnsi" w:cstheme="minorHAnsi"/>
          <w:szCs w:val="22"/>
        </w:rPr>
      </w:pPr>
      <w:r w:rsidRPr="000F20B2">
        <w:rPr>
          <w:rFonts w:asciiTheme="minorHAnsi" w:hAnsiTheme="minorHAnsi" w:cstheme="minorHAnsi"/>
          <w:szCs w:val="22"/>
          <w:u w:val="single"/>
        </w:rPr>
        <w:t>(b)</w:t>
      </w:r>
      <w:r w:rsidRPr="000F20B2">
        <w:rPr>
          <w:rFonts w:asciiTheme="minorHAnsi" w:hAnsiTheme="minorHAnsi" w:cstheme="minorHAnsi"/>
          <w:b/>
          <w:bCs/>
          <w:szCs w:val="22"/>
          <w:u w:val="single"/>
        </w:rPr>
        <w:t xml:space="preserve"> OPTION 2</w:t>
      </w:r>
      <w:r w:rsidRPr="000F20B2">
        <w:rPr>
          <w:rFonts w:asciiTheme="minorHAnsi" w:hAnsiTheme="minorHAnsi" w:cstheme="minorHAnsi"/>
          <w:szCs w:val="22"/>
        </w:rPr>
        <w:t xml:space="preserve"> - Entry to the Sea Life London Aquarium (</w:t>
      </w:r>
      <w:proofErr w:type="spellStart"/>
      <w:r w:rsidRPr="000F20B2">
        <w:rPr>
          <w:rFonts w:asciiTheme="minorHAnsi" w:hAnsiTheme="minorHAnsi" w:cstheme="minorHAnsi"/>
          <w:szCs w:val="22"/>
        </w:rPr>
        <w:t>SLLA</w:t>
      </w:r>
      <w:proofErr w:type="spellEnd"/>
      <w:r w:rsidRPr="000F20B2">
        <w:rPr>
          <w:rFonts w:asciiTheme="minorHAnsi" w:hAnsiTheme="minorHAnsi" w:cstheme="minorHAnsi"/>
          <w:szCs w:val="22"/>
        </w:rPr>
        <w:t xml:space="preserve">) and a climate themed workshop hosted by </w:t>
      </w:r>
      <w:bookmarkStart w:id="39" w:name="_Hlk82866249"/>
      <w:proofErr w:type="spellStart"/>
      <w:r w:rsidRPr="000F20B2">
        <w:rPr>
          <w:rFonts w:asciiTheme="minorHAnsi" w:hAnsiTheme="minorHAnsi" w:cstheme="minorHAnsi"/>
          <w:szCs w:val="22"/>
        </w:rPr>
        <w:t>SLLA</w:t>
      </w:r>
      <w:proofErr w:type="spellEnd"/>
      <w:r w:rsidRPr="000F20B2">
        <w:rPr>
          <w:rFonts w:asciiTheme="minorHAnsi" w:hAnsiTheme="minorHAnsi" w:cstheme="minorHAnsi"/>
          <w:szCs w:val="22"/>
        </w:rPr>
        <w:t xml:space="preserve"> for the winning class (restricted to a maximum of 35 students)  </w:t>
      </w:r>
      <w:bookmarkEnd w:id="39"/>
    </w:p>
    <w:p w14:paraId="1FC4F4BD" w14:textId="77777777" w:rsidR="000F20B2" w:rsidRPr="000F20B2" w:rsidRDefault="000F20B2" w:rsidP="000F20B2">
      <w:pPr>
        <w:pStyle w:val="Untitledsubclause2"/>
        <w:numPr>
          <w:ilvl w:val="0"/>
          <w:numId w:val="0"/>
        </w:numPr>
        <w:spacing w:after="0" w:line="216" w:lineRule="auto"/>
        <w:ind w:left="1985"/>
        <w:rPr>
          <w:rFonts w:asciiTheme="minorHAnsi" w:hAnsiTheme="minorHAnsi" w:cstheme="minorHAnsi"/>
          <w:szCs w:val="22"/>
        </w:rPr>
      </w:pPr>
      <w:r w:rsidRPr="000F20B2">
        <w:rPr>
          <w:rFonts w:asciiTheme="minorHAnsi" w:hAnsiTheme="minorHAnsi" w:cstheme="minorHAnsi"/>
          <w:szCs w:val="22"/>
        </w:rPr>
        <w:t>(</w:t>
      </w:r>
      <w:proofErr w:type="spellStart"/>
      <w:r w:rsidRPr="000F20B2">
        <w:rPr>
          <w:rFonts w:asciiTheme="minorHAnsi" w:hAnsiTheme="minorHAnsi" w:cstheme="minorHAnsi"/>
          <w:szCs w:val="22"/>
        </w:rPr>
        <w:t>i</w:t>
      </w:r>
      <w:proofErr w:type="spellEnd"/>
      <w:r w:rsidRPr="000F20B2">
        <w:rPr>
          <w:rFonts w:asciiTheme="minorHAnsi" w:hAnsiTheme="minorHAnsi" w:cstheme="minorHAnsi"/>
          <w:szCs w:val="22"/>
        </w:rPr>
        <w:t xml:space="preserve">) the date of the visit shall be restricted to school term dates as defined by </w:t>
      </w:r>
      <w:proofErr w:type="spellStart"/>
      <w:r w:rsidRPr="000F20B2">
        <w:rPr>
          <w:rFonts w:asciiTheme="minorHAnsi" w:hAnsiTheme="minorHAnsi" w:cstheme="minorHAnsi"/>
          <w:szCs w:val="22"/>
        </w:rPr>
        <w:t>SLLA</w:t>
      </w:r>
      <w:proofErr w:type="spellEnd"/>
      <w:r w:rsidRPr="000F20B2">
        <w:rPr>
          <w:rFonts w:asciiTheme="minorHAnsi" w:hAnsiTheme="minorHAnsi" w:cstheme="minorHAnsi"/>
          <w:szCs w:val="22"/>
        </w:rPr>
        <w:t xml:space="preserve"> for the current academic year.</w:t>
      </w:r>
    </w:p>
    <w:p w14:paraId="61EDACFB" w14:textId="77777777" w:rsidR="000F20B2" w:rsidRPr="000F20B2" w:rsidRDefault="000F20B2" w:rsidP="000F20B2">
      <w:pPr>
        <w:pStyle w:val="Untitledsubclause2"/>
        <w:numPr>
          <w:ilvl w:val="0"/>
          <w:numId w:val="0"/>
        </w:numPr>
        <w:spacing w:after="0" w:line="216" w:lineRule="auto"/>
        <w:ind w:left="1985"/>
        <w:rPr>
          <w:rFonts w:asciiTheme="minorHAnsi" w:hAnsiTheme="minorHAnsi" w:cstheme="minorHAnsi"/>
          <w:szCs w:val="22"/>
        </w:rPr>
      </w:pPr>
      <w:r w:rsidRPr="000F20B2">
        <w:rPr>
          <w:rFonts w:asciiTheme="minorHAnsi" w:hAnsiTheme="minorHAnsi" w:cstheme="minorHAnsi"/>
          <w:szCs w:val="22"/>
        </w:rPr>
        <w:lastRenderedPageBreak/>
        <w:t>(ii) accordingly, the Promoter will be unable to accommodate entries and workshops on the following dates: 18/12/2021- 03/01/2022 --- 12/02/2022-20/02/2022 --- 02/04/2022-18/04/2022 --- 28/05/2022-05/06/2022 --- 23/07/2022-01/09/2022</w:t>
      </w:r>
    </w:p>
    <w:p w14:paraId="76120D78" w14:textId="77777777" w:rsidR="000F20B2" w:rsidRPr="000F20B2" w:rsidRDefault="000F20B2" w:rsidP="000F20B2">
      <w:pPr>
        <w:pStyle w:val="Untitledsubclause2"/>
        <w:numPr>
          <w:ilvl w:val="0"/>
          <w:numId w:val="0"/>
        </w:numPr>
        <w:spacing w:after="0" w:line="216" w:lineRule="auto"/>
        <w:ind w:left="1985"/>
        <w:rPr>
          <w:rFonts w:asciiTheme="minorHAnsi" w:hAnsiTheme="minorHAnsi" w:cstheme="minorHAnsi"/>
        </w:rPr>
      </w:pPr>
    </w:p>
    <w:p w14:paraId="2D9BB133" w14:textId="77777777" w:rsidR="000F20B2" w:rsidRPr="000F20B2" w:rsidRDefault="000F20B2" w:rsidP="000F20B2">
      <w:pPr>
        <w:pStyle w:val="Untitledsubclause2"/>
        <w:numPr>
          <w:ilvl w:val="0"/>
          <w:numId w:val="0"/>
        </w:numPr>
        <w:spacing w:after="0" w:line="216" w:lineRule="auto"/>
        <w:ind w:left="994"/>
        <w:rPr>
          <w:rFonts w:asciiTheme="minorHAnsi" w:hAnsiTheme="minorHAnsi" w:cstheme="minorHAnsi"/>
        </w:rPr>
      </w:pPr>
      <w:r w:rsidRPr="000F20B2">
        <w:rPr>
          <w:rFonts w:asciiTheme="minorHAnsi" w:hAnsiTheme="minorHAnsi" w:cstheme="minorHAnsi"/>
        </w:rPr>
        <w:t>(c) The date of prize is subject to agreement between the Promoter and the prize winner, and the availability of workshop dates as defined by the hosting organisation.</w:t>
      </w:r>
    </w:p>
    <w:p w14:paraId="48E9CE10" w14:textId="77777777" w:rsidR="000F20B2" w:rsidRPr="000F20B2" w:rsidRDefault="000F20B2" w:rsidP="000F20B2">
      <w:pPr>
        <w:pStyle w:val="Untitledsubclause2"/>
        <w:numPr>
          <w:ilvl w:val="0"/>
          <w:numId w:val="0"/>
        </w:numPr>
        <w:spacing w:after="0" w:line="216" w:lineRule="auto"/>
        <w:ind w:left="994"/>
        <w:rPr>
          <w:rFonts w:asciiTheme="minorHAnsi" w:hAnsiTheme="minorHAnsi" w:cstheme="minorHAnsi"/>
        </w:rPr>
      </w:pPr>
    </w:p>
    <w:p w14:paraId="4C93222A" w14:textId="77777777" w:rsidR="000F20B2" w:rsidRPr="000F20B2" w:rsidRDefault="000F20B2" w:rsidP="000F20B2">
      <w:pPr>
        <w:pStyle w:val="Untitledsubclause2"/>
        <w:numPr>
          <w:ilvl w:val="0"/>
          <w:numId w:val="0"/>
        </w:numPr>
        <w:spacing w:after="0" w:line="216" w:lineRule="auto"/>
        <w:ind w:left="994"/>
        <w:rPr>
          <w:rFonts w:asciiTheme="minorHAnsi" w:hAnsiTheme="minorHAnsi" w:cstheme="minorHAnsi"/>
        </w:rPr>
      </w:pPr>
      <w:r w:rsidRPr="000F20B2">
        <w:rPr>
          <w:rFonts w:asciiTheme="minorHAnsi" w:hAnsiTheme="minorHAnsi" w:cstheme="minorHAnsi"/>
        </w:rPr>
        <w:t>(d) the Prize shall be subject to the terms and conditions of the respective hosting organisation:</w:t>
      </w:r>
    </w:p>
    <w:p w14:paraId="439283BE" w14:textId="77777777" w:rsidR="000F20B2" w:rsidRPr="000F20B2" w:rsidRDefault="000F20B2" w:rsidP="000F20B2">
      <w:pPr>
        <w:pStyle w:val="Untitledsubclause2"/>
        <w:numPr>
          <w:ilvl w:val="0"/>
          <w:numId w:val="0"/>
        </w:numPr>
        <w:spacing w:after="0" w:line="216" w:lineRule="auto"/>
        <w:ind w:left="994"/>
        <w:rPr>
          <w:rFonts w:asciiTheme="minorHAnsi" w:hAnsiTheme="minorHAnsi" w:cstheme="minorHAnsi"/>
          <w:bCs/>
        </w:rPr>
      </w:pPr>
      <w:r w:rsidRPr="000F20B2">
        <w:rPr>
          <w:rFonts w:asciiTheme="minorHAnsi" w:hAnsiTheme="minorHAnsi" w:cstheme="minorHAnsi"/>
          <w:b/>
        </w:rPr>
        <w:t>(</w:t>
      </w:r>
      <w:proofErr w:type="spellStart"/>
      <w:r w:rsidRPr="000F20B2">
        <w:rPr>
          <w:rFonts w:asciiTheme="minorHAnsi" w:hAnsiTheme="minorHAnsi" w:cstheme="minorHAnsi"/>
          <w:bCs/>
        </w:rPr>
        <w:t>i</w:t>
      </w:r>
      <w:proofErr w:type="spellEnd"/>
      <w:r w:rsidRPr="000F20B2">
        <w:rPr>
          <w:rFonts w:asciiTheme="minorHAnsi" w:hAnsiTheme="minorHAnsi" w:cstheme="minorHAnsi"/>
          <w:bCs/>
        </w:rPr>
        <w:t xml:space="preserve">) </w:t>
      </w:r>
      <w:proofErr w:type="spellStart"/>
      <w:r w:rsidRPr="000F20B2">
        <w:rPr>
          <w:rFonts w:asciiTheme="minorHAnsi" w:hAnsiTheme="minorHAnsi" w:cstheme="minorHAnsi"/>
          <w:bCs/>
        </w:rPr>
        <w:t>ZSL</w:t>
      </w:r>
      <w:proofErr w:type="spellEnd"/>
      <w:r w:rsidRPr="000F20B2">
        <w:rPr>
          <w:rFonts w:asciiTheme="minorHAnsi" w:hAnsiTheme="minorHAnsi" w:cstheme="minorHAnsi"/>
          <w:bCs/>
        </w:rPr>
        <w:t xml:space="preserve">: </w:t>
      </w:r>
      <w:hyperlink r:id="rId16" w:history="1">
        <w:r w:rsidRPr="000F20B2">
          <w:rPr>
            <w:rStyle w:val="Hyperlink"/>
            <w:rFonts w:asciiTheme="minorHAnsi" w:hAnsiTheme="minorHAnsi" w:cstheme="minorHAnsi"/>
            <w:bCs/>
          </w:rPr>
          <w:t>Education Terms and Conditions | Zoological Society of London (</w:t>
        </w:r>
        <w:proofErr w:type="spellStart"/>
        <w:r w:rsidRPr="000F20B2">
          <w:rPr>
            <w:rStyle w:val="Hyperlink"/>
            <w:rFonts w:asciiTheme="minorHAnsi" w:hAnsiTheme="minorHAnsi" w:cstheme="minorHAnsi"/>
            <w:bCs/>
          </w:rPr>
          <w:t>ZSL</w:t>
        </w:r>
        <w:proofErr w:type="spellEnd"/>
        <w:r w:rsidRPr="000F20B2">
          <w:rPr>
            <w:rStyle w:val="Hyperlink"/>
            <w:rFonts w:asciiTheme="minorHAnsi" w:hAnsiTheme="minorHAnsi" w:cstheme="minorHAnsi"/>
            <w:bCs/>
          </w:rPr>
          <w:t>)</w:t>
        </w:r>
      </w:hyperlink>
      <w:r w:rsidRPr="000F20B2">
        <w:rPr>
          <w:rFonts w:asciiTheme="minorHAnsi" w:hAnsiTheme="minorHAnsi" w:cstheme="minorHAnsi"/>
          <w:bCs/>
        </w:rPr>
        <w:t xml:space="preserve"> / </w:t>
      </w:r>
    </w:p>
    <w:p w14:paraId="66D4EBBC" w14:textId="77777777" w:rsidR="000F20B2" w:rsidRPr="000F20B2" w:rsidRDefault="000F20B2" w:rsidP="000F20B2">
      <w:pPr>
        <w:pStyle w:val="Untitledsubclause2"/>
        <w:numPr>
          <w:ilvl w:val="0"/>
          <w:numId w:val="0"/>
        </w:numPr>
        <w:spacing w:after="0" w:line="216" w:lineRule="auto"/>
        <w:ind w:left="994"/>
        <w:rPr>
          <w:rFonts w:asciiTheme="minorHAnsi" w:hAnsiTheme="minorHAnsi" w:cstheme="minorHAnsi"/>
          <w:bCs/>
        </w:rPr>
      </w:pPr>
      <w:r w:rsidRPr="000F20B2">
        <w:rPr>
          <w:rFonts w:asciiTheme="minorHAnsi" w:hAnsiTheme="minorHAnsi" w:cstheme="minorHAnsi"/>
          <w:bCs/>
        </w:rPr>
        <w:t xml:space="preserve">(ii) Sea Life London Aquarium: </w:t>
      </w:r>
      <w:hyperlink r:id="rId17" w:history="1">
        <w:r w:rsidRPr="000F20B2">
          <w:rPr>
            <w:rStyle w:val="Hyperlink"/>
            <w:rFonts w:asciiTheme="minorHAnsi" w:hAnsiTheme="minorHAnsi" w:cstheme="minorHAnsi"/>
            <w:bCs/>
          </w:rPr>
          <w:t>Booking Terms and Conditions | SEA LIFE London Aquarium (visitsealife.com)</w:t>
        </w:r>
      </w:hyperlink>
    </w:p>
    <w:p w14:paraId="116471BA" w14:textId="77777777" w:rsidR="000F20B2" w:rsidRPr="000F20B2" w:rsidRDefault="000F20B2" w:rsidP="000F20B2">
      <w:pPr>
        <w:pStyle w:val="Untitledsubclause2"/>
        <w:numPr>
          <w:ilvl w:val="0"/>
          <w:numId w:val="0"/>
        </w:numPr>
        <w:spacing w:after="0" w:line="216" w:lineRule="auto"/>
        <w:ind w:left="994"/>
        <w:rPr>
          <w:rFonts w:asciiTheme="minorHAnsi" w:hAnsiTheme="minorHAnsi" w:cstheme="minorHAnsi"/>
        </w:rPr>
      </w:pPr>
    </w:p>
    <w:p w14:paraId="556BABA9" w14:textId="77777777" w:rsidR="000F20B2" w:rsidRPr="000F20B2" w:rsidRDefault="000F20B2" w:rsidP="000F20B2">
      <w:pPr>
        <w:pStyle w:val="Untitledsubclause2"/>
        <w:numPr>
          <w:ilvl w:val="0"/>
          <w:numId w:val="0"/>
        </w:numPr>
        <w:spacing w:after="0" w:line="216" w:lineRule="auto"/>
        <w:ind w:left="994"/>
        <w:rPr>
          <w:rFonts w:asciiTheme="minorHAnsi" w:hAnsiTheme="minorHAnsi" w:cstheme="minorHAnsi"/>
        </w:rPr>
      </w:pPr>
      <w:r w:rsidRPr="000F20B2">
        <w:rPr>
          <w:rFonts w:asciiTheme="minorHAnsi" w:hAnsiTheme="minorHAnsi" w:cstheme="minorHAnsi"/>
        </w:rPr>
        <w:t xml:space="preserve">(e) The Promoter will coordinate with the winner to agree a date for which tickets are to be purchased and workshop organised.  </w:t>
      </w:r>
    </w:p>
    <w:p w14:paraId="1EA549FD" w14:textId="77777777" w:rsidR="000F20B2" w:rsidRPr="000F20B2" w:rsidRDefault="000F20B2" w:rsidP="000F20B2">
      <w:pPr>
        <w:pStyle w:val="Untitledsubclause2"/>
        <w:numPr>
          <w:ilvl w:val="0"/>
          <w:numId w:val="0"/>
        </w:numPr>
        <w:spacing w:after="0" w:line="216" w:lineRule="auto"/>
        <w:ind w:left="994"/>
        <w:rPr>
          <w:rFonts w:asciiTheme="minorHAnsi" w:hAnsiTheme="minorHAnsi" w:cstheme="minorHAnsi"/>
        </w:rPr>
      </w:pPr>
    </w:p>
    <w:p w14:paraId="46142F59" w14:textId="77777777" w:rsidR="000F20B2" w:rsidRPr="000F20B2" w:rsidRDefault="000F20B2" w:rsidP="000F20B2">
      <w:pPr>
        <w:pStyle w:val="Untitledsubclause2"/>
        <w:numPr>
          <w:ilvl w:val="0"/>
          <w:numId w:val="0"/>
        </w:numPr>
        <w:spacing w:after="0" w:line="216" w:lineRule="auto"/>
        <w:ind w:left="994"/>
        <w:rPr>
          <w:rFonts w:asciiTheme="minorHAnsi" w:hAnsiTheme="minorHAnsi" w:cstheme="minorHAnsi"/>
        </w:rPr>
      </w:pPr>
      <w:r w:rsidRPr="000F20B2">
        <w:rPr>
          <w:rFonts w:asciiTheme="minorHAnsi" w:hAnsiTheme="minorHAnsi" w:cstheme="minorHAnsi"/>
        </w:rPr>
        <w:t>(f) The Promoter shall be responsible for coordinating the date of the workshop and purchase of tickets only and shall not be responsible for organising any other aspect of the visit.</w:t>
      </w:r>
    </w:p>
    <w:p w14:paraId="0F694B44" w14:textId="77777777" w:rsidR="000F20B2" w:rsidRPr="000F20B2" w:rsidRDefault="000F20B2" w:rsidP="000F20B2">
      <w:pPr>
        <w:pStyle w:val="Untitledsubclause2"/>
        <w:numPr>
          <w:ilvl w:val="0"/>
          <w:numId w:val="0"/>
        </w:numPr>
        <w:spacing w:after="0" w:line="216" w:lineRule="auto"/>
        <w:ind w:left="994"/>
        <w:rPr>
          <w:rFonts w:asciiTheme="minorHAnsi" w:hAnsiTheme="minorHAnsi" w:cstheme="minorHAnsi"/>
        </w:rPr>
      </w:pPr>
    </w:p>
    <w:p w14:paraId="557932B0" w14:textId="77777777" w:rsidR="000F20B2" w:rsidRPr="000F20B2" w:rsidRDefault="000F20B2" w:rsidP="000F20B2">
      <w:pPr>
        <w:pStyle w:val="Untitledsubclause2"/>
        <w:numPr>
          <w:ilvl w:val="0"/>
          <w:numId w:val="0"/>
        </w:numPr>
        <w:spacing w:after="0" w:line="216" w:lineRule="auto"/>
        <w:ind w:left="994"/>
        <w:rPr>
          <w:rFonts w:asciiTheme="minorHAnsi" w:hAnsiTheme="minorHAnsi" w:cstheme="minorHAnsi"/>
        </w:rPr>
      </w:pPr>
      <w:r w:rsidRPr="000F20B2">
        <w:rPr>
          <w:rFonts w:asciiTheme="minorHAnsi" w:hAnsiTheme="minorHAnsi" w:cstheme="minorHAnsi"/>
        </w:rPr>
        <w:t>(g) The Promoter shall be liable for the cost of entry to the hosting organisation (</w:t>
      </w:r>
      <w:proofErr w:type="spellStart"/>
      <w:r w:rsidRPr="000F20B2">
        <w:rPr>
          <w:rFonts w:asciiTheme="minorHAnsi" w:hAnsiTheme="minorHAnsi" w:cstheme="minorHAnsi"/>
        </w:rPr>
        <w:t>ZSL</w:t>
      </w:r>
      <w:proofErr w:type="spellEnd"/>
      <w:r w:rsidRPr="000F20B2">
        <w:rPr>
          <w:rFonts w:asciiTheme="minorHAnsi" w:hAnsiTheme="minorHAnsi" w:cstheme="minorHAnsi"/>
        </w:rPr>
        <w:t>/</w:t>
      </w:r>
      <w:proofErr w:type="spellStart"/>
      <w:r w:rsidRPr="000F20B2">
        <w:rPr>
          <w:rFonts w:asciiTheme="minorHAnsi" w:hAnsiTheme="minorHAnsi" w:cstheme="minorHAnsi"/>
        </w:rPr>
        <w:t>SLLA</w:t>
      </w:r>
      <w:proofErr w:type="spellEnd"/>
      <w:r w:rsidRPr="000F20B2">
        <w:rPr>
          <w:rFonts w:asciiTheme="minorHAnsi" w:hAnsiTheme="minorHAnsi" w:cstheme="minorHAnsi"/>
        </w:rPr>
        <w:t>) and workshop ONLY.  All other costs associated with the Prize/Visit are the responsibly of the Winner.</w:t>
      </w:r>
    </w:p>
    <w:p w14:paraId="259A729D" w14:textId="77777777" w:rsidR="000F20B2" w:rsidRPr="000F20B2" w:rsidRDefault="000F20B2" w:rsidP="000F20B2">
      <w:pPr>
        <w:pStyle w:val="Untitledsubclause2"/>
        <w:numPr>
          <w:ilvl w:val="0"/>
          <w:numId w:val="0"/>
        </w:numPr>
        <w:spacing w:after="0" w:line="216" w:lineRule="auto"/>
        <w:ind w:left="994"/>
        <w:rPr>
          <w:rFonts w:asciiTheme="minorHAnsi" w:hAnsiTheme="minorHAnsi" w:cstheme="minorHAnsi"/>
        </w:rPr>
      </w:pPr>
    </w:p>
    <w:p w14:paraId="312BC15C" w14:textId="77777777" w:rsidR="000F20B2" w:rsidRPr="000F20B2" w:rsidRDefault="000F20B2" w:rsidP="000F20B2">
      <w:pPr>
        <w:pStyle w:val="Untitledsubclause2"/>
        <w:numPr>
          <w:ilvl w:val="0"/>
          <w:numId w:val="0"/>
        </w:numPr>
        <w:spacing w:after="0" w:line="216" w:lineRule="auto"/>
        <w:ind w:left="994"/>
        <w:rPr>
          <w:rFonts w:asciiTheme="minorHAnsi" w:hAnsiTheme="minorHAnsi" w:cstheme="minorHAnsi"/>
        </w:rPr>
      </w:pPr>
    </w:p>
    <w:p w14:paraId="76A5B578" w14:textId="60DC1BD4" w:rsidR="000F20B2" w:rsidRPr="00F86037" w:rsidRDefault="000F20B2" w:rsidP="000F20B2">
      <w:pPr>
        <w:pStyle w:val="Untitledsubclause2"/>
        <w:numPr>
          <w:ilvl w:val="2"/>
          <w:numId w:val="8"/>
        </w:numPr>
        <w:spacing w:after="0" w:line="216" w:lineRule="auto"/>
        <w:rPr>
          <w:rFonts w:asciiTheme="minorHAnsi" w:hAnsiTheme="minorHAnsi" w:cstheme="minorHAnsi"/>
          <w:b/>
          <w:bCs/>
          <w:u w:val="single"/>
        </w:rPr>
      </w:pPr>
      <w:r w:rsidRPr="00F86037">
        <w:rPr>
          <w:rFonts w:asciiTheme="minorHAnsi" w:hAnsiTheme="minorHAnsi" w:cstheme="minorHAnsi"/>
          <w:b/>
          <w:bCs/>
          <w:u w:val="single"/>
        </w:rPr>
        <w:t xml:space="preserve">PUPIL ACTION </w:t>
      </w:r>
      <w:r w:rsidR="00F86037" w:rsidRPr="00F86037">
        <w:rPr>
          <w:rFonts w:asciiTheme="minorHAnsi" w:hAnsiTheme="minorHAnsi" w:cstheme="minorHAnsi"/>
          <w:b/>
          <w:bCs/>
          <w:u w:val="single"/>
        </w:rPr>
        <w:t>CATEGORY</w:t>
      </w:r>
      <w:r w:rsidRPr="00F86037">
        <w:rPr>
          <w:rFonts w:asciiTheme="minorHAnsi" w:hAnsiTheme="minorHAnsi" w:cstheme="minorHAnsi"/>
          <w:b/>
          <w:bCs/>
          <w:u w:val="single"/>
        </w:rPr>
        <w:t>:</w:t>
      </w:r>
    </w:p>
    <w:p w14:paraId="4E2FAEA2" w14:textId="77777777" w:rsidR="000F20B2" w:rsidRPr="000F20B2" w:rsidRDefault="000F20B2" w:rsidP="000F20B2">
      <w:pPr>
        <w:pStyle w:val="Untitledsubclause2"/>
        <w:numPr>
          <w:ilvl w:val="0"/>
          <w:numId w:val="0"/>
        </w:numPr>
        <w:spacing w:after="0" w:line="216" w:lineRule="auto"/>
        <w:ind w:left="1440"/>
        <w:rPr>
          <w:rFonts w:asciiTheme="minorHAnsi" w:hAnsiTheme="minorHAnsi" w:cstheme="minorHAnsi"/>
        </w:rPr>
      </w:pPr>
    </w:p>
    <w:p w14:paraId="164B6860" w14:textId="77777777" w:rsidR="000F20B2" w:rsidRPr="000F20B2" w:rsidRDefault="000F20B2" w:rsidP="000F20B2">
      <w:pPr>
        <w:pStyle w:val="Untitledsubclause2"/>
        <w:numPr>
          <w:ilvl w:val="0"/>
          <w:numId w:val="0"/>
        </w:numPr>
        <w:spacing w:after="0" w:line="216" w:lineRule="auto"/>
        <w:ind w:left="994"/>
        <w:rPr>
          <w:rFonts w:asciiTheme="minorHAnsi" w:hAnsiTheme="minorHAnsi" w:cstheme="minorHAnsi"/>
        </w:rPr>
      </w:pPr>
      <w:r w:rsidRPr="000F20B2">
        <w:rPr>
          <w:rFonts w:asciiTheme="minorHAnsi" w:hAnsiTheme="minorHAnsi" w:cstheme="minorHAnsi"/>
        </w:rPr>
        <w:t xml:space="preserve">(a)  </w:t>
      </w:r>
      <w:r w:rsidRPr="000F20B2">
        <w:rPr>
          <w:rFonts w:asciiTheme="minorHAnsi" w:hAnsiTheme="minorHAnsi" w:cstheme="minorHAnsi"/>
          <w:b/>
          <w:bCs/>
          <w:u w:val="single"/>
        </w:rPr>
        <w:t>OPTION 1</w:t>
      </w:r>
      <w:r w:rsidRPr="000F20B2">
        <w:rPr>
          <w:rFonts w:asciiTheme="minorHAnsi" w:hAnsiTheme="minorHAnsi" w:cstheme="minorHAnsi"/>
        </w:rPr>
        <w:t xml:space="preserve"> - a Family Flex ticket (entry ticket for two adults and two children to be redeemed anytime within 12 months of the date of purchase) for entry to the Zoological Society of London (</w:t>
      </w:r>
      <w:proofErr w:type="spellStart"/>
      <w:r w:rsidRPr="000F20B2">
        <w:rPr>
          <w:rFonts w:asciiTheme="minorHAnsi" w:hAnsiTheme="minorHAnsi" w:cstheme="minorHAnsi"/>
        </w:rPr>
        <w:t>ZSL</w:t>
      </w:r>
      <w:proofErr w:type="spellEnd"/>
      <w:proofErr w:type="gramStart"/>
      <w:r w:rsidRPr="000F20B2">
        <w:rPr>
          <w:rFonts w:asciiTheme="minorHAnsi" w:hAnsiTheme="minorHAnsi" w:cstheme="minorHAnsi"/>
        </w:rPr>
        <w:t>);</w:t>
      </w:r>
      <w:proofErr w:type="gramEnd"/>
    </w:p>
    <w:p w14:paraId="65EFF773" w14:textId="77777777" w:rsidR="000F20B2" w:rsidRPr="000F20B2" w:rsidRDefault="000F20B2" w:rsidP="000F20B2">
      <w:pPr>
        <w:pStyle w:val="Untitledsubclause2"/>
        <w:numPr>
          <w:ilvl w:val="0"/>
          <w:numId w:val="0"/>
        </w:numPr>
        <w:spacing w:after="0" w:line="216" w:lineRule="auto"/>
        <w:ind w:left="994"/>
        <w:rPr>
          <w:rFonts w:asciiTheme="minorHAnsi" w:hAnsiTheme="minorHAnsi" w:cstheme="minorHAnsi"/>
        </w:rPr>
      </w:pPr>
    </w:p>
    <w:p w14:paraId="41F4E90B" w14:textId="77777777" w:rsidR="000F20B2" w:rsidRPr="000F20B2" w:rsidRDefault="000F20B2" w:rsidP="000F20B2">
      <w:pPr>
        <w:pStyle w:val="Untitledsubclause2"/>
        <w:numPr>
          <w:ilvl w:val="0"/>
          <w:numId w:val="0"/>
        </w:numPr>
        <w:spacing w:after="0" w:line="216" w:lineRule="auto"/>
        <w:ind w:left="994"/>
        <w:rPr>
          <w:rFonts w:asciiTheme="minorHAnsi" w:hAnsiTheme="minorHAnsi" w:cstheme="minorHAnsi"/>
        </w:rPr>
      </w:pPr>
      <w:r w:rsidRPr="000F20B2">
        <w:rPr>
          <w:rFonts w:asciiTheme="minorHAnsi" w:hAnsiTheme="minorHAnsi" w:cstheme="minorHAnsi"/>
        </w:rPr>
        <w:t xml:space="preserve">(b) </w:t>
      </w:r>
      <w:r w:rsidRPr="000F20B2">
        <w:rPr>
          <w:rFonts w:asciiTheme="minorHAnsi" w:hAnsiTheme="minorHAnsi" w:cstheme="minorHAnsi"/>
          <w:b/>
          <w:bCs/>
          <w:u w:val="single"/>
        </w:rPr>
        <w:t>OPTION 2</w:t>
      </w:r>
      <w:r w:rsidRPr="000F20B2">
        <w:rPr>
          <w:rFonts w:asciiTheme="minorHAnsi" w:hAnsiTheme="minorHAnsi" w:cstheme="minorHAnsi"/>
        </w:rPr>
        <w:t xml:space="preserve"> - a Family Flex ticket (Anytime Entry tickets for two adults and two children) for entry to the Sea Life London Aquarium (</w:t>
      </w:r>
      <w:proofErr w:type="spellStart"/>
      <w:r w:rsidRPr="000F20B2">
        <w:rPr>
          <w:rFonts w:asciiTheme="minorHAnsi" w:hAnsiTheme="minorHAnsi" w:cstheme="minorHAnsi"/>
        </w:rPr>
        <w:t>SLLA</w:t>
      </w:r>
      <w:proofErr w:type="spellEnd"/>
      <w:r w:rsidRPr="000F20B2">
        <w:rPr>
          <w:rFonts w:asciiTheme="minorHAnsi" w:hAnsiTheme="minorHAnsi" w:cstheme="minorHAnsi"/>
        </w:rPr>
        <w:t>)</w:t>
      </w:r>
    </w:p>
    <w:p w14:paraId="6B9D24E8" w14:textId="77777777" w:rsidR="000F20B2" w:rsidRPr="000F20B2" w:rsidRDefault="000F20B2" w:rsidP="000F20B2">
      <w:pPr>
        <w:pStyle w:val="Untitledsubclause2"/>
        <w:numPr>
          <w:ilvl w:val="0"/>
          <w:numId w:val="0"/>
        </w:numPr>
        <w:spacing w:after="0" w:line="216" w:lineRule="auto"/>
        <w:ind w:left="994"/>
        <w:rPr>
          <w:rFonts w:asciiTheme="minorHAnsi" w:hAnsiTheme="minorHAnsi" w:cstheme="minorHAnsi"/>
        </w:rPr>
      </w:pPr>
    </w:p>
    <w:p w14:paraId="069DD74A" w14:textId="77777777" w:rsidR="000F20B2" w:rsidRPr="000F20B2" w:rsidRDefault="000F20B2" w:rsidP="000F20B2">
      <w:pPr>
        <w:pStyle w:val="Untitledsubclause2"/>
        <w:numPr>
          <w:ilvl w:val="0"/>
          <w:numId w:val="0"/>
        </w:numPr>
        <w:spacing w:after="0" w:line="216" w:lineRule="auto"/>
        <w:ind w:left="994"/>
        <w:rPr>
          <w:rFonts w:asciiTheme="minorHAnsi" w:hAnsiTheme="minorHAnsi" w:cstheme="minorHAnsi"/>
        </w:rPr>
      </w:pPr>
      <w:r w:rsidRPr="000F20B2">
        <w:rPr>
          <w:rFonts w:asciiTheme="minorHAnsi" w:hAnsiTheme="minorHAnsi" w:cstheme="minorHAnsi"/>
        </w:rPr>
        <w:t xml:space="preserve">AND £50.00 spending money.  </w:t>
      </w:r>
    </w:p>
    <w:p w14:paraId="7058E0DC" w14:textId="77777777" w:rsidR="000F20B2" w:rsidRPr="000F20B2" w:rsidRDefault="000F20B2" w:rsidP="000F20B2">
      <w:pPr>
        <w:pStyle w:val="Untitledsubclause2"/>
        <w:numPr>
          <w:ilvl w:val="0"/>
          <w:numId w:val="0"/>
        </w:numPr>
        <w:spacing w:after="0" w:line="216" w:lineRule="auto"/>
        <w:ind w:left="994"/>
        <w:rPr>
          <w:rFonts w:asciiTheme="minorHAnsi" w:hAnsiTheme="minorHAnsi" w:cstheme="minorHAnsi"/>
        </w:rPr>
      </w:pPr>
    </w:p>
    <w:p w14:paraId="1CB753DB" w14:textId="77777777" w:rsidR="000F20B2" w:rsidRPr="000F20B2" w:rsidRDefault="000F20B2" w:rsidP="000F20B2">
      <w:pPr>
        <w:pStyle w:val="Untitledsubclause2"/>
        <w:numPr>
          <w:ilvl w:val="0"/>
          <w:numId w:val="0"/>
        </w:numPr>
        <w:spacing w:after="0" w:line="216" w:lineRule="auto"/>
        <w:ind w:left="994"/>
        <w:rPr>
          <w:rFonts w:asciiTheme="minorHAnsi" w:hAnsiTheme="minorHAnsi" w:cstheme="minorHAnsi"/>
        </w:rPr>
      </w:pPr>
      <w:r w:rsidRPr="000F20B2">
        <w:rPr>
          <w:rFonts w:asciiTheme="minorHAnsi" w:hAnsiTheme="minorHAnsi" w:cstheme="minorHAnsi"/>
        </w:rPr>
        <w:t xml:space="preserve">(c) The purchase of the tickets will be coordinated with a designated guardian / parent of the prize winner. </w:t>
      </w:r>
    </w:p>
    <w:p w14:paraId="4018BCD2" w14:textId="77777777" w:rsidR="000F20B2" w:rsidRPr="000F20B2" w:rsidRDefault="000F20B2" w:rsidP="000F20B2">
      <w:pPr>
        <w:pStyle w:val="Untitledsubclause2"/>
        <w:numPr>
          <w:ilvl w:val="0"/>
          <w:numId w:val="0"/>
        </w:numPr>
        <w:spacing w:after="0" w:line="216" w:lineRule="auto"/>
        <w:ind w:left="994"/>
        <w:rPr>
          <w:rFonts w:asciiTheme="minorHAnsi" w:hAnsiTheme="minorHAnsi" w:cstheme="minorHAnsi"/>
        </w:rPr>
      </w:pPr>
    </w:p>
    <w:p w14:paraId="101089FA" w14:textId="77777777" w:rsidR="000F20B2" w:rsidRPr="000F20B2" w:rsidRDefault="000F20B2" w:rsidP="000F20B2">
      <w:pPr>
        <w:pStyle w:val="Untitledsubclause2"/>
        <w:numPr>
          <w:ilvl w:val="0"/>
          <w:numId w:val="0"/>
        </w:numPr>
        <w:spacing w:after="0" w:line="216" w:lineRule="auto"/>
        <w:ind w:left="994"/>
        <w:rPr>
          <w:rFonts w:asciiTheme="minorHAnsi" w:hAnsiTheme="minorHAnsi" w:cstheme="minorHAnsi"/>
        </w:rPr>
      </w:pPr>
      <w:r w:rsidRPr="000F20B2">
        <w:rPr>
          <w:rFonts w:asciiTheme="minorHAnsi" w:hAnsiTheme="minorHAnsi" w:cstheme="minorHAnsi"/>
        </w:rPr>
        <w:t>(d)  the Prize shall be subject to the terms and conditions of the respective hosting organisation:</w:t>
      </w:r>
    </w:p>
    <w:p w14:paraId="6589EC72" w14:textId="77777777" w:rsidR="000F20B2" w:rsidRPr="000F20B2" w:rsidRDefault="000F20B2" w:rsidP="000F20B2">
      <w:pPr>
        <w:pStyle w:val="Untitledsubclause2"/>
        <w:numPr>
          <w:ilvl w:val="0"/>
          <w:numId w:val="0"/>
        </w:numPr>
        <w:spacing w:after="0" w:line="216" w:lineRule="auto"/>
        <w:ind w:left="1440"/>
        <w:rPr>
          <w:rFonts w:asciiTheme="minorHAnsi" w:hAnsiTheme="minorHAnsi" w:cstheme="minorHAnsi"/>
        </w:rPr>
      </w:pPr>
      <w:r w:rsidRPr="000F20B2">
        <w:rPr>
          <w:rFonts w:asciiTheme="minorHAnsi" w:hAnsiTheme="minorHAnsi" w:cstheme="minorHAnsi"/>
        </w:rPr>
        <w:t>(</w:t>
      </w:r>
      <w:proofErr w:type="spellStart"/>
      <w:r w:rsidRPr="000F20B2">
        <w:rPr>
          <w:rFonts w:asciiTheme="minorHAnsi" w:hAnsiTheme="minorHAnsi" w:cstheme="minorHAnsi"/>
        </w:rPr>
        <w:t>i</w:t>
      </w:r>
      <w:proofErr w:type="spellEnd"/>
      <w:r w:rsidRPr="000F20B2">
        <w:rPr>
          <w:rFonts w:asciiTheme="minorHAnsi" w:hAnsiTheme="minorHAnsi" w:cstheme="minorHAnsi"/>
        </w:rPr>
        <w:t xml:space="preserve">) </w:t>
      </w:r>
      <w:proofErr w:type="spellStart"/>
      <w:r w:rsidRPr="000F20B2">
        <w:rPr>
          <w:rFonts w:asciiTheme="minorHAnsi" w:hAnsiTheme="minorHAnsi" w:cstheme="minorHAnsi"/>
        </w:rPr>
        <w:t>ZSL</w:t>
      </w:r>
      <w:proofErr w:type="spellEnd"/>
      <w:r w:rsidRPr="000F20B2">
        <w:rPr>
          <w:rFonts w:asciiTheme="minorHAnsi" w:hAnsiTheme="minorHAnsi" w:cstheme="minorHAnsi"/>
        </w:rPr>
        <w:t>: Education Terms and Conditions | Zoological Society of London (</w:t>
      </w:r>
      <w:proofErr w:type="spellStart"/>
      <w:r w:rsidRPr="000F20B2">
        <w:rPr>
          <w:rFonts w:asciiTheme="minorHAnsi" w:hAnsiTheme="minorHAnsi" w:cstheme="minorHAnsi"/>
        </w:rPr>
        <w:t>ZSL</w:t>
      </w:r>
      <w:proofErr w:type="spellEnd"/>
      <w:r w:rsidRPr="000F20B2">
        <w:rPr>
          <w:rFonts w:asciiTheme="minorHAnsi" w:hAnsiTheme="minorHAnsi" w:cstheme="minorHAnsi"/>
        </w:rPr>
        <w:t xml:space="preserve">) / </w:t>
      </w:r>
    </w:p>
    <w:p w14:paraId="7740CD31" w14:textId="77777777" w:rsidR="000F20B2" w:rsidRPr="000F20B2" w:rsidRDefault="000F20B2" w:rsidP="000F20B2">
      <w:pPr>
        <w:pStyle w:val="Untitledsubclause2"/>
        <w:numPr>
          <w:ilvl w:val="0"/>
          <w:numId w:val="0"/>
        </w:numPr>
        <w:spacing w:after="0" w:line="216" w:lineRule="auto"/>
        <w:ind w:left="1440"/>
        <w:rPr>
          <w:rFonts w:asciiTheme="minorHAnsi" w:hAnsiTheme="minorHAnsi" w:cstheme="minorHAnsi"/>
        </w:rPr>
      </w:pPr>
      <w:r w:rsidRPr="000F20B2">
        <w:rPr>
          <w:rFonts w:asciiTheme="minorHAnsi" w:hAnsiTheme="minorHAnsi" w:cstheme="minorHAnsi"/>
        </w:rPr>
        <w:t>(ii) Sea Life London Aquarium: Booking Terms and Conditions | SEA LIFE London Aquarium (visitsealife.com)</w:t>
      </w:r>
    </w:p>
    <w:p w14:paraId="0C0CD3B4" w14:textId="77777777" w:rsidR="000F20B2" w:rsidRPr="000F20B2" w:rsidRDefault="000F20B2" w:rsidP="000F20B2">
      <w:pPr>
        <w:pStyle w:val="Untitledsubclause2"/>
        <w:numPr>
          <w:ilvl w:val="0"/>
          <w:numId w:val="0"/>
        </w:numPr>
        <w:spacing w:after="0" w:line="216" w:lineRule="auto"/>
        <w:ind w:left="994"/>
        <w:rPr>
          <w:rFonts w:asciiTheme="minorHAnsi" w:hAnsiTheme="minorHAnsi" w:cstheme="minorHAnsi"/>
        </w:rPr>
      </w:pPr>
    </w:p>
    <w:p w14:paraId="63226074" w14:textId="77777777" w:rsidR="000F20B2" w:rsidRPr="000F20B2" w:rsidRDefault="000F20B2" w:rsidP="000F20B2">
      <w:pPr>
        <w:pStyle w:val="Untitledsubclause2"/>
        <w:numPr>
          <w:ilvl w:val="0"/>
          <w:numId w:val="0"/>
        </w:numPr>
        <w:spacing w:after="0" w:line="216" w:lineRule="auto"/>
        <w:ind w:left="994"/>
        <w:rPr>
          <w:rFonts w:asciiTheme="minorHAnsi" w:hAnsiTheme="minorHAnsi" w:cstheme="minorHAnsi"/>
        </w:rPr>
      </w:pPr>
      <w:r w:rsidRPr="000F20B2">
        <w:rPr>
          <w:rFonts w:asciiTheme="minorHAnsi" w:hAnsiTheme="minorHAnsi" w:cstheme="minorHAnsi"/>
        </w:rPr>
        <w:t xml:space="preserve">(e) The Promoter shall be liable for the cost of the entry tickets and payment of £50.00 spending money ONLY.  All other costs associated with the Prize/Visit are the responsibly of the ticket holders. </w:t>
      </w:r>
    </w:p>
    <w:p w14:paraId="38DB2798" w14:textId="77777777" w:rsidR="000F20B2" w:rsidRPr="000F20B2" w:rsidRDefault="000F20B2" w:rsidP="000F20B2">
      <w:pPr>
        <w:pStyle w:val="Untitledsubclause2"/>
        <w:numPr>
          <w:ilvl w:val="0"/>
          <w:numId w:val="0"/>
        </w:numPr>
        <w:spacing w:after="0" w:line="216" w:lineRule="auto"/>
        <w:ind w:left="994"/>
        <w:rPr>
          <w:rFonts w:asciiTheme="minorHAnsi" w:hAnsiTheme="minorHAnsi" w:cstheme="minorHAnsi"/>
        </w:rPr>
      </w:pPr>
    </w:p>
    <w:p w14:paraId="4A8AC9CF" w14:textId="77777777" w:rsidR="000F20B2" w:rsidRPr="000F20B2" w:rsidRDefault="000F20B2" w:rsidP="000F20B2">
      <w:pPr>
        <w:pStyle w:val="Untitledsubclause1"/>
        <w:rPr>
          <w:rFonts w:asciiTheme="minorHAnsi" w:hAnsiTheme="minorHAnsi" w:cstheme="minorHAnsi"/>
        </w:rPr>
      </w:pPr>
      <w:bookmarkStart w:id="40" w:name="a632979"/>
      <w:r w:rsidRPr="000F20B2">
        <w:rPr>
          <w:rFonts w:asciiTheme="minorHAnsi" w:hAnsiTheme="minorHAnsi" w:cstheme="minorHAnsi"/>
        </w:rPr>
        <w:t>For the avoidance of doubt the winner of the Pupil Action category may chose Option 1 or Option 2 and will also receive £50.00 spending money from the Promoter.</w:t>
      </w:r>
    </w:p>
    <w:p w14:paraId="496CF100" w14:textId="03793937" w:rsidR="000F20B2" w:rsidRPr="000F20B2" w:rsidRDefault="000F20B2" w:rsidP="000F20B2">
      <w:pPr>
        <w:pStyle w:val="Untitledsubclause1"/>
        <w:rPr>
          <w:rFonts w:asciiTheme="minorHAnsi" w:hAnsiTheme="minorHAnsi" w:cstheme="minorHAnsi"/>
        </w:rPr>
      </w:pPr>
      <w:r w:rsidRPr="000F20B2">
        <w:rPr>
          <w:rFonts w:asciiTheme="minorHAnsi" w:hAnsiTheme="minorHAnsi" w:cstheme="minorHAnsi"/>
        </w:rPr>
        <w:lastRenderedPageBreak/>
        <w:t xml:space="preserve">Prizes are subject to availability. </w:t>
      </w:r>
      <w:r w:rsidRPr="000F20B2">
        <w:rPr>
          <w:rFonts w:asciiTheme="minorHAnsi" w:hAnsiTheme="minorHAnsi" w:cstheme="minorHAnsi"/>
          <w:b/>
        </w:rPr>
        <w:fldChar w:fldCharType="begin"/>
      </w:r>
      <w:r w:rsidRPr="000F20B2">
        <w:rPr>
          <w:rFonts w:asciiTheme="minorHAnsi" w:hAnsiTheme="minorHAnsi" w:cstheme="minorHAnsi"/>
          <w:b/>
        </w:rPr>
        <w:instrText xml:space="preserve"> MACROBUTTON optional </w:instrText>
      </w:r>
      <w:r w:rsidRPr="000F20B2">
        <w:rPr>
          <w:rFonts w:asciiTheme="minorHAnsi" w:hAnsiTheme="minorHAnsi" w:cstheme="minorHAnsi"/>
          <w:b/>
        </w:rPr>
        <w:fldChar w:fldCharType="end"/>
      </w:r>
      <w:r w:rsidRPr="000F20B2">
        <w:rPr>
          <w:rFonts w:asciiTheme="minorHAnsi" w:hAnsiTheme="minorHAnsi" w:cstheme="minorHAnsi"/>
        </w:rPr>
        <w:t>The Promoter reserves the right to substitute the prizes with a comparable alternative, to be determined at the sole discretion of the Promoter</w:t>
      </w:r>
      <w:bookmarkEnd w:id="40"/>
      <w:r w:rsidR="00F86037">
        <w:rPr>
          <w:rFonts w:asciiTheme="minorHAnsi" w:hAnsiTheme="minorHAnsi" w:cstheme="minorHAnsi"/>
        </w:rPr>
        <w:t>.</w:t>
      </w:r>
    </w:p>
    <w:p w14:paraId="73666EEE" w14:textId="77777777" w:rsidR="000F20B2" w:rsidRPr="000F20B2" w:rsidRDefault="000F20B2" w:rsidP="000F20B2">
      <w:pPr>
        <w:pStyle w:val="Untitledsubclause1"/>
        <w:rPr>
          <w:rFonts w:asciiTheme="minorHAnsi" w:hAnsiTheme="minorHAnsi" w:cstheme="minorHAnsi"/>
        </w:rPr>
      </w:pPr>
      <w:bookmarkStart w:id="41" w:name="a131876"/>
      <w:r w:rsidRPr="000F20B2">
        <w:rPr>
          <w:rFonts w:asciiTheme="minorHAnsi" w:hAnsiTheme="minorHAnsi" w:cstheme="minorHAnsi"/>
        </w:rPr>
        <w:t>The prize is not negotiable or transferable</w:t>
      </w:r>
      <w:bookmarkEnd w:id="41"/>
      <w:r w:rsidRPr="000F20B2">
        <w:rPr>
          <w:rFonts w:asciiTheme="minorHAnsi" w:hAnsiTheme="minorHAnsi" w:cstheme="minorHAnsi"/>
        </w:rPr>
        <w:t>.</w:t>
      </w:r>
    </w:p>
    <w:p w14:paraId="3BBA89D0" w14:textId="77777777" w:rsidR="000F20B2" w:rsidRPr="000F20B2" w:rsidRDefault="000F20B2" w:rsidP="000F20B2">
      <w:pPr>
        <w:pStyle w:val="TitleClause"/>
        <w:rPr>
          <w:rFonts w:asciiTheme="minorHAnsi" w:hAnsiTheme="minorHAnsi" w:cstheme="minorHAnsi"/>
        </w:rPr>
      </w:pPr>
      <w:r w:rsidRPr="000F20B2">
        <w:rPr>
          <w:rFonts w:asciiTheme="minorHAnsi" w:hAnsiTheme="minorHAnsi" w:cstheme="minorHAnsi"/>
        </w:rPr>
        <w:t>LIMITATION OF LIABILITY</w:t>
      </w:r>
      <w:bookmarkEnd w:id="37"/>
      <w:bookmarkEnd w:id="38"/>
    </w:p>
    <w:p w14:paraId="7E45B305" w14:textId="4B614398" w:rsidR="000F20B2" w:rsidRPr="000F20B2" w:rsidRDefault="000F20B2" w:rsidP="000F20B2">
      <w:pPr>
        <w:pStyle w:val="Untitledsubclause1"/>
        <w:rPr>
          <w:rFonts w:asciiTheme="minorHAnsi" w:hAnsiTheme="minorHAnsi" w:cstheme="minorHAnsi"/>
        </w:rPr>
      </w:pPr>
      <w:bookmarkStart w:id="42" w:name="a330314"/>
      <w:r w:rsidRPr="000F20B2">
        <w:rPr>
          <w:rFonts w:asciiTheme="minorHAnsi" w:hAnsiTheme="minorHAnsi" w:cstheme="minorHAnsi"/>
        </w:rPr>
        <w:t xml:space="preserve">Insofar as is permitted by </w:t>
      </w:r>
      <w:r w:rsidR="00F86037" w:rsidRPr="000F20B2">
        <w:rPr>
          <w:rFonts w:asciiTheme="minorHAnsi" w:hAnsiTheme="minorHAnsi" w:cstheme="minorHAnsi"/>
        </w:rPr>
        <w:t>law, the</w:t>
      </w:r>
      <w:r w:rsidRPr="000F20B2">
        <w:rPr>
          <w:rFonts w:asciiTheme="minorHAnsi" w:hAnsiTheme="minorHAnsi" w:cstheme="minorHAnsi"/>
        </w:rPr>
        <w:t xml:space="preserve"> Promoter, its </w:t>
      </w:r>
      <w:proofErr w:type="gramStart"/>
      <w:r w:rsidRPr="000F20B2">
        <w:rPr>
          <w:rFonts w:asciiTheme="minorHAnsi" w:hAnsiTheme="minorHAnsi" w:cstheme="minorHAnsi"/>
        </w:rPr>
        <w:t>agents</w:t>
      </w:r>
      <w:proofErr w:type="gramEnd"/>
      <w:r w:rsidRPr="000F20B2">
        <w:rPr>
          <w:rFonts w:asciiTheme="minorHAnsi" w:hAnsiTheme="minorHAnsi" w:cstheme="minorHAnsi"/>
        </w:rPr>
        <w:t xml:space="preserve"> or distributors will not in any circumstances be responsible or liable to compensate the winner, or accept any liability for any loss, damage, personal injury or death occurring as a result of taking up the prize except where it is caused by the negligence of the Promoter, its agents or distributors or that of their employees. Your statutory rights are not affected.</w:t>
      </w:r>
    </w:p>
    <w:p w14:paraId="52F1CB70" w14:textId="77777777" w:rsidR="000F20B2" w:rsidRPr="000F20B2" w:rsidRDefault="000F20B2" w:rsidP="000F20B2">
      <w:pPr>
        <w:pStyle w:val="Untitledsubclause1"/>
        <w:rPr>
          <w:rFonts w:asciiTheme="minorHAnsi" w:hAnsiTheme="minorHAnsi" w:cstheme="minorHAnsi"/>
        </w:rPr>
      </w:pPr>
      <w:r w:rsidRPr="000F20B2">
        <w:rPr>
          <w:rFonts w:asciiTheme="minorHAnsi" w:hAnsiTheme="minorHAnsi" w:cstheme="minorHAnsi"/>
        </w:rPr>
        <w:t>The Promoter shall not be responsible or liable for the travel to and/or, subject to the provisions of clause 5, hosting the winners at the Zoological Society or London or Sea Life London Aquarium</w:t>
      </w:r>
      <w:r w:rsidRPr="000F20B2">
        <w:rPr>
          <w:rFonts w:asciiTheme="minorHAnsi" w:hAnsiTheme="minorHAnsi" w:cstheme="minorHAnsi"/>
        </w:rPr>
        <w:fldChar w:fldCharType="begin"/>
      </w:r>
      <w:r w:rsidRPr="000F20B2">
        <w:rPr>
          <w:rFonts w:asciiTheme="minorHAnsi" w:hAnsiTheme="minorHAnsi" w:cstheme="minorHAnsi"/>
        </w:rPr>
        <w:fldChar w:fldCharType="end"/>
      </w:r>
      <w:bookmarkEnd w:id="42"/>
    </w:p>
    <w:p w14:paraId="21167503" w14:textId="210E9328" w:rsidR="000F20B2" w:rsidRPr="000F20B2" w:rsidRDefault="000F20B2" w:rsidP="000F20B2">
      <w:pPr>
        <w:pStyle w:val="TitleClause"/>
        <w:rPr>
          <w:rFonts w:asciiTheme="minorHAnsi" w:hAnsiTheme="minorHAnsi" w:cstheme="minorHAnsi"/>
        </w:rPr>
      </w:pPr>
      <w:bookmarkStart w:id="43" w:name="a280496"/>
      <w:bookmarkStart w:id="44" w:name="_Toc256000008"/>
      <w:r w:rsidRPr="000F20B2">
        <w:rPr>
          <w:rFonts w:asciiTheme="minorHAnsi" w:hAnsiTheme="minorHAnsi" w:cstheme="minorHAnsi"/>
        </w:rPr>
        <w:t xml:space="preserve">OWNERSHIP OF </w:t>
      </w:r>
      <w:r w:rsidR="00F86037" w:rsidRPr="000F20B2">
        <w:rPr>
          <w:rFonts w:asciiTheme="minorHAnsi" w:hAnsiTheme="minorHAnsi" w:cstheme="minorHAnsi"/>
        </w:rPr>
        <w:t>COMPETITION</w:t>
      </w:r>
      <w:r w:rsidRPr="000F20B2">
        <w:rPr>
          <w:rFonts w:asciiTheme="minorHAnsi" w:hAnsiTheme="minorHAnsi" w:cstheme="minorHAnsi"/>
        </w:rPr>
        <w:t xml:space="preserve"> ENTRIES AND INTELLECTUAL PROPERTY RIGHTS</w:t>
      </w:r>
      <w:bookmarkEnd w:id="43"/>
      <w:bookmarkEnd w:id="44"/>
    </w:p>
    <w:p w14:paraId="7593A816" w14:textId="77777777" w:rsidR="000F20B2" w:rsidRPr="000F20B2" w:rsidRDefault="000F20B2" w:rsidP="000F20B2">
      <w:pPr>
        <w:pStyle w:val="Untitledsubclause1"/>
        <w:rPr>
          <w:rFonts w:asciiTheme="minorHAnsi" w:hAnsiTheme="minorHAnsi" w:cstheme="minorHAnsi"/>
        </w:rPr>
      </w:pPr>
      <w:bookmarkStart w:id="45" w:name="a308494"/>
      <w:r w:rsidRPr="000F20B2">
        <w:rPr>
          <w:rFonts w:asciiTheme="minorHAnsi" w:hAnsiTheme="minorHAnsi" w:cstheme="minorHAnsi"/>
        </w:rPr>
        <w:t>All competition entries and any accompanying material submitted to the Promoter will become the property of the Promoter on receipt and will not be returned</w:t>
      </w:r>
      <w:bookmarkEnd w:id="45"/>
      <w:r w:rsidRPr="000F20B2">
        <w:rPr>
          <w:rFonts w:asciiTheme="minorHAnsi" w:hAnsiTheme="minorHAnsi" w:cstheme="minorHAnsi"/>
        </w:rPr>
        <w:t>.</w:t>
      </w:r>
    </w:p>
    <w:p w14:paraId="3CA45671" w14:textId="77777777" w:rsidR="000F20B2" w:rsidRPr="000F20B2" w:rsidRDefault="000F20B2" w:rsidP="000F20B2">
      <w:pPr>
        <w:pStyle w:val="Untitledsubclause1"/>
        <w:rPr>
          <w:rFonts w:asciiTheme="minorHAnsi" w:hAnsiTheme="minorHAnsi" w:cstheme="minorHAnsi"/>
        </w:rPr>
      </w:pPr>
      <w:bookmarkStart w:id="46" w:name="a513906"/>
      <w:r w:rsidRPr="000F20B2">
        <w:rPr>
          <w:rFonts w:asciiTheme="minorHAnsi" w:hAnsiTheme="minorHAnsi" w:cstheme="minorHAnsi"/>
        </w:rPr>
        <w:t>By submitting your competition entry and any accompanying material, you agree to:</w:t>
      </w:r>
      <w:r w:rsidRPr="000F20B2">
        <w:rPr>
          <w:rFonts w:asciiTheme="minorHAnsi" w:hAnsiTheme="minorHAnsi" w:cstheme="minorHAnsi"/>
        </w:rPr>
        <w:fldChar w:fldCharType="begin"/>
      </w:r>
      <w:r w:rsidRPr="000F20B2">
        <w:rPr>
          <w:rFonts w:asciiTheme="minorHAnsi" w:hAnsiTheme="minorHAnsi" w:cstheme="minorHAnsi"/>
        </w:rPr>
        <w:instrText xml:space="preserve"> MACROBUTTON optional </w:instrText>
      </w:r>
      <w:r w:rsidRPr="000F20B2">
        <w:rPr>
          <w:rFonts w:asciiTheme="minorHAnsi" w:hAnsiTheme="minorHAnsi" w:cstheme="minorHAnsi"/>
        </w:rPr>
        <w:fldChar w:fldCharType="end"/>
      </w:r>
      <w:bookmarkEnd w:id="46"/>
    </w:p>
    <w:p w14:paraId="07951009" w14:textId="77777777" w:rsidR="000F20B2" w:rsidRPr="000F20B2" w:rsidRDefault="000F20B2" w:rsidP="000F20B2">
      <w:pPr>
        <w:pStyle w:val="Untitledsubclause2"/>
        <w:rPr>
          <w:rFonts w:asciiTheme="minorHAnsi" w:hAnsiTheme="minorHAnsi" w:cstheme="minorHAnsi"/>
        </w:rPr>
      </w:pPr>
      <w:bookmarkStart w:id="47" w:name="a204929"/>
      <w:r w:rsidRPr="000F20B2">
        <w:rPr>
          <w:rFonts w:asciiTheme="minorHAnsi" w:hAnsiTheme="minorHAnsi" w:cstheme="minorHAnsi"/>
        </w:rPr>
        <w:t>assign to the Promoter all your intellectual property rights with full title guarantee; and</w:t>
      </w:r>
      <w:bookmarkEnd w:id="47"/>
    </w:p>
    <w:p w14:paraId="7C94DAB8" w14:textId="77777777" w:rsidR="000F20B2" w:rsidRPr="000F20B2" w:rsidRDefault="000F20B2" w:rsidP="000F20B2">
      <w:pPr>
        <w:pStyle w:val="Untitledsubclause2"/>
        <w:rPr>
          <w:rFonts w:asciiTheme="minorHAnsi" w:hAnsiTheme="minorHAnsi" w:cstheme="minorHAnsi"/>
        </w:rPr>
      </w:pPr>
      <w:bookmarkStart w:id="48" w:name="a471962"/>
      <w:r w:rsidRPr="000F20B2">
        <w:rPr>
          <w:rFonts w:asciiTheme="minorHAnsi" w:hAnsiTheme="minorHAnsi" w:cstheme="minorHAnsi"/>
        </w:rPr>
        <w:t>waive all moral rights,</w:t>
      </w:r>
      <w:bookmarkEnd w:id="48"/>
    </w:p>
    <w:p w14:paraId="7597C08C" w14:textId="77777777" w:rsidR="000F20B2" w:rsidRPr="000F20B2" w:rsidRDefault="000F20B2" w:rsidP="000F20B2">
      <w:pPr>
        <w:pStyle w:val="Parasubclause1"/>
        <w:rPr>
          <w:rFonts w:asciiTheme="minorHAnsi" w:hAnsiTheme="minorHAnsi" w:cstheme="minorHAnsi"/>
        </w:rPr>
      </w:pPr>
      <w:r w:rsidRPr="000F20B2">
        <w:rPr>
          <w:rFonts w:asciiTheme="minorHAnsi" w:hAnsiTheme="minorHAnsi" w:cstheme="minorHAnsi"/>
        </w:rPr>
        <w:t>in and to your competition entry and otherwise arising in connection with your entry to which you may now or at any time in the future be entitled under the Copyright, Designs and Patents Act 1988 as amended from time to time and under all similar legislation from time to time in force anywhere in the world.</w:t>
      </w:r>
    </w:p>
    <w:p w14:paraId="59C2B6DD" w14:textId="77777777" w:rsidR="000F20B2" w:rsidRPr="000F20B2" w:rsidRDefault="000F20B2" w:rsidP="000F20B2">
      <w:pPr>
        <w:pStyle w:val="Untitledsubclause1"/>
        <w:ind w:hanging="862"/>
        <w:rPr>
          <w:rFonts w:asciiTheme="minorHAnsi" w:hAnsiTheme="minorHAnsi" w:cstheme="minorHAnsi"/>
        </w:rPr>
      </w:pPr>
      <w:bookmarkStart w:id="49" w:name="a493122"/>
      <w:r w:rsidRPr="000F20B2">
        <w:rPr>
          <w:rFonts w:asciiTheme="minorHAnsi" w:hAnsiTheme="minorHAnsi" w:cstheme="minorHAnsi"/>
        </w:rPr>
        <w:t>You agree that the Promoter may, but is not required to, make your entry available on its website [</w:t>
      </w:r>
      <w:hyperlink r:id="rId18" w:history="1">
        <w:r w:rsidRPr="000F20B2">
          <w:rPr>
            <w:rStyle w:val="Hyperlink"/>
            <w:rFonts w:asciiTheme="minorHAnsi" w:hAnsiTheme="minorHAnsi" w:cstheme="minorHAnsi"/>
            <w:u w:val="none"/>
          </w:rPr>
          <w:t>https://www.westminster.gov.uk/climate-emergency</w:t>
        </w:r>
      </w:hyperlink>
      <w:r w:rsidRPr="000F20B2">
        <w:rPr>
          <w:rFonts w:asciiTheme="minorHAnsi" w:hAnsiTheme="minorHAnsi" w:cstheme="minorHAnsi"/>
        </w:rPr>
        <w:t xml:space="preserve">] and any other media, whether now known or invented in the future, and in connection with any publicity of the competition. </w:t>
      </w:r>
      <w:bookmarkStart w:id="50" w:name="a490077"/>
      <w:bookmarkStart w:id="51" w:name="_Toc256000009"/>
      <w:bookmarkEnd w:id="49"/>
    </w:p>
    <w:p w14:paraId="1DEE2DCE" w14:textId="77777777" w:rsidR="000F20B2" w:rsidRPr="000F20B2" w:rsidRDefault="000F20B2" w:rsidP="000F20B2">
      <w:pPr>
        <w:pStyle w:val="Untitledsubclause1"/>
        <w:numPr>
          <w:ilvl w:val="0"/>
          <w:numId w:val="0"/>
        </w:numPr>
        <w:ind w:left="-142"/>
        <w:rPr>
          <w:rFonts w:asciiTheme="minorHAnsi" w:hAnsiTheme="minorHAnsi" w:cstheme="minorHAnsi"/>
        </w:rPr>
      </w:pPr>
      <w:r w:rsidRPr="000F20B2">
        <w:rPr>
          <w:rFonts w:asciiTheme="minorHAnsi" w:hAnsiTheme="minorHAnsi" w:cstheme="minorHAnsi"/>
          <w:b/>
          <w:bCs/>
        </w:rPr>
        <w:t>10</w:t>
      </w:r>
      <w:r w:rsidRPr="000F20B2">
        <w:rPr>
          <w:rFonts w:asciiTheme="minorHAnsi" w:hAnsiTheme="minorHAnsi" w:cstheme="minorHAnsi"/>
        </w:rPr>
        <w:t>.</w:t>
      </w:r>
      <w:r w:rsidRPr="000F20B2">
        <w:rPr>
          <w:rFonts w:asciiTheme="minorHAnsi" w:hAnsiTheme="minorHAnsi" w:cstheme="minorHAnsi"/>
        </w:rPr>
        <w:tab/>
      </w:r>
      <w:r w:rsidRPr="000F20B2">
        <w:rPr>
          <w:rFonts w:asciiTheme="minorHAnsi" w:hAnsiTheme="minorHAnsi" w:cstheme="minorHAnsi"/>
          <w:b/>
          <w:bCs/>
        </w:rPr>
        <w:t>DATA PROTECTION AND PUBLICITY</w:t>
      </w:r>
      <w:r w:rsidRPr="000F20B2">
        <w:rPr>
          <w:rFonts w:asciiTheme="minorHAnsi" w:hAnsiTheme="minorHAnsi" w:cstheme="minorHAnsi"/>
        </w:rPr>
        <w:t xml:space="preserve"> </w:t>
      </w:r>
      <w:bookmarkEnd w:id="50"/>
      <w:bookmarkEnd w:id="51"/>
    </w:p>
    <w:p w14:paraId="555FF26E" w14:textId="77777777" w:rsidR="000F20B2" w:rsidRPr="000F20B2" w:rsidRDefault="000F20B2" w:rsidP="000F20B2">
      <w:pPr>
        <w:pStyle w:val="Untitledsubclause1"/>
        <w:numPr>
          <w:ilvl w:val="0"/>
          <w:numId w:val="0"/>
        </w:numPr>
        <w:ind w:left="720" w:hanging="720"/>
        <w:jc w:val="left"/>
        <w:rPr>
          <w:rFonts w:asciiTheme="minorHAnsi" w:hAnsiTheme="minorHAnsi" w:cstheme="minorHAnsi"/>
        </w:rPr>
      </w:pPr>
      <w:bookmarkStart w:id="52" w:name="a679750"/>
      <w:r w:rsidRPr="000F20B2">
        <w:rPr>
          <w:rFonts w:asciiTheme="minorHAnsi" w:hAnsiTheme="minorHAnsi" w:cstheme="minorHAnsi"/>
        </w:rPr>
        <w:t>10.1</w:t>
      </w:r>
      <w:r w:rsidRPr="000F20B2">
        <w:rPr>
          <w:rFonts w:asciiTheme="minorHAnsi" w:hAnsiTheme="minorHAnsi" w:cstheme="minorHAnsi"/>
        </w:rPr>
        <w:tab/>
        <w:t xml:space="preserve">The Promoter will only process your personal data as set out in: </w:t>
      </w:r>
    </w:p>
    <w:p w14:paraId="5CE44172" w14:textId="77777777" w:rsidR="000F20B2" w:rsidRPr="000F20B2" w:rsidRDefault="000F20B2" w:rsidP="000F20B2">
      <w:pPr>
        <w:pStyle w:val="Untitledsubclause1"/>
        <w:numPr>
          <w:ilvl w:val="0"/>
          <w:numId w:val="0"/>
        </w:numPr>
        <w:ind w:left="720" w:hanging="720"/>
        <w:jc w:val="left"/>
        <w:rPr>
          <w:rFonts w:asciiTheme="minorHAnsi" w:hAnsiTheme="minorHAnsi" w:cstheme="minorHAnsi"/>
        </w:rPr>
      </w:pPr>
      <w:r w:rsidRPr="000F20B2">
        <w:rPr>
          <w:rFonts w:asciiTheme="minorHAnsi" w:hAnsiTheme="minorHAnsi" w:cstheme="minorHAnsi"/>
        </w:rPr>
        <w:t>(</w:t>
      </w:r>
      <w:proofErr w:type="spellStart"/>
      <w:r w:rsidRPr="000F20B2">
        <w:rPr>
          <w:rFonts w:asciiTheme="minorHAnsi" w:hAnsiTheme="minorHAnsi" w:cstheme="minorHAnsi"/>
        </w:rPr>
        <w:t>i</w:t>
      </w:r>
      <w:proofErr w:type="spellEnd"/>
      <w:r w:rsidRPr="000F20B2">
        <w:rPr>
          <w:rFonts w:asciiTheme="minorHAnsi" w:hAnsiTheme="minorHAnsi" w:cstheme="minorHAnsi"/>
        </w:rPr>
        <w:t xml:space="preserve">) </w:t>
      </w:r>
      <w:hyperlink r:id="rId19" w:history="1">
        <w:r w:rsidRPr="000F20B2">
          <w:rPr>
            <w:rStyle w:val="Hyperlink"/>
            <w:rFonts w:asciiTheme="minorHAnsi" w:hAnsiTheme="minorHAnsi" w:cstheme="minorHAnsi"/>
          </w:rPr>
          <w:t>https://www.westminster.gov.uk/privacy</w:t>
        </w:r>
      </w:hyperlink>
      <w:r w:rsidRPr="000F20B2">
        <w:rPr>
          <w:rFonts w:asciiTheme="minorHAnsi" w:hAnsiTheme="minorHAnsi" w:cstheme="minorHAnsi"/>
        </w:rPr>
        <w:t xml:space="preserve">; and </w:t>
      </w:r>
    </w:p>
    <w:p w14:paraId="3BAFAA4D" w14:textId="77777777" w:rsidR="000F20B2" w:rsidRPr="000F20B2" w:rsidRDefault="000F20B2" w:rsidP="000F20B2">
      <w:pPr>
        <w:pStyle w:val="Untitledsubclause1"/>
        <w:numPr>
          <w:ilvl w:val="0"/>
          <w:numId w:val="0"/>
        </w:numPr>
        <w:ind w:left="720" w:hanging="720"/>
        <w:jc w:val="left"/>
        <w:rPr>
          <w:rFonts w:asciiTheme="minorHAnsi" w:hAnsiTheme="minorHAnsi" w:cstheme="minorHAnsi"/>
        </w:rPr>
      </w:pPr>
      <w:r w:rsidRPr="000F20B2">
        <w:rPr>
          <w:rFonts w:asciiTheme="minorHAnsi" w:hAnsiTheme="minorHAnsi" w:cstheme="minorHAnsi"/>
        </w:rPr>
        <w:t xml:space="preserve">(ii) these terms and conditions </w:t>
      </w:r>
      <w:bookmarkEnd w:id="52"/>
    </w:p>
    <w:p w14:paraId="5D25176D" w14:textId="77777777" w:rsidR="000F20B2" w:rsidRPr="000F20B2" w:rsidRDefault="000F20B2" w:rsidP="000F20B2">
      <w:pPr>
        <w:pStyle w:val="Untitledsubclause1"/>
        <w:numPr>
          <w:ilvl w:val="0"/>
          <w:numId w:val="0"/>
        </w:numPr>
        <w:ind w:left="720" w:hanging="720"/>
        <w:jc w:val="left"/>
        <w:rPr>
          <w:rFonts w:asciiTheme="minorHAnsi" w:hAnsiTheme="minorHAnsi" w:cstheme="minorHAnsi"/>
        </w:rPr>
      </w:pPr>
      <w:r w:rsidRPr="000F20B2">
        <w:rPr>
          <w:rFonts w:asciiTheme="minorHAnsi" w:hAnsiTheme="minorHAnsi" w:cstheme="minorHAnsi"/>
        </w:rPr>
        <w:lastRenderedPageBreak/>
        <w:t>10.2</w:t>
      </w:r>
      <w:r w:rsidRPr="000F20B2">
        <w:rPr>
          <w:rFonts w:asciiTheme="minorHAnsi" w:hAnsiTheme="minorHAnsi" w:cstheme="minorHAnsi"/>
        </w:rPr>
        <w:tab/>
        <w:t xml:space="preserve">Subject to receipt of prior consent/permission from schools and parents/legal guardians of entrants, the Promoter reserves the right publicly display within the London borough of Westminster, entry submissions featuring students after completion of the Competition.  </w:t>
      </w:r>
    </w:p>
    <w:p w14:paraId="73008710" w14:textId="77777777" w:rsidR="000F20B2" w:rsidRPr="000F20B2" w:rsidRDefault="000F20B2" w:rsidP="000F20B2">
      <w:pPr>
        <w:pStyle w:val="TitleClause"/>
        <w:numPr>
          <w:ilvl w:val="0"/>
          <w:numId w:val="0"/>
        </w:numPr>
        <w:rPr>
          <w:rFonts w:asciiTheme="minorHAnsi" w:hAnsiTheme="minorHAnsi" w:cstheme="minorHAnsi"/>
        </w:rPr>
      </w:pPr>
      <w:bookmarkStart w:id="53" w:name="a460557"/>
      <w:bookmarkStart w:id="54" w:name="_Toc256000010"/>
      <w:r w:rsidRPr="000F20B2">
        <w:rPr>
          <w:rFonts w:asciiTheme="minorHAnsi" w:hAnsiTheme="minorHAnsi" w:cstheme="minorHAnsi"/>
        </w:rPr>
        <w:t>11.</w:t>
      </w:r>
      <w:r w:rsidRPr="000F20B2">
        <w:rPr>
          <w:rFonts w:asciiTheme="minorHAnsi" w:hAnsiTheme="minorHAnsi" w:cstheme="minorHAnsi"/>
        </w:rPr>
        <w:tab/>
        <w:t xml:space="preserve">GENERAL </w:t>
      </w:r>
      <w:bookmarkEnd w:id="53"/>
      <w:bookmarkEnd w:id="54"/>
    </w:p>
    <w:p w14:paraId="764A622D" w14:textId="77777777" w:rsidR="000F20B2" w:rsidRPr="000F20B2" w:rsidRDefault="000F20B2" w:rsidP="000F20B2">
      <w:pPr>
        <w:pStyle w:val="Untitledsubclause1"/>
        <w:numPr>
          <w:ilvl w:val="0"/>
          <w:numId w:val="0"/>
        </w:numPr>
        <w:ind w:left="720" w:hanging="720"/>
        <w:rPr>
          <w:rFonts w:asciiTheme="minorHAnsi" w:hAnsiTheme="minorHAnsi" w:cstheme="minorHAnsi"/>
        </w:rPr>
      </w:pPr>
      <w:bookmarkStart w:id="55" w:name="a898033"/>
      <w:r w:rsidRPr="000F20B2">
        <w:rPr>
          <w:rFonts w:asciiTheme="minorHAnsi" w:hAnsiTheme="minorHAnsi" w:cstheme="minorHAnsi"/>
        </w:rPr>
        <w:t>11.1</w:t>
      </w:r>
      <w:r w:rsidRPr="000F20B2">
        <w:rPr>
          <w:rFonts w:asciiTheme="minorHAnsi" w:hAnsiTheme="minorHAnsi" w:cstheme="minorHAnsi"/>
        </w:rPr>
        <w:tab/>
        <w:t xml:space="preserve">The Promoter has made the assumption that these terms and conditions are understood by the entrant. </w:t>
      </w:r>
    </w:p>
    <w:p w14:paraId="1EA551CF" w14:textId="77777777" w:rsidR="000F20B2" w:rsidRPr="000F20B2" w:rsidRDefault="000F20B2" w:rsidP="000F20B2">
      <w:pPr>
        <w:pStyle w:val="Untitledsubclause1"/>
        <w:numPr>
          <w:ilvl w:val="0"/>
          <w:numId w:val="0"/>
        </w:numPr>
        <w:rPr>
          <w:rFonts w:asciiTheme="minorHAnsi" w:hAnsiTheme="minorHAnsi" w:cstheme="minorHAnsi"/>
        </w:rPr>
      </w:pPr>
      <w:r w:rsidRPr="000F20B2">
        <w:rPr>
          <w:rFonts w:asciiTheme="minorHAnsi" w:hAnsiTheme="minorHAnsi" w:cstheme="minorHAnsi"/>
        </w:rPr>
        <w:t>11.2</w:t>
      </w:r>
      <w:r w:rsidRPr="000F20B2">
        <w:rPr>
          <w:rFonts w:asciiTheme="minorHAnsi" w:hAnsiTheme="minorHAnsi" w:cstheme="minorHAnsi"/>
        </w:rPr>
        <w:tab/>
        <w:t xml:space="preserve">If you do not understand any of these provisions or need further clarification </w:t>
      </w:r>
      <w:proofErr w:type="gramStart"/>
      <w:r w:rsidRPr="000F20B2">
        <w:rPr>
          <w:rFonts w:asciiTheme="minorHAnsi" w:hAnsiTheme="minorHAnsi" w:cstheme="minorHAnsi"/>
        </w:rPr>
        <w:t>please;</w:t>
      </w:r>
      <w:proofErr w:type="gramEnd"/>
    </w:p>
    <w:p w14:paraId="4740369C" w14:textId="77777777" w:rsidR="000F20B2" w:rsidRPr="000F20B2" w:rsidRDefault="000F20B2" w:rsidP="000F20B2">
      <w:pPr>
        <w:pStyle w:val="Untitledsubclause2"/>
        <w:numPr>
          <w:ilvl w:val="0"/>
          <w:numId w:val="0"/>
        </w:numPr>
        <w:ind w:left="994"/>
        <w:rPr>
          <w:rFonts w:asciiTheme="minorHAnsi" w:hAnsiTheme="minorHAnsi" w:cstheme="minorHAnsi"/>
        </w:rPr>
      </w:pPr>
      <w:r w:rsidRPr="000F20B2">
        <w:rPr>
          <w:rFonts w:asciiTheme="minorHAnsi" w:hAnsiTheme="minorHAnsi" w:cstheme="minorHAnsi"/>
        </w:rPr>
        <w:t>11.2.1</w:t>
      </w:r>
      <w:r w:rsidRPr="000F20B2">
        <w:rPr>
          <w:rFonts w:asciiTheme="minorHAnsi" w:hAnsiTheme="minorHAnsi" w:cstheme="minorHAnsi"/>
        </w:rPr>
        <w:tab/>
        <w:t xml:space="preserve">email the following email address: </w:t>
      </w:r>
      <w:proofErr w:type="gramStart"/>
      <w:r w:rsidRPr="000F20B2">
        <w:rPr>
          <w:rFonts w:asciiTheme="minorHAnsi" w:hAnsiTheme="minorHAnsi" w:cstheme="minorHAnsi"/>
        </w:rPr>
        <w:t>climateemergency@westminster.gov.uk  with</w:t>
      </w:r>
      <w:proofErr w:type="gramEnd"/>
      <w:r w:rsidRPr="000F20B2">
        <w:rPr>
          <w:rFonts w:asciiTheme="minorHAnsi" w:hAnsiTheme="minorHAnsi" w:cstheme="minorHAnsi"/>
        </w:rPr>
        <w:t xml:space="preserve"> the email subject line as ‘Terms and Conditions Help’; and/or</w:t>
      </w:r>
    </w:p>
    <w:p w14:paraId="057BD24C" w14:textId="77777777" w:rsidR="000F20B2" w:rsidRPr="000F20B2" w:rsidRDefault="000F20B2" w:rsidP="000F20B2">
      <w:pPr>
        <w:pStyle w:val="Untitledsubclause2"/>
        <w:numPr>
          <w:ilvl w:val="0"/>
          <w:numId w:val="0"/>
        </w:numPr>
        <w:ind w:left="994"/>
        <w:rPr>
          <w:rFonts w:asciiTheme="minorHAnsi" w:hAnsiTheme="minorHAnsi" w:cstheme="minorHAnsi"/>
        </w:rPr>
      </w:pPr>
      <w:r w:rsidRPr="000F20B2">
        <w:rPr>
          <w:rFonts w:asciiTheme="minorHAnsi" w:hAnsiTheme="minorHAnsi" w:cstheme="minorHAnsi"/>
        </w:rPr>
        <w:t>11.2.2</w:t>
      </w:r>
      <w:r w:rsidRPr="000F20B2">
        <w:rPr>
          <w:rFonts w:asciiTheme="minorHAnsi" w:hAnsiTheme="minorHAnsi" w:cstheme="minorHAnsi"/>
        </w:rPr>
        <w:tab/>
        <w:t>seek a review of these terms and conditions by your parent(s), carer(s), legal guardian(s</w:t>
      </w:r>
      <w:proofErr w:type="gramStart"/>
      <w:r w:rsidRPr="000F20B2">
        <w:rPr>
          <w:rFonts w:asciiTheme="minorHAnsi" w:hAnsiTheme="minorHAnsi" w:cstheme="minorHAnsi"/>
        </w:rPr>
        <w:t>)</w:t>
      </w:r>
      <w:proofErr w:type="gramEnd"/>
      <w:r w:rsidRPr="000F20B2">
        <w:rPr>
          <w:rFonts w:asciiTheme="minorHAnsi" w:hAnsiTheme="minorHAnsi" w:cstheme="minorHAnsi"/>
        </w:rPr>
        <w:t xml:space="preserve"> or any other responsible adult over the age of 18 years</w:t>
      </w:r>
    </w:p>
    <w:p w14:paraId="7A3F55FE" w14:textId="77777777" w:rsidR="000F20B2" w:rsidRPr="000F20B2" w:rsidRDefault="000F20B2" w:rsidP="000F20B2">
      <w:pPr>
        <w:pStyle w:val="Untitledsubclause1"/>
        <w:numPr>
          <w:ilvl w:val="0"/>
          <w:numId w:val="0"/>
        </w:numPr>
        <w:ind w:left="720" w:hanging="720"/>
        <w:rPr>
          <w:rFonts w:asciiTheme="minorHAnsi" w:hAnsiTheme="minorHAnsi" w:cstheme="minorHAnsi"/>
        </w:rPr>
      </w:pPr>
      <w:r w:rsidRPr="000F20B2">
        <w:rPr>
          <w:rFonts w:asciiTheme="minorHAnsi" w:hAnsiTheme="minorHAnsi" w:cstheme="minorHAnsi"/>
        </w:rPr>
        <w:t>11.3</w:t>
      </w:r>
      <w:r w:rsidRPr="000F20B2">
        <w:rPr>
          <w:rFonts w:asciiTheme="minorHAnsi" w:hAnsiTheme="minorHAnsi" w:cstheme="minorHAnsi"/>
        </w:rPr>
        <w:tab/>
        <w:t>If there is any reason to believe that there has been a breach of these terms and conditions by you, the Promoter may, at its sole discretion, reserve the right to exclude you from participating in the competition.</w:t>
      </w:r>
      <w:bookmarkEnd w:id="55"/>
    </w:p>
    <w:p w14:paraId="6AD2EDCD" w14:textId="77777777" w:rsidR="000F20B2" w:rsidRPr="000F20B2" w:rsidRDefault="000F20B2" w:rsidP="000F20B2">
      <w:pPr>
        <w:pStyle w:val="Untitledsubclause1"/>
        <w:numPr>
          <w:ilvl w:val="0"/>
          <w:numId w:val="0"/>
        </w:numPr>
        <w:ind w:left="720" w:hanging="720"/>
        <w:rPr>
          <w:rFonts w:asciiTheme="minorHAnsi" w:hAnsiTheme="minorHAnsi" w:cstheme="minorHAnsi"/>
        </w:rPr>
      </w:pPr>
      <w:bookmarkStart w:id="56" w:name="a766616"/>
      <w:r w:rsidRPr="000F20B2">
        <w:rPr>
          <w:rFonts w:asciiTheme="minorHAnsi" w:hAnsiTheme="minorHAnsi" w:cstheme="minorHAnsi"/>
        </w:rPr>
        <w:t>11.4</w:t>
      </w:r>
      <w:r w:rsidRPr="000F20B2">
        <w:rPr>
          <w:rFonts w:asciiTheme="minorHAnsi" w:hAnsiTheme="minorHAnsi" w:cstheme="minorHAnsi"/>
        </w:rPr>
        <w:tab/>
        <w:t>The Promoter reserves the right to hold void, suspend, cancel, or amend the prize competition where it becomes necessary to do so.</w:t>
      </w:r>
      <w:bookmarkEnd w:id="56"/>
    </w:p>
    <w:p w14:paraId="38F9CD7B" w14:textId="77777777" w:rsidR="000F20B2" w:rsidRPr="000F20B2" w:rsidRDefault="000F20B2" w:rsidP="000F20B2">
      <w:pPr>
        <w:pStyle w:val="Untitledsubclause1"/>
        <w:numPr>
          <w:ilvl w:val="0"/>
          <w:numId w:val="0"/>
        </w:numPr>
        <w:ind w:left="720" w:hanging="720"/>
        <w:rPr>
          <w:rFonts w:asciiTheme="minorHAnsi" w:hAnsiTheme="minorHAnsi" w:cstheme="minorHAnsi"/>
        </w:rPr>
      </w:pPr>
      <w:bookmarkStart w:id="57" w:name="a515007"/>
      <w:r w:rsidRPr="000F20B2">
        <w:rPr>
          <w:rFonts w:asciiTheme="minorHAnsi" w:hAnsiTheme="minorHAnsi" w:cstheme="minorHAnsi"/>
        </w:rPr>
        <w:t>11.5</w:t>
      </w:r>
      <w:r w:rsidRPr="000F20B2">
        <w:rPr>
          <w:rFonts w:asciiTheme="minorHAnsi" w:hAnsiTheme="minorHAnsi" w:cstheme="minorHAnsi"/>
        </w:rPr>
        <w:tab/>
        <w:t>These terms and conditions shall be governed by English law, and the parties submit to the non-exclusive jurisdiction of the courts of England.</w:t>
      </w:r>
      <w:bookmarkEnd w:id="57"/>
    </w:p>
    <w:p w14:paraId="0AEB2337" w14:textId="624CB2D6" w:rsidR="008F79C2" w:rsidRPr="000F20B2" w:rsidRDefault="008F79C2" w:rsidP="000F20B2">
      <w:pPr>
        <w:tabs>
          <w:tab w:val="left" w:pos="1505"/>
        </w:tabs>
        <w:rPr>
          <w:rFonts w:cstheme="minorHAnsi"/>
        </w:rPr>
      </w:pPr>
    </w:p>
    <w:sectPr w:rsidR="008F79C2" w:rsidRPr="000F20B2">
      <w:headerReference w:type="default" r:id="rId20"/>
      <w:footerReference w:type="defaul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BE4A48" w14:textId="77777777" w:rsidR="00762F2E" w:rsidRDefault="00762F2E" w:rsidP="004A0F2E">
      <w:pPr>
        <w:spacing w:after="0" w:line="240" w:lineRule="auto"/>
      </w:pPr>
      <w:r>
        <w:separator/>
      </w:r>
    </w:p>
  </w:endnote>
  <w:endnote w:type="continuationSeparator" w:id="0">
    <w:p w14:paraId="67F3C310" w14:textId="77777777" w:rsidR="00762F2E" w:rsidRDefault="00762F2E" w:rsidP="004A0F2E">
      <w:pPr>
        <w:spacing w:after="0" w:line="240" w:lineRule="auto"/>
      </w:pPr>
      <w:r>
        <w:continuationSeparator/>
      </w:r>
    </w:p>
  </w:endnote>
  <w:endnote w:type="continuationNotice" w:id="1">
    <w:p w14:paraId="4855F475" w14:textId="77777777" w:rsidR="00762F2E" w:rsidRDefault="00762F2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6FA81" w14:textId="77777777" w:rsidR="000F20B2" w:rsidRDefault="000F20B2">
    <w:pPr>
      <w:jc w:val="center"/>
    </w:pPr>
    <w:r>
      <w:fldChar w:fldCharType="begin"/>
    </w:r>
    <w:r>
      <w:instrText>PAGE</w:instrText>
    </w:r>
    <w:r>
      <w:fldChar w:fldCharType="separate"/>
    </w:r>
    <w:r>
      <w:t>6</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A4816" w14:textId="77777777" w:rsidR="007E7AE9" w:rsidRDefault="007E7AE9" w:rsidP="59C21BF9">
    <w:pPr>
      <w:tabs>
        <w:tab w:val="num" w:pos="720"/>
      </w:tabs>
    </w:pPr>
  </w:p>
  <w:p w14:paraId="34DC23A6" w14:textId="77777777" w:rsidR="59C21BF9" w:rsidRDefault="59C21BF9" w:rsidP="59C21BF9">
    <w:pPr>
      <w:tabs>
        <w:tab w:val="num" w:pos="72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0D9D0A" w14:textId="77777777" w:rsidR="00762F2E" w:rsidRDefault="00762F2E" w:rsidP="004A0F2E">
      <w:pPr>
        <w:spacing w:after="0" w:line="240" w:lineRule="auto"/>
      </w:pPr>
      <w:r>
        <w:separator/>
      </w:r>
    </w:p>
  </w:footnote>
  <w:footnote w:type="continuationSeparator" w:id="0">
    <w:p w14:paraId="64D71CA1" w14:textId="77777777" w:rsidR="00762F2E" w:rsidRDefault="00762F2E" w:rsidP="004A0F2E">
      <w:pPr>
        <w:spacing w:after="0" w:line="240" w:lineRule="auto"/>
      </w:pPr>
      <w:r>
        <w:continuationSeparator/>
      </w:r>
    </w:p>
  </w:footnote>
  <w:footnote w:type="continuationNotice" w:id="1">
    <w:p w14:paraId="57D0182F" w14:textId="77777777" w:rsidR="00762F2E" w:rsidRDefault="00762F2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BC3A7" w14:textId="77777777" w:rsidR="004A0F2E" w:rsidRPr="00531F80" w:rsidRDefault="004C1084" w:rsidP="59C21BF9">
    <w:pPr>
      <w:tabs>
        <w:tab w:val="right" w:pos="9026"/>
      </w:tabs>
      <w:rPr>
        <w:rFonts w:ascii="Calibri" w:eastAsia="Calibri" w:hAnsi="Calibri" w:cs="Calibri"/>
        <w:b/>
        <w:bCs/>
        <w:sz w:val="34"/>
        <w:szCs w:val="34"/>
      </w:rPr>
    </w:pPr>
    <w:r>
      <w:rPr>
        <w:noProof/>
      </w:rPr>
      <w:drawing>
        <wp:anchor distT="0" distB="0" distL="114300" distR="114300" simplePos="0" relativeHeight="251658240" behindDoc="1" locked="0" layoutInCell="1" allowOverlap="1" wp14:anchorId="5BFD6ED9" wp14:editId="60414B2C">
          <wp:simplePos x="0" y="0"/>
          <wp:positionH relativeFrom="column">
            <wp:posOffset>1857375</wp:posOffset>
          </wp:positionH>
          <wp:positionV relativeFrom="paragraph">
            <wp:posOffset>-201930</wp:posOffset>
          </wp:positionV>
          <wp:extent cx="2293200" cy="856800"/>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bwMode="auto">
                  <a:xfrm>
                    <a:off x="0" y="0"/>
                    <a:ext cx="2293200" cy="856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ADD015" w14:textId="77777777" w:rsidR="004A0F2E" w:rsidRPr="00531F80" w:rsidRDefault="00DC289C" w:rsidP="59C21BF9">
    <w:pPr>
      <w:tabs>
        <w:tab w:val="right" w:pos="9026"/>
      </w:tabs>
      <w:jc w:val="center"/>
      <w:rPr>
        <w:rFonts w:ascii="Calibri" w:eastAsia="Calibri" w:hAnsi="Calibri" w:cs="Calibri"/>
        <w:b/>
        <w:bCs/>
        <w:sz w:val="34"/>
        <w:szCs w:val="34"/>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14D04"/>
    <w:multiLevelType w:val="multilevel"/>
    <w:tmpl w:val="245A1BAA"/>
    <w:lvl w:ilvl="0">
      <w:start w:val="1"/>
      <w:numFmt w:val="decimal"/>
      <w:pStyle w:val="TitleClause"/>
      <w:lvlText w:val="%1."/>
      <w:lvlJc w:val="left"/>
      <w:pPr>
        <w:tabs>
          <w:tab w:val="num" w:pos="720"/>
        </w:tabs>
        <w:ind w:left="720" w:hanging="720"/>
      </w:pPr>
      <w:rPr>
        <w:rFonts w:hint="default"/>
        <w:color w:val="000000"/>
      </w:rPr>
    </w:lvl>
    <w:lvl w:ilvl="1">
      <w:start w:val="1"/>
      <w:numFmt w:val="decimal"/>
      <w:pStyle w:val="Untitledsubclause1"/>
      <w:lvlText w:val="%1.%2"/>
      <w:lvlJc w:val="left"/>
      <w:pPr>
        <w:tabs>
          <w:tab w:val="num" w:pos="720"/>
        </w:tabs>
        <w:ind w:left="720" w:hanging="720"/>
      </w:pPr>
      <w:rPr>
        <w:rFonts w:hint="default"/>
        <w:color w:val="000000"/>
      </w:rPr>
    </w:lvl>
    <w:lvl w:ilvl="2">
      <w:start w:val="1"/>
      <w:numFmt w:val="lowerRoman"/>
      <w:pStyle w:val="Untitledsubclause2"/>
      <w:lvlText w:val="(%3)"/>
      <w:lvlJc w:val="left"/>
      <w:pPr>
        <w:tabs>
          <w:tab w:val="num" w:pos="1696"/>
        </w:tabs>
        <w:ind w:left="1696" w:hanging="561"/>
      </w:pPr>
      <w:rPr>
        <w:rFonts w:ascii="Arial" w:eastAsia="Arial Unicode MS" w:hAnsi="Arial" w:cs="Arial"/>
        <w:color w:val="000000"/>
      </w:rPr>
    </w:lvl>
    <w:lvl w:ilvl="3">
      <w:start w:val="1"/>
      <w:numFmt w:val="lowerRoman"/>
      <w:pStyle w:val="Untitledsubclause3"/>
      <w:lvlText w:val="(%4)"/>
      <w:lvlJc w:val="left"/>
      <w:pPr>
        <w:tabs>
          <w:tab w:val="num" w:pos="2419"/>
        </w:tabs>
        <w:ind w:left="2275" w:hanging="576"/>
      </w:pPr>
      <w:rPr>
        <w:rFonts w:hint="default"/>
        <w:sz w:val="20"/>
      </w:rPr>
    </w:lvl>
    <w:lvl w:ilvl="4">
      <w:start w:val="1"/>
      <w:numFmt w:val="upperLetter"/>
      <w:pStyle w:val="Untitledsubclause4"/>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F6F5277"/>
    <w:multiLevelType w:val="hybridMultilevel"/>
    <w:tmpl w:val="C00404E0"/>
    <w:lvl w:ilvl="0" w:tplc="79AE9028">
      <w:start w:val="1"/>
      <w:numFmt w:val="bullet"/>
      <w:lvlText w:val="•"/>
      <w:lvlJc w:val="left"/>
      <w:pPr>
        <w:tabs>
          <w:tab w:val="num" w:pos="720"/>
        </w:tabs>
        <w:ind w:left="720" w:hanging="360"/>
      </w:pPr>
      <w:rPr>
        <w:rFonts w:ascii="Arial" w:hAnsi="Arial" w:hint="default"/>
      </w:rPr>
    </w:lvl>
    <w:lvl w:ilvl="1" w:tplc="B644CC78" w:tentative="1">
      <w:start w:val="1"/>
      <w:numFmt w:val="bullet"/>
      <w:lvlText w:val="•"/>
      <w:lvlJc w:val="left"/>
      <w:pPr>
        <w:tabs>
          <w:tab w:val="num" w:pos="1440"/>
        </w:tabs>
        <w:ind w:left="1440" w:hanging="360"/>
      </w:pPr>
      <w:rPr>
        <w:rFonts w:ascii="Arial" w:hAnsi="Arial" w:hint="default"/>
      </w:rPr>
    </w:lvl>
    <w:lvl w:ilvl="2" w:tplc="B75CE848" w:tentative="1">
      <w:start w:val="1"/>
      <w:numFmt w:val="bullet"/>
      <w:lvlText w:val="•"/>
      <w:lvlJc w:val="left"/>
      <w:pPr>
        <w:tabs>
          <w:tab w:val="num" w:pos="2160"/>
        </w:tabs>
        <w:ind w:left="2160" w:hanging="360"/>
      </w:pPr>
      <w:rPr>
        <w:rFonts w:ascii="Arial" w:hAnsi="Arial" w:hint="default"/>
      </w:rPr>
    </w:lvl>
    <w:lvl w:ilvl="3" w:tplc="B61E29F0" w:tentative="1">
      <w:start w:val="1"/>
      <w:numFmt w:val="bullet"/>
      <w:lvlText w:val="•"/>
      <w:lvlJc w:val="left"/>
      <w:pPr>
        <w:tabs>
          <w:tab w:val="num" w:pos="2880"/>
        </w:tabs>
        <w:ind w:left="2880" w:hanging="360"/>
      </w:pPr>
      <w:rPr>
        <w:rFonts w:ascii="Arial" w:hAnsi="Arial" w:hint="default"/>
      </w:rPr>
    </w:lvl>
    <w:lvl w:ilvl="4" w:tplc="52761230" w:tentative="1">
      <w:start w:val="1"/>
      <w:numFmt w:val="bullet"/>
      <w:lvlText w:val="•"/>
      <w:lvlJc w:val="left"/>
      <w:pPr>
        <w:tabs>
          <w:tab w:val="num" w:pos="3600"/>
        </w:tabs>
        <w:ind w:left="3600" w:hanging="360"/>
      </w:pPr>
      <w:rPr>
        <w:rFonts w:ascii="Arial" w:hAnsi="Arial" w:hint="default"/>
      </w:rPr>
    </w:lvl>
    <w:lvl w:ilvl="5" w:tplc="25BAD716" w:tentative="1">
      <w:start w:val="1"/>
      <w:numFmt w:val="bullet"/>
      <w:lvlText w:val="•"/>
      <w:lvlJc w:val="left"/>
      <w:pPr>
        <w:tabs>
          <w:tab w:val="num" w:pos="4320"/>
        </w:tabs>
        <w:ind w:left="4320" w:hanging="360"/>
      </w:pPr>
      <w:rPr>
        <w:rFonts w:ascii="Arial" w:hAnsi="Arial" w:hint="default"/>
      </w:rPr>
    </w:lvl>
    <w:lvl w:ilvl="6" w:tplc="127A45FC" w:tentative="1">
      <w:start w:val="1"/>
      <w:numFmt w:val="bullet"/>
      <w:lvlText w:val="•"/>
      <w:lvlJc w:val="left"/>
      <w:pPr>
        <w:tabs>
          <w:tab w:val="num" w:pos="5040"/>
        </w:tabs>
        <w:ind w:left="5040" w:hanging="360"/>
      </w:pPr>
      <w:rPr>
        <w:rFonts w:ascii="Arial" w:hAnsi="Arial" w:hint="default"/>
      </w:rPr>
    </w:lvl>
    <w:lvl w:ilvl="7" w:tplc="1FAA09A4" w:tentative="1">
      <w:start w:val="1"/>
      <w:numFmt w:val="bullet"/>
      <w:lvlText w:val="•"/>
      <w:lvlJc w:val="left"/>
      <w:pPr>
        <w:tabs>
          <w:tab w:val="num" w:pos="5760"/>
        </w:tabs>
        <w:ind w:left="5760" w:hanging="360"/>
      </w:pPr>
      <w:rPr>
        <w:rFonts w:ascii="Arial" w:hAnsi="Arial" w:hint="default"/>
      </w:rPr>
    </w:lvl>
    <w:lvl w:ilvl="8" w:tplc="4BE4EB6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03F3D92"/>
    <w:multiLevelType w:val="multilevel"/>
    <w:tmpl w:val="8BE6658C"/>
    <w:lvl w:ilvl="0">
      <w:start w:val="8"/>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4CCE4D38"/>
    <w:multiLevelType w:val="hybridMultilevel"/>
    <w:tmpl w:val="306048F0"/>
    <w:lvl w:ilvl="0" w:tplc="928438E8">
      <w:start w:val="1"/>
      <w:numFmt w:val="bullet"/>
      <w:lvlText w:val="•"/>
      <w:lvlJc w:val="left"/>
      <w:pPr>
        <w:tabs>
          <w:tab w:val="num" w:pos="720"/>
        </w:tabs>
        <w:ind w:left="720" w:hanging="360"/>
      </w:pPr>
      <w:rPr>
        <w:rFonts w:ascii="Arial" w:hAnsi="Arial" w:hint="default"/>
      </w:rPr>
    </w:lvl>
    <w:lvl w:ilvl="1" w:tplc="A9BABDBC" w:tentative="1">
      <w:start w:val="1"/>
      <w:numFmt w:val="bullet"/>
      <w:lvlText w:val="•"/>
      <w:lvlJc w:val="left"/>
      <w:pPr>
        <w:tabs>
          <w:tab w:val="num" w:pos="1440"/>
        </w:tabs>
        <w:ind w:left="1440" w:hanging="360"/>
      </w:pPr>
      <w:rPr>
        <w:rFonts w:ascii="Arial" w:hAnsi="Arial" w:hint="default"/>
      </w:rPr>
    </w:lvl>
    <w:lvl w:ilvl="2" w:tplc="7CAC41CE" w:tentative="1">
      <w:start w:val="1"/>
      <w:numFmt w:val="bullet"/>
      <w:lvlText w:val="•"/>
      <w:lvlJc w:val="left"/>
      <w:pPr>
        <w:tabs>
          <w:tab w:val="num" w:pos="2160"/>
        </w:tabs>
        <w:ind w:left="2160" w:hanging="360"/>
      </w:pPr>
      <w:rPr>
        <w:rFonts w:ascii="Arial" w:hAnsi="Arial" w:hint="default"/>
      </w:rPr>
    </w:lvl>
    <w:lvl w:ilvl="3" w:tplc="F4A4D138" w:tentative="1">
      <w:start w:val="1"/>
      <w:numFmt w:val="bullet"/>
      <w:lvlText w:val="•"/>
      <w:lvlJc w:val="left"/>
      <w:pPr>
        <w:tabs>
          <w:tab w:val="num" w:pos="2880"/>
        </w:tabs>
        <w:ind w:left="2880" w:hanging="360"/>
      </w:pPr>
      <w:rPr>
        <w:rFonts w:ascii="Arial" w:hAnsi="Arial" w:hint="default"/>
      </w:rPr>
    </w:lvl>
    <w:lvl w:ilvl="4" w:tplc="ED22DDF0" w:tentative="1">
      <w:start w:val="1"/>
      <w:numFmt w:val="bullet"/>
      <w:lvlText w:val="•"/>
      <w:lvlJc w:val="left"/>
      <w:pPr>
        <w:tabs>
          <w:tab w:val="num" w:pos="3600"/>
        </w:tabs>
        <w:ind w:left="3600" w:hanging="360"/>
      </w:pPr>
      <w:rPr>
        <w:rFonts w:ascii="Arial" w:hAnsi="Arial" w:hint="default"/>
      </w:rPr>
    </w:lvl>
    <w:lvl w:ilvl="5" w:tplc="E11A433A" w:tentative="1">
      <w:start w:val="1"/>
      <w:numFmt w:val="bullet"/>
      <w:lvlText w:val="•"/>
      <w:lvlJc w:val="left"/>
      <w:pPr>
        <w:tabs>
          <w:tab w:val="num" w:pos="4320"/>
        </w:tabs>
        <w:ind w:left="4320" w:hanging="360"/>
      </w:pPr>
      <w:rPr>
        <w:rFonts w:ascii="Arial" w:hAnsi="Arial" w:hint="default"/>
      </w:rPr>
    </w:lvl>
    <w:lvl w:ilvl="6" w:tplc="83A0F414" w:tentative="1">
      <w:start w:val="1"/>
      <w:numFmt w:val="bullet"/>
      <w:lvlText w:val="•"/>
      <w:lvlJc w:val="left"/>
      <w:pPr>
        <w:tabs>
          <w:tab w:val="num" w:pos="5040"/>
        </w:tabs>
        <w:ind w:left="5040" w:hanging="360"/>
      </w:pPr>
      <w:rPr>
        <w:rFonts w:ascii="Arial" w:hAnsi="Arial" w:hint="default"/>
      </w:rPr>
    </w:lvl>
    <w:lvl w:ilvl="7" w:tplc="26808430" w:tentative="1">
      <w:start w:val="1"/>
      <w:numFmt w:val="bullet"/>
      <w:lvlText w:val="•"/>
      <w:lvlJc w:val="left"/>
      <w:pPr>
        <w:tabs>
          <w:tab w:val="num" w:pos="5760"/>
        </w:tabs>
        <w:ind w:left="5760" w:hanging="360"/>
      </w:pPr>
      <w:rPr>
        <w:rFonts w:ascii="Arial" w:hAnsi="Arial" w:hint="default"/>
      </w:rPr>
    </w:lvl>
    <w:lvl w:ilvl="8" w:tplc="BD6C887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51A72B06"/>
    <w:multiLevelType w:val="hybridMultilevel"/>
    <w:tmpl w:val="D992561A"/>
    <w:lvl w:ilvl="0" w:tplc="A722764C">
      <w:start w:val="2"/>
      <w:numFmt w:val="bullet"/>
      <w:lvlText w:val=""/>
      <w:lvlJc w:val="left"/>
      <w:pPr>
        <w:ind w:left="720" w:hanging="360"/>
      </w:pPr>
      <w:rPr>
        <w:rFonts w:ascii="Wingdings" w:eastAsia="Calibri" w:hAnsi="Wingdings"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A286AD0"/>
    <w:multiLevelType w:val="hybridMultilevel"/>
    <w:tmpl w:val="ECFE8602"/>
    <w:lvl w:ilvl="0" w:tplc="8FAAFDBC">
      <w:start w:val="1"/>
      <w:numFmt w:val="bullet"/>
      <w:lvlText w:val="•"/>
      <w:lvlJc w:val="left"/>
      <w:pPr>
        <w:tabs>
          <w:tab w:val="num" w:pos="720"/>
        </w:tabs>
        <w:ind w:left="720" w:hanging="360"/>
      </w:pPr>
      <w:rPr>
        <w:rFonts w:ascii="Arial" w:hAnsi="Arial" w:hint="default"/>
      </w:rPr>
    </w:lvl>
    <w:lvl w:ilvl="1" w:tplc="A8541758" w:tentative="1">
      <w:start w:val="1"/>
      <w:numFmt w:val="bullet"/>
      <w:lvlText w:val="•"/>
      <w:lvlJc w:val="left"/>
      <w:pPr>
        <w:tabs>
          <w:tab w:val="num" w:pos="1440"/>
        </w:tabs>
        <w:ind w:left="1440" w:hanging="360"/>
      </w:pPr>
      <w:rPr>
        <w:rFonts w:ascii="Arial" w:hAnsi="Arial" w:hint="default"/>
      </w:rPr>
    </w:lvl>
    <w:lvl w:ilvl="2" w:tplc="F2C2A71C" w:tentative="1">
      <w:start w:val="1"/>
      <w:numFmt w:val="bullet"/>
      <w:lvlText w:val="•"/>
      <w:lvlJc w:val="left"/>
      <w:pPr>
        <w:tabs>
          <w:tab w:val="num" w:pos="2160"/>
        </w:tabs>
        <w:ind w:left="2160" w:hanging="360"/>
      </w:pPr>
      <w:rPr>
        <w:rFonts w:ascii="Arial" w:hAnsi="Arial" w:hint="default"/>
      </w:rPr>
    </w:lvl>
    <w:lvl w:ilvl="3" w:tplc="62C24C5C" w:tentative="1">
      <w:start w:val="1"/>
      <w:numFmt w:val="bullet"/>
      <w:lvlText w:val="•"/>
      <w:lvlJc w:val="left"/>
      <w:pPr>
        <w:tabs>
          <w:tab w:val="num" w:pos="2880"/>
        </w:tabs>
        <w:ind w:left="2880" w:hanging="360"/>
      </w:pPr>
      <w:rPr>
        <w:rFonts w:ascii="Arial" w:hAnsi="Arial" w:hint="default"/>
      </w:rPr>
    </w:lvl>
    <w:lvl w:ilvl="4" w:tplc="E4ECE358" w:tentative="1">
      <w:start w:val="1"/>
      <w:numFmt w:val="bullet"/>
      <w:lvlText w:val="•"/>
      <w:lvlJc w:val="left"/>
      <w:pPr>
        <w:tabs>
          <w:tab w:val="num" w:pos="3600"/>
        </w:tabs>
        <w:ind w:left="3600" w:hanging="360"/>
      </w:pPr>
      <w:rPr>
        <w:rFonts w:ascii="Arial" w:hAnsi="Arial" w:hint="default"/>
      </w:rPr>
    </w:lvl>
    <w:lvl w:ilvl="5" w:tplc="6BA4D09E" w:tentative="1">
      <w:start w:val="1"/>
      <w:numFmt w:val="bullet"/>
      <w:lvlText w:val="•"/>
      <w:lvlJc w:val="left"/>
      <w:pPr>
        <w:tabs>
          <w:tab w:val="num" w:pos="4320"/>
        </w:tabs>
        <w:ind w:left="4320" w:hanging="360"/>
      </w:pPr>
      <w:rPr>
        <w:rFonts w:ascii="Arial" w:hAnsi="Arial" w:hint="default"/>
      </w:rPr>
    </w:lvl>
    <w:lvl w:ilvl="6" w:tplc="E892E0E0" w:tentative="1">
      <w:start w:val="1"/>
      <w:numFmt w:val="bullet"/>
      <w:lvlText w:val="•"/>
      <w:lvlJc w:val="left"/>
      <w:pPr>
        <w:tabs>
          <w:tab w:val="num" w:pos="5040"/>
        </w:tabs>
        <w:ind w:left="5040" w:hanging="360"/>
      </w:pPr>
      <w:rPr>
        <w:rFonts w:ascii="Arial" w:hAnsi="Arial" w:hint="default"/>
      </w:rPr>
    </w:lvl>
    <w:lvl w:ilvl="7" w:tplc="89A2A3E6" w:tentative="1">
      <w:start w:val="1"/>
      <w:numFmt w:val="bullet"/>
      <w:lvlText w:val="•"/>
      <w:lvlJc w:val="left"/>
      <w:pPr>
        <w:tabs>
          <w:tab w:val="num" w:pos="5760"/>
        </w:tabs>
        <w:ind w:left="5760" w:hanging="360"/>
      </w:pPr>
      <w:rPr>
        <w:rFonts w:ascii="Arial" w:hAnsi="Arial" w:hint="default"/>
      </w:rPr>
    </w:lvl>
    <w:lvl w:ilvl="8" w:tplc="44E8CCA2"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5"/>
  </w:num>
  <w:num w:numId="3">
    <w:abstractNumId w:val="3"/>
  </w:num>
  <w:num w:numId="4">
    <w:abstractNumId w:val="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0"/>
    <w:lvlOverride w:ilvl="0">
      <w:startOverride w:val="4"/>
    </w:lvlOverride>
    <w:lvlOverride w:ilvl="1">
      <w:startOverride w:val="1"/>
    </w:lvlOverride>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1EA1"/>
    <w:rsid w:val="00016999"/>
    <w:rsid w:val="000D6DE0"/>
    <w:rsid w:val="000F20B2"/>
    <w:rsid w:val="001619D3"/>
    <w:rsid w:val="001B4100"/>
    <w:rsid w:val="001C59BD"/>
    <w:rsid w:val="001E700E"/>
    <w:rsid w:val="002635E3"/>
    <w:rsid w:val="00294AE1"/>
    <w:rsid w:val="003B299D"/>
    <w:rsid w:val="003C2F37"/>
    <w:rsid w:val="003C36ED"/>
    <w:rsid w:val="003C73E9"/>
    <w:rsid w:val="00410345"/>
    <w:rsid w:val="004A0F2E"/>
    <w:rsid w:val="004C1084"/>
    <w:rsid w:val="004D13EB"/>
    <w:rsid w:val="00531F80"/>
    <w:rsid w:val="00586A31"/>
    <w:rsid w:val="00594467"/>
    <w:rsid w:val="005A6F53"/>
    <w:rsid w:val="005B71ED"/>
    <w:rsid w:val="005F18A6"/>
    <w:rsid w:val="006013F4"/>
    <w:rsid w:val="006201C3"/>
    <w:rsid w:val="006360D8"/>
    <w:rsid w:val="00637101"/>
    <w:rsid w:val="006A017F"/>
    <w:rsid w:val="00762F2E"/>
    <w:rsid w:val="00786D39"/>
    <w:rsid w:val="0079437E"/>
    <w:rsid w:val="007B37BA"/>
    <w:rsid w:val="007B5467"/>
    <w:rsid w:val="007E7AE9"/>
    <w:rsid w:val="00816A24"/>
    <w:rsid w:val="008631CB"/>
    <w:rsid w:val="008F79C2"/>
    <w:rsid w:val="00910A0D"/>
    <w:rsid w:val="009411F9"/>
    <w:rsid w:val="0095594F"/>
    <w:rsid w:val="009D4441"/>
    <w:rsid w:val="00A203D4"/>
    <w:rsid w:val="00A36133"/>
    <w:rsid w:val="00A54FD2"/>
    <w:rsid w:val="00AE6072"/>
    <w:rsid w:val="00B05553"/>
    <w:rsid w:val="00BC1007"/>
    <w:rsid w:val="00BE3958"/>
    <w:rsid w:val="00C65E7B"/>
    <w:rsid w:val="00D21EA1"/>
    <w:rsid w:val="00DC289C"/>
    <w:rsid w:val="00E55832"/>
    <w:rsid w:val="00E55A48"/>
    <w:rsid w:val="00EA1EA4"/>
    <w:rsid w:val="00EE0F23"/>
    <w:rsid w:val="00F62C50"/>
    <w:rsid w:val="00F86037"/>
    <w:rsid w:val="00FF7BE6"/>
    <w:rsid w:val="0591534E"/>
    <w:rsid w:val="0689D2C6"/>
    <w:rsid w:val="096383F5"/>
    <w:rsid w:val="1A4320B0"/>
    <w:rsid w:val="1F1691D3"/>
    <w:rsid w:val="2385EF5D"/>
    <w:rsid w:val="238D67C6"/>
    <w:rsid w:val="2A11115C"/>
    <w:rsid w:val="52C86797"/>
    <w:rsid w:val="55EE564C"/>
    <w:rsid w:val="59AB986E"/>
    <w:rsid w:val="59C21BF9"/>
    <w:rsid w:val="7BC3E453"/>
    <w:rsid w:val="7D5FB4B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445285"/>
  <w15:chartTrackingRefBased/>
  <w15:docId w15:val="{54C4851E-2F8F-4724-AD98-08B0BE5AF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21E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A1EA4"/>
    <w:pPr>
      <w:ind w:left="720"/>
      <w:contextualSpacing/>
    </w:pPr>
  </w:style>
  <w:style w:type="paragraph" w:styleId="Header">
    <w:name w:val="header"/>
    <w:basedOn w:val="Normal"/>
    <w:link w:val="HeaderChar"/>
    <w:uiPriority w:val="99"/>
    <w:unhideWhenUsed/>
    <w:rsid w:val="004A0F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0F2E"/>
  </w:style>
  <w:style w:type="paragraph" w:styleId="Footer">
    <w:name w:val="footer"/>
    <w:basedOn w:val="Normal"/>
    <w:link w:val="FooterChar"/>
    <w:uiPriority w:val="99"/>
    <w:unhideWhenUsed/>
    <w:rsid w:val="004A0F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0F2E"/>
  </w:style>
  <w:style w:type="character" w:styleId="Hyperlink">
    <w:name w:val="Hyperlink"/>
    <w:basedOn w:val="DefaultParagraphFont"/>
    <w:uiPriority w:val="99"/>
    <w:unhideWhenUsed/>
    <w:rsid w:val="007E7AE9"/>
    <w:rPr>
      <w:color w:val="0563C1" w:themeColor="hyperlink"/>
      <w:u w:val="single"/>
    </w:rPr>
  </w:style>
  <w:style w:type="character" w:styleId="UnresolvedMention">
    <w:name w:val="Unresolved Mention"/>
    <w:basedOn w:val="DefaultParagraphFont"/>
    <w:uiPriority w:val="99"/>
    <w:semiHidden/>
    <w:unhideWhenUsed/>
    <w:rsid w:val="007E7AE9"/>
    <w:rPr>
      <w:color w:val="605E5C"/>
      <w:shd w:val="clear" w:color="auto" w:fill="E1DFDD"/>
    </w:rPr>
  </w:style>
  <w:style w:type="paragraph" w:customStyle="1" w:styleId="TitleClause">
    <w:name w:val="Title Clause"/>
    <w:basedOn w:val="Normal"/>
    <w:rsid w:val="000F20B2"/>
    <w:pPr>
      <w:keepNext/>
      <w:numPr>
        <w:numId w:val="5"/>
      </w:numPr>
      <w:spacing w:before="240" w:after="240" w:line="300" w:lineRule="atLeast"/>
      <w:jc w:val="both"/>
      <w:outlineLvl w:val="0"/>
    </w:pPr>
    <w:rPr>
      <w:rFonts w:ascii="Arial" w:eastAsia="Arial Unicode MS" w:hAnsi="Arial" w:cs="Arial"/>
      <w:b/>
      <w:color w:val="000000"/>
      <w:kern w:val="28"/>
      <w:szCs w:val="20"/>
    </w:rPr>
  </w:style>
  <w:style w:type="paragraph" w:customStyle="1" w:styleId="CoversheetTitle">
    <w:name w:val="Coversheet Title"/>
    <w:basedOn w:val="Normal"/>
    <w:autoRedefine/>
    <w:rsid w:val="000F20B2"/>
    <w:pPr>
      <w:spacing w:before="480" w:after="480" w:line="300" w:lineRule="atLeast"/>
      <w:jc w:val="center"/>
    </w:pPr>
    <w:rPr>
      <w:rFonts w:ascii="Arial" w:eastAsia="Arial Unicode MS" w:hAnsi="Arial" w:cs="Arial"/>
      <w:b/>
      <w:bCs/>
      <w:smallCaps/>
      <w:color w:val="000000"/>
      <w:sz w:val="28"/>
      <w:szCs w:val="28"/>
      <w:u w:val="single"/>
    </w:rPr>
  </w:style>
  <w:style w:type="paragraph" w:customStyle="1" w:styleId="Parasubclause1">
    <w:name w:val="Para subclause 1"/>
    <w:aliases w:val="BIWS Heading 2"/>
    <w:basedOn w:val="Normal"/>
    <w:rsid w:val="000F20B2"/>
    <w:pPr>
      <w:spacing w:before="240" w:after="120" w:line="300" w:lineRule="atLeast"/>
      <w:ind w:left="720"/>
      <w:jc w:val="both"/>
    </w:pPr>
    <w:rPr>
      <w:rFonts w:ascii="Arial" w:eastAsia="Arial Unicode MS" w:hAnsi="Arial" w:cs="Arial"/>
      <w:color w:val="000000"/>
      <w:szCs w:val="20"/>
    </w:rPr>
  </w:style>
  <w:style w:type="paragraph" w:customStyle="1" w:styleId="Untitledsubclause1">
    <w:name w:val="Untitled subclause 1"/>
    <w:basedOn w:val="Normal"/>
    <w:rsid w:val="000F20B2"/>
    <w:pPr>
      <w:numPr>
        <w:ilvl w:val="1"/>
        <w:numId w:val="5"/>
      </w:numPr>
      <w:spacing w:before="280" w:after="120" w:line="300" w:lineRule="atLeast"/>
      <w:jc w:val="both"/>
      <w:outlineLvl w:val="1"/>
    </w:pPr>
    <w:rPr>
      <w:rFonts w:ascii="Arial" w:eastAsia="Arial Unicode MS" w:hAnsi="Arial" w:cs="Arial"/>
      <w:color w:val="000000"/>
      <w:szCs w:val="20"/>
    </w:rPr>
  </w:style>
  <w:style w:type="paragraph" w:customStyle="1" w:styleId="Untitledsubclause2">
    <w:name w:val="Untitled subclause 2"/>
    <w:basedOn w:val="Normal"/>
    <w:rsid w:val="000F20B2"/>
    <w:pPr>
      <w:numPr>
        <w:ilvl w:val="2"/>
        <w:numId w:val="5"/>
      </w:numPr>
      <w:spacing w:after="120" w:line="300" w:lineRule="atLeast"/>
      <w:jc w:val="both"/>
      <w:outlineLvl w:val="2"/>
    </w:pPr>
    <w:rPr>
      <w:rFonts w:ascii="Arial" w:eastAsia="Arial Unicode MS" w:hAnsi="Arial" w:cs="Arial"/>
      <w:color w:val="000000"/>
      <w:szCs w:val="20"/>
    </w:rPr>
  </w:style>
  <w:style w:type="paragraph" w:customStyle="1" w:styleId="Untitledsubclause3">
    <w:name w:val="Untitled subclause 3"/>
    <w:basedOn w:val="Normal"/>
    <w:rsid w:val="000F20B2"/>
    <w:pPr>
      <w:numPr>
        <w:ilvl w:val="3"/>
        <w:numId w:val="5"/>
      </w:numPr>
      <w:tabs>
        <w:tab w:val="left" w:pos="2261"/>
      </w:tabs>
      <w:spacing w:after="120" w:line="300" w:lineRule="atLeast"/>
      <w:jc w:val="both"/>
      <w:outlineLvl w:val="3"/>
    </w:pPr>
    <w:rPr>
      <w:rFonts w:ascii="Arial" w:eastAsia="Arial Unicode MS" w:hAnsi="Arial" w:cs="Arial"/>
      <w:color w:val="000000"/>
      <w:szCs w:val="20"/>
    </w:rPr>
  </w:style>
  <w:style w:type="paragraph" w:customStyle="1" w:styleId="Untitledsubclause4">
    <w:name w:val="Untitled subclause 4"/>
    <w:basedOn w:val="Normal"/>
    <w:rsid w:val="000F20B2"/>
    <w:pPr>
      <w:numPr>
        <w:ilvl w:val="4"/>
        <w:numId w:val="5"/>
      </w:numPr>
      <w:spacing w:after="120" w:line="300" w:lineRule="atLeast"/>
      <w:jc w:val="both"/>
      <w:outlineLvl w:val="4"/>
    </w:pPr>
    <w:rPr>
      <w:rFonts w:ascii="Arial" w:eastAsia="Arial Unicode MS" w:hAnsi="Arial" w:cs="Arial"/>
      <w:color w:val="000000"/>
      <w:szCs w:val="20"/>
    </w:rPr>
  </w:style>
  <w:style w:type="paragraph" w:customStyle="1" w:styleId="HeadingLevel2">
    <w:name w:val="Heading Level 2"/>
    <w:basedOn w:val="Normal"/>
    <w:next w:val="Normal"/>
    <w:rsid w:val="000F20B2"/>
    <w:pPr>
      <w:keepNext/>
      <w:spacing w:after="120" w:line="300" w:lineRule="atLeast"/>
      <w:jc w:val="both"/>
      <w:outlineLvl w:val="2"/>
    </w:pPr>
    <w:rPr>
      <w:rFonts w:ascii="Arial" w:eastAsia="Arial Unicode MS" w:hAnsi="Arial" w:cs="Arial"/>
      <w:b/>
      <w:color w:val="000000"/>
      <w:sz w:val="28"/>
      <w:szCs w:val="20"/>
    </w:rPr>
  </w:style>
  <w:style w:type="paragraph" w:customStyle="1" w:styleId="CoversheetStaticText">
    <w:name w:val="Coversheet Static Text"/>
    <w:basedOn w:val="Normal"/>
    <w:qFormat/>
    <w:rsid w:val="000F20B2"/>
    <w:pPr>
      <w:spacing w:before="480" w:after="480" w:line="300" w:lineRule="atLeast"/>
      <w:jc w:val="center"/>
    </w:pPr>
    <w:rPr>
      <w:rFonts w:ascii="Arial" w:eastAsia="Arial Unicode MS" w:hAnsi="Arial" w:cs="Arial"/>
      <w:color w:val="000000"/>
      <w:szCs w:val="28"/>
    </w:rPr>
  </w:style>
  <w:style w:type="paragraph" w:customStyle="1" w:styleId="NoNumUntitledsubclause1">
    <w:name w:val="No Num Untitled subclause 1"/>
    <w:basedOn w:val="Untitledsubclause1"/>
    <w:qFormat/>
    <w:rsid w:val="000F20B2"/>
    <w:pPr>
      <w:numPr>
        <w:ilvl w:val="0"/>
        <w:numId w:val="0"/>
      </w:numPr>
      <w:ind w:left="720"/>
    </w:pPr>
  </w:style>
  <w:style w:type="paragraph" w:styleId="TOC1">
    <w:name w:val="toc 1"/>
    <w:basedOn w:val="Normal"/>
    <w:next w:val="Normal"/>
    <w:autoRedefine/>
    <w:rsid w:val="000F20B2"/>
    <w:pPr>
      <w:spacing w:after="100" w:line="240" w:lineRule="auto"/>
    </w:pPr>
    <w:rPr>
      <w:rFonts w:ascii="Arial" w:eastAsia="Arial" w:hAnsi="Arial" w:cs="Arial"/>
      <w:color w:val="000000"/>
      <w:lang w:eastAsia="en-GB"/>
    </w:rPr>
  </w:style>
  <w:style w:type="character" w:styleId="CommentReference">
    <w:name w:val="annotation reference"/>
    <w:uiPriority w:val="99"/>
    <w:semiHidden/>
    <w:unhideWhenUsed/>
    <w:rsid w:val="000F20B2"/>
    <w:rPr>
      <w:rFonts w:ascii="Arial" w:eastAsia="Arial" w:hAnsi="Arial" w:cs="Arial"/>
      <w:color w:val="000000"/>
      <w:sz w:val="16"/>
      <w:szCs w:val="16"/>
    </w:rPr>
  </w:style>
  <w:style w:type="paragraph" w:styleId="CommentText">
    <w:name w:val="annotation text"/>
    <w:basedOn w:val="Normal"/>
    <w:link w:val="CommentTextChar"/>
    <w:uiPriority w:val="99"/>
    <w:semiHidden/>
    <w:unhideWhenUsed/>
    <w:rsid w:val="000F20B2"/>
    <w:pPr>
      <w:spacing w:after="200" w:line="240" w:lineRule="atLeast"/>
    </w:pPr>
    <w:rPr>
      <w:rFonts w:ascii="Arial" w:eastAsia="Arial" w:hAnsi="Arial" w:cs="Arial"/>
      <w:color w:val="000000"/>
      <w:sz w:val="20"/>
      <w:szCs w:val="20"/>
      <w:lang w:eastAsia="en-GB"/>
    </w:rPr>
  </w:style>
  <w:style w:type="character" w:customStyle="1" w:styleId="CommentTextChar">
    <w:name w:val="Comment Text Char"/>
    <w:basedOn w:val="DefaultParagraphFont"/>
    <w:link w:val="CommentText"/>
    <w:uiPriority w:val="99"/>
    <w:semiHidden/>
    <w:rsid w:val="000F20B2"/>
    <w:rPr>
      <w:rFonts w:ascii="Arial" w:eastAsia="Arial" w:hAnsi="Arial" w:cs="Arial"/>
      <w:color w:val="000000"/>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250595">
      <w:bodyDiv w:val="1"/>
      <w:marLeft w:val="0"/>
      <w:marRight w:val="0"/>
      <w:marTop w:val="0"/>
      <w:marBottom w:val="0"/>
      <w:divBdr>
        <w:top w:val="none" w:sz="0" w:space="0" w:color="auto"/>
        <w:left w:val="none" w:sz="0" w:space="0" w:color="auto"/>
        <w:bottom w:val="none" w:sz="0" w:space="0" w:color="auto"/>
        <w:right w:val="none" w:sz="0" w:space="0" w:color="auto"/>
      </w:divBdr>
      <w:divsChild>
        <w:div w:id="101533413">
          <w:marLeft w:val="360"/>
          <w:marRight w:val="0"/>
          <w:marTop w:val="200"/>
          <w:marBottom w:val="0"/>
          <w:divBdr>
            <w:top w:val="none" w:sz="0" w:space="0" w:color="auto"/>
            <w:left w:val="none" w:sz="0" w:space="0" w:color="auto"/>
            <w:bottom w:val="none" w:sz="0" w:space="0" w:color="auto"/>
            <w:right w:val="none" w:sz="0" w:space="0" w:color="auto"/>
          </w:divBdr>
        </w:div>
        <w:div w:id="160704369">
          <w:marLeft w:val="360"/>
          <w:marRight w:val="0"/>
          <w:marTop w:val="200"/>
          <w:marBottom w:val="0"/>
          <w:divBdr>
            <w:top w:val="none" w:sz="0" w:space="0" w:color="auto"/>
            <w:left w:val="none" w:sz="0" w:space="0" w:color="auto"/>
            <w:bottom w:val="none" w:sz="0" w:space="0" w:color="auto"/>
            <w:right w:val="none" w:sz="0" w:space="0" w:color="auto"/>
          </w:divBdr>
        </w:div>
        <w:div w:id="481970852">
          <w:marLeft w:val="360"/>
          <w:marRight w:val="0"/>
          <w:marTop w:val="200"/>
          <w:marBottom w:val="0"/>
          <w:divBdr>
            <w:top w:val="none" w:sz="0" w:space="0" w:color="auto"/>
            <w:left w:val="none" w:sz="0" w:space="0" w:color="auto"/>
            <w:bottom w:val="none" w:sz="0" w:space="0" w:color="auto"/>
            <w:right w:val="none" w:sz="0" w:space="0" w:color="auto"/>
          </w:divBdr>
        </w:div>
        <w:div w:id="506795493">
          <w:marLeft w:val="360"/>
          <w:marRight w:val="0"/>
          <w:marTop w:val="200"/>
          <w:marBottom w:val="0"/>
          <w:divBdr>
            <w:top w:val="none" w:sz="0" w:space="0" w:color="auto"/>
            <w:left w:val="none" w:sz="0" w:space="0" w:color="auto"/>
            <w:bottom w:val="none" w:sz="0" w:space="0" w:color="auto"/>
            <w:right w:val="none" w:sz="0" w:space="0" w:color="auto"/>
          </w:divBdr>
        </w:div>
        <w:div w:id="838815910">
          <w:marLeft w:val="360"/>
          <w:marRight w:val="0"/>
          <w:marTop w:val="200"/>
          <w:marBottom w:val="0"/>
          <w:divBdr>
            <w:top w:val="none" w:sz="0" w:space="0" w:color="auto"/>
            <w:left w:val="none" w:sz="0" w:space="0" w:color="auto"/>
            <w:bottom w:val="none" w:sz="0" w:space="0" w:color="auto"/>
            <w:right w:val="none" w:sz="0" w:space="0" w:color="auto"/>
          </w:divBdr>
        </w:div>
        <w:div w:id="947393966">
          <w:marLeft w:val="360"/>
          <w:marRight w:val="0"/>
          <w:marTop w:val="200"/>
          <w:marBottom w:val="0"/>
          <w:divBdr>
            <w:top w:val="none" w:sz="0" w:space="0" w:color="auto"/>
            <w:left w:val="none" w:sz="0" w:space="0" w:color="auto"/>
            <w:bottom w:val="none" w:sz="0" w:space="0" w:color="auto"/>
            <w:right w:val="none" w:sz="0" w:space="0" w:color="auto"/>
          </w:divBdr>
        </w:div>
        <w:div w:id="1141651111">
          <w:marLeft w:val="360"/>
          <w:marRight w:val="0"/>
          <w:marTop w:val="200"/>
          <w:marBottom w:val="0"/>
          <w:divBdr>
            <w:top w:val="none" w:sz="0" w:space="0" w:color="auto"/>
            <w:left w:val="none" w:sz="0" w:space="0" w:color="auto"/>
            <w:bottom w:val="none" w:sz="0" w:space="0" w:color="auto"/>
            <w:right w:val="none" w:sz="0" w:space="0" w:color="auto"/>
          </w:divBdr>
        </w:div>
        <w:div w:id="1158423748">
          <w:marLeft w:val="360"/>
          <w:marRight w:val="0"/>
          <w:marTop w:val="200"/>
          <w:marBottom w:val="0"/>
          <w:divBdr>
            <w:top w:val="none" w:sz="0" w:space="0" w:color="auto"/>
            <w:left w:val="none" w:sz="0" w:space="0" w:color="auto"/>
            <w:bottom w:val="none" w:sz="0" w:space="0" w:color="auto"/>
            <w:right w:val="none" w:sz="0" w:space="0" w:color="auto"/>
          </w:divBdr>
        </w:div>
        <w:div w:id="1332828701">
          <w:marLeft w:val="360"/>
          <w:marRight w:val="0"/>
          <w:marTop w:val="200"/>
          <w:marBottom w:val="0"/>
          <w:divBdr>
            <w:top w:val="none" w:sz="0" w:space="0" w:color="auto"/>
            <w:left w:val="none" w:sz="0" w:space="0" w:color="auto"/>
            <w:bottom w:val="none" w:sz="0" w:space="0" w:color="auto"/>
            <w:right w:val="none" w:sz="0" w:space="0" w:color="auto"/>
          </w:divBdr>
        </w:div>
        <w:div w:id="1421372164">
          <w:marLeft w:val="360"/>
          <w:marRight w:val="0"/>
          <w:marTop w:val="200"/>
          <w:marBottom w:val="0"/>
          <w:divBdr>
            <w:top w:val="none" w:sz="0" w:space="0" w:color="auto"/>
            <w:left w:val="none" w:sz="0" w:space="0" w:color="auto"/>
            <w:bottom w:val="none" w:sz="0" w:space="0" w:color="auto"/>
            <w:right w:val="none" w:sz="0" w:space="0" w:color="auto"/>
          </w:divBdr>
        </w:div>
        <w:div w:id="1579056672">
          <w:marLeft w:val="360"/>
          <w:marRight w:val="0"/>
          <w:marTop w:val="200"/>
          <w:marBottom w:val="0"/>
          <w:divBdr>
            <w:top w:val="none" w:sz="0" w:space="0" w:color="auto"/>
            <w:left w:val="none" w:sz="0" w:space="0" w:color="auto"/>
            <w:bottom w:val="none" w:sz="0" w:space="0" w:color="auto"/>
            <w:right w:val="none" w:sz="0" w:space="0" w:color="auto"/>
          </w:divBdr>
        </w:div>
        <w:div w:id="1609582094">
          <w:marLeft w:val="360"/>
          <w:marRight w:val="0"/>
          <w:marTop w:val="200"/>
          <w:marBottom w:val="0"/>
          <w:divBdr>
            <w:top w:val="none" w:sz="0" w:space="0" w:color="auto"/>
            <w:left w:val="none" w:sz="0" w:space="0" w:color="auto"/>
            <w:bottom w:val="none" w:sz="0" w:space="0" w:color="auto"/>
            <w:right w:val="none" w:sz="0" w:space="0" w:color="auto"/>
          </w:divBdr>
        </w:div>
        <w:div w:id="1840462192">
          <w:marLeft w:val="360"/>
          <w:marRight w:val="0"/>
          <w:marTop w:val="200"/>
          <w:marBottom w:val="0"/>
          <w:divBdr>
            <w:top w:val="none" w:sz="0" w:space="0" w:color="auto"/>
            <w:left w:val="none" w:sz="0" w:space="0" w:color="auto"/>
            <w:bottom w:val="none" w:sz="0" w:space="0" w:color="auto"/>
            <w:right w:val="none" w:sz="0" w:space="0" w:color="auto"/>
          </w:divBdr>
        </w:div>
      </w:divsChild>
    </w:div>
    <w:div w:id="1898784353">
      <w:bodyDiv w:val="1"/>
      <w:marLeft w:val="0"/>
      <w:marRight w:val="0"/>
      <w:marTop w:val="0"/>
      <w:marBottom w:val="0"/>
      <w:divBdr>
        <w:top w:val="none" w:sz="0" w:space="0" w:color="auto"/>
        <w:left w:val="none" w:sz="0" w:space="0" w:color="auto"/>
        <w:bottom w:val="none" w:sz="0" w:space="0" w:color="auto"/>
        <w:right w:val="none" w:sz="0" w:space="0" w:color="auto"/>
      </w:divBdr>
      <w:divsChild>
        <w:div w:id="39016817">
          <w:marLeft w:val="0"/>
          <w:marRight w:val="0"/>
          <w:marTop w:val="0"/>
          <w:marBottom w:val="120"/>
          <w:divBdr>
            <w:top w:val="none" w:sz="0" w:space="0" w:color="auto"/>
            <w:left w:val="none" w:sz="0" w:space="0" w:color="auto"/>
            <w:bottom w:val="none" w:sz="0" w:space="0" w:color="auto"/>
            <w:right w:val="none" w:sz="0" w:space="0" w:color="auto"/>
          </w:divBdr>
        </w:div>
        <w:div w:id="1064794736">
          <w:marLeft w:val="0"/>
          <w:marRight w:val="0"/>
          <w:marTop w:val="0"/>
          <w:marBottom w:val="120"/>
          <w:divBdr>
            <w:top w:val="none" w:sz="0" w:space="0" w:color="auto"/>
            <w:left w:val="none" w:sz="0" w:space="0" w:color="auto"/>
            <w:bottom w:val="none" w:sz="0" w:space="0" w:color="auto"/>
            <w:right w:val="none" w:sz="0" w:space="0" w:color="auto"/>
          </w:divBdr>
        </w:div>
        <w:div w:id="1911303643">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climateemergency@westminster.gov.uk" TargetMode="External"/><Relationship Id="rId18" Type="http://schemas.openxmlformats.org/officeDocument/2006/relationships/hyperlink" Target="https://www.westminster.gov.uk/climate-emergency"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https://www.westminster.gov.uk/climate-emergency" TargetMode="External"/><Relationship Id="rId17" Type="http://schemas.openxmlformats.org/officeDocument/2006/relationships/hyperlink" Target="https://www.visitsealife.com/london/policies/terms-conditions/" TargetMode="External"/><Relationship Id="rId2" Type="http://schemas.openxmlformats.org/officeDocument/2006/relationships/customXml" Target="../customXml/item2.xml"/><Relationship Id="rId16" Type="http://schemas.openxmlformats.org/officeDocument/2006/relationships/hyperlink" Target="https://www.zsl.org/other-zsl-terms-and-conditions/education-terms-and-condition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www.westminster.gov.uk/climate-emergency" TargetMode="External"/><Relationship Id="rId23" Type="http://schemas.openxmlformats.org/officeDocument/2006/relationships/theme" Target="theme/theme1.xml"/><Relationship Id="rId10" Type="http://schemas.openxmlformats.org/officeDocument/2006/relationships/hyperlink" Target="mailto:climateemergency@westminster.gov.uk" TargetMode="External"/><Relationship Id="rId19" Type="http://schemas.openxmlformats.org/officeDocument/2006/relationships/hyperlink" Target="https://www.westminster.gov.uk/privacy"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westminster.gov.uk/climate-emergency"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57F7740D69A643B370E68116D035AA" ma:contentTypeVersion="11" ma:contentTypeDescription="Create a new document." ma:contentTypeScope="" ma:versionID="54dbda50ffd2119638a1c53729e91766">
  <xsd:schema xmlns:xsd="http://www.w3.org/2001/XMLSchema" xmlns:xs="http://www.w3.org/2001/XMLSchema" xmlns:p="http://schemas.microsoft.com/office/2006/metadata/properties" xmlns:ns2="a2e38f5a-694a-4ad0-9121-c8298d64643d" xmlns:ns3="90000451-a138-430c-a268-31ba84fdec2f" targetNamespace="http://schemas.microsoft.com/office/2006/metadata/properties" ma:root="true" ma:fieldsID="4b8aa6870bd30760bc8911c44d0ac15f" ns2:_="" ns3:_="">
    <xsd:import namespace="a2e38f5a-694a-4ad0-9121-c8298d64643d"/>
    <xsd:import namespace="90000451-a138-430c-a268-31ba84fdec2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e38f5a-694a-4ad0-9121-c8298d6464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0000451-a138-430c-a268-31ba84fdec2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08F3579-D3D9-478F-B87F-46544B388F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e38f5a-694a-4ad0-9121-c8298d64643d"/>
    <ds:schemaRef ds:uri="90000451-a138-430c-a268-31ba84fdec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777386-770A-460D-BB98-B0F362AABBE6}">
  <ds:schemaRefs>
    <ds:schemaRef ds:uri="a2e38f5a-694a-4ad0-9121-c8298d64643d"/>
    <ds:schemaRef ds:uri="http://purl.org/dc/dcmitype/"/>
    <ds:schemaRef ds:uri="http://www.w3.org/XML/1998/namespace"/>
    <ds:schemaRef ds:uri="http://schemas.microsoft.com/office/infopath/2007/PartnerControls"/>
    <ds:schemaRef ds:uri="http://schemas.microsoft.com/office/2006/documentManagement/types"/>
    <ds:schemaRef ds:uri="http://schemas.openxmlformats.org/package/2006/metadata/core-properties"/>
    <ds:schemaRef ds:uri="90000451-a138-430c-a268-31ba84fdec2f"/>
    <ds:schemaRef ds:uri="http://schemas.microsoft.com/office/2006/metadata/properties"/>
    <ds:schemaRef ds:uri="http://purl.org/dc/terms/"/>
    <ds:schemaRef ds:uri="http://purl.org/dc/elements/1.1/"/>
  </ds:schemaRefs>
</ds:datastoreItem>
</file>

<file path=customXml/itemProps3.xml><?xml version="1.0" encoding="utf-8"?>
<ds:datastoreItem xmlns:ds="http://schemas.openxmlformats.org/officeDocument/2006/customXml" ds:itemID="{DECDA2B5-FD9A-4FC4-BD76-16090B07E4D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2483</Words>
  <Characters>14154</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Loftus, Isabella: WCC</dc:creator>
  <cp:keywords/>
  <dc:description/>
  <cp:lastModifiedBy>Loftus, Isabella: WCC</cp:lastModifiedBy>
  <cp:revision>2</cp:revision>
  <dcterms:created xsi:type="dcterms:W3CDTF">2021-09-23T12:32:00Z</dcterms:created>
  <dcterms:modified xsi:type="dcterms:W3CDTF">2021-09-23T12:32:00Z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0x0101003757F7740D69A643B370E68116D035AA</vt:lpwstr>
  </property>
</Properties>
</file>