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40AA" w14:textId="0A51B88D" w:rsidR="00362711" w:rsidRDefault="007D60EA" w:rsidP="00362711">
      <w:pPr>
        <w:jc w:val="center"/>
        <w:rPr>
          <w:rFonts w:ascii="Times New Roman" w:hAnsi="Times New Roman" w:cs="Times New Roman"/>
          <w:sz w:val="24"/>
          <w:szCs w:val="24"/>
        </w:rPr>
      </w:pPr>
      <w:r>
        <w:rPr>
          <w:noProof/>
        </w:rPr>
        <w:drawing>
          <wp:inline distT="0" distB="0" distL="0" distR="0" wp14:anchorId="27F14BE3" wp14:editId="78843690">
            <wp:extent cx="1870075" cy="7137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0075" cy="713740"/>
                    </a:xfrm>
                    <a:prstGeom prst="rect">
                      <a:avLst/>
                    </a:prstGeom>
                    <a:noFill/>
                  </pic:spPr>
                </pic:pic>
              </a:graphicData>
            </a:graphic>
          </wp:inline>
        </w:drawing>
      </w:r>
    </w:p>
    <w:p w14:paraId="31923038" w14:textId="77777777" w:rsidR="0039645E" w:rsidRPr="00362711" w:rsidRDefault="0039645E" w:rsidP="0039645E">
      <w:pPr>
        <w:jc w:val="center"/>
        <w:rPr>
          <w:rFonts w:ascii="Times New Roman" w:hAnsi="Times New Roman" w:cs="Times New Roman"/>
          <w:b/>
          <w:bCs/>
          <w:sz w:val="32"/>
          <w:szCs w:val="32"/>
        </w:rPr>
      </w:pPr>
      <w:r w:rsidRPr="00362711">
        <w:rPr>
          <w:rFonts w:ascii="Times New Roman" w:hAnsi="Times New Roman" w:cs="Times New Roman"/>
          <w:b/>
          <w:bCs/>
          <w:sz w:val="32"/>
          <w:szCs w:val="32"/>
        </w:rPr>
        <w:t>PUBLIC NOTICE</w:t>
      </w:r>
    </w:p>
    <w:p w14:paraId="5050A9B0" w14:textId="77777777" w:rsidR="0039645E" w:rsidRPr="00B73D1F" w:rsidRDefault="0039645E" w:rsidP="0039645E">
      <w:pPr>
        <w:jc w:val="center"/>
        <w:rPr>
          <w:rFonts w:ascii="Times New Roman" w:hAnsi="Times New Roman" w:cs="Times New Roman"/>
          <w:b/>
          <w:bCs/>
          <w:sz w:val="24"/>
          <w:szCs w:val="24"/>
        </w:rPr>
      </w:pPr>
      <w:r w:rsidRPr="00B73D1F">
        <w:rPr>
          <w:rFonts w:ascii="Times New Roman" w:hAnsi="Times New Roman" w:cs="Times New Roman"/>
          <w:b/>
          <w:bCs/>
          <w:sz w:val="24"/>
          <w:szCs w:val="24"/>
        </w:rPr>
        <w:t>Notice</w:t>
      </w:r>
      <w:r>
        <w:rPr>
          <w:rFonts w:ascii="Times New Roman" w:hAnsi="Times New Roman" w:cs="Times New Roman"/>
          <w:b/>
          <w:bCs/>
          <w:sz w:val="24"/>
          <w:szCs w:val="24"/>
        </w:rPr>
        <w:t xml:space="preserve"> in respect of the revocation of part of the Westminster City Council Designation of an Area for Additional Licensing of Houses in Multiple Occupation 2021 </w:t>
      </w:r>
    </w:p>
    <w:p w14:paraId="418A9A81" w14:textId="77777777" w:rsidR="0039645E" w:rsidRPr="00362711" w:rsidRDefault="0039645E" w:rsidP="0039645E">
      <w:pPr>
        <w:rPr>
          <w:rFonts w:ascii="Times New Roman" w:hAnsi="Times New Roman" w:cs="Times New Roman"/>
          <w:b/>
          <w:bCs/>
          <w:sz w:val="24"/>
          <w:szCs w:val="24"/>
        </w:rPr>
      </w:pPr>
      <w:r w:rsidRPr="00362711">
        <w:rPr>
          <w:rFonts w:ascii="Times New Roman" w:hAnsi="Times New Roman" w:cs="Times New Roman"/>
          <w:b/>
          <w:bCs/>
          <w:sz w:val="24"/>
          <w:szCs w:val="24"/>
        </w:rPr>
        <w:t xml:space="preserve">This notice is published in accordance with Sections 56 to 60 of the Housing Act 2004 and Regulation </w:t>
      </w:r>
      <w:r>
        <w:rPr>
          <w:rFonts w:ascii="Times New Roman" w:hAnsi="Times New Roman" w:cs="Times New Roman"/>
          <w:b/>
          <w:bCs/>
          <w:sz w:val="24"/>
          <w:szCs w:val="24"/>
        </w:rPr>
        <w:t>10</w:t>
      </w:r>
      <w:r w:rsidRPr="00362711">
        <w:rPr>
          <w:rFonts w:ascii="Times New Roman" w:hAnsi="Times New Roman" w:cs="Times New Roman"/>
          <w:b/>
          <w:bCs/>
          <w:sz w:val="24"/>
          <w:szCs w:val="24"/>
        </w:rPr>
        <w:t xml:space="preserve"> of the Licensing and Management of Houses in Multiple Occupation and Other Houses (Miscellaneous Provisions)</w:t>
      </w:r>
      <w:r>
        <w:rPr>
          <w:rFonts w:ascii="Times New Roman" w:hAnsi="Times New Roman" w:cs="Times New Roman"/>
          <w:b/>
          <w:bCs/>
          <w:sz w:val="24"/>
          <w:szCs w:val="24"/>
        </w:rPr>
        <w:t xml:space="preserve"> </w:t>
      </w:r>
      <w:r w:rsidRPr="00362711">
        <w:rPr>
          <w:rFonts w:ascii="Times New Roman" w:hAnsi="Times New Roman" w:cs="Times New Roman"/>
          <w:b/>
          <w:bCs/>
          <w:sz w:val="24"/>
          <w:szCs w:val="24"/>
        </w:rPr>
        <w:t xml:space="preserve">(England) Regulations 2006. </w:t>
      </w:r>
    </w:p>
    <w:p w14:paraId="7D563155" w14:textId="77777777" w:rsidR="0039645E" w:rsidRDefault="0039645E" w:rsidP="00396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Westminster City Council (“the Council”)</w:t>
      </w:r>
      <w:r w:rsidRPr="00362711">
        <w:rPr>
          <w:rFonts w:ascii="Times New Roman" w:hAnsi="Times New Roman" w:cs="Times New Roman"/>
          <w:sz w:val="24"/>
          <w:szCs w:val="24"/>
        </w:rPr>
        <w:t xml:space="preserve"> in exercise of their powers under section </w:t>
      </w:r>
      <w:r>
        <w:rPr>
          <w:rFonts w:ascii="Times New Roman" w:hAnsi="Times New Roman" w:cs="Times New Roman"/>
          <w:sz w:val="24"/>
          <w:szCs w:val="24"/>
        </w:rPr>
        <w:t>60</w:t>
      </w:r>
      <w:r w:rsidRPr="00362711">
        <w:rPr>
          <w:rFonts w:ascii="Times New Roman" w:hAnsi="Times New Roman" w:cs="Times New Roman"/>
          <w:sz w:val="24"/>
          <w:szCs w:val="24"/>
        </w:rPr>
        <w:t xml:space="preserve"> of the Housing Act 2004 (“the Act”) gives notice that it has</w:t>
      </w:r>
      <w:r>
        <w:rPr>
          <w:rFonts w:ascii="Times New Roman" w:hAnsi="Times New Roman" w:cs="Times New Roman"/>
          <w:sz w:val="24"/>
          <w:szCs w:val="24"/>
        </w:rPr>
        <w:t xml:space="preserve"> revoked part of the Westminster City Council Designation of an Area for Additional Licensing of Houses in Multiple Occupation 2021 (the 2021 Designation).  </w:t>
      </w:r>
    </w:p>
    <w:p w14:paraId="6EAF8E59" w14:textId="77777777" w:rsidR="0039645E" w:rsidRDefault="0039645E" w:rsidP="0039645E">
      <w:pPr>
        <w:spacing w:after="0" w:line="240" w:lineRule="auto"/>
        <w:rPr>
          <w:rFonts w:ascii="Times New Roman" w:hAnsi="Times New Roman" w:cs="Times New Roman"/>
          <w:sz w:val="24"/>
          <w:szCs w:val="24"/>
        </w:rPr>
      </w:pPr>
    </w:p>
    <w:p w14:paraId="5FF4F1ED" w14:textId="0717034B" w:rsidR="0039645E" w:rsidRDefault="0039645E" w:rsidP="0039645E">
      <w:pPr>
        <w:spacing w:after="0" w:line="240" w:lineRule="auto"/>
        <w:ind w:left="720" w:hanging="720"/>
        <w:jc w:val="both"/>
        <w:rPr>
          <w:rFonts w:ascii="Times New Roman" w:hAnsi="Times New Roman" w:cs="Times New Roman"/>
          <w:sz w:val="24"/>
          <w:szCs w:val="24"/>
        </w:rPr>
      </w:pPr>
      <w:r w:rsidRPr="00362711">
        <w:rPr>
          <w:rFonts w:ascii="Times New Roman" w:hAnsi="Times New Roman" w:cs="Times New Roman"/>
          <w:sz w:val="24"/>
          <w:szCs w:val="24"/>
        </w:rPr>
        <w:t xml:space="preserve">1. </w:t>
      </w:r>
      <w:r>
        <w:rPr>
          <w:rFonts w:ascii="Times New Roman" w:hAnsi="Times New Roman" w:cs="Times New Roman"/>
          <w:sz w:val="24"/>
          <w:szCs w:val="24"/>
        </w:rPr>
        <w:tab/>
      </w:r>
      <w:r w:rsidRPr="00362711">
        <w:rPr>
          <w:rFonts w:ascii="Times New Roman" w:hAnsi="Times New Roman" w:cs="Times New Roman"/>
          <w:sz w:val="24"/>
          <w:szCs w:val="24"/>
        </w:rPr>
        <w:t xml:space="preserve">The </w:t>
      </w:r>
      <w:r>
        <w:rPr>
          <w:rFonts w:ascii="Times New Roman" w:hAnsi="Times New Roman" w:cs="Times New Roman"/>
          <w:sz w:val="24"/>
          <w:szCs w:val="24"/>
        </w:rPr>
        <w:t xml:space="preserve">revocation will be effective from 1 October 2021. The revocation relates to all </w:t>
      </w:r>
      <w:r w:rsidRPr="00362711">
        <w:rPr>
          <w:rFonts w:ascii="Times New Roman" w:hAnsi="Times New Roman" w:cs="Times New Roman"/>
          <w:sz w:val="24"/>
          <w:szCs w:val="24"/>
        </w:rPr>
        <w:t>Houses in Multiple Occupation ("HMOs")</w:t>
      </w:r>
      <w:r>
        <w:rPr>
          <w:rFonts w:ascii="Times New Roman" w:hAnsi="Times New Roman" w:cs="Times New Roman"/>
          <w:sz w:val="24"/>
          <w:szCs w:val="24"/>
        </w:rPr>
        <w:t xml:space="preserve"> in the City of Westminster to which s.257 of the Act applies (“s.257 HMO’s”).  </w:t>
      </w:r>
    </w:p>
    <w:p w14:paraId="52F20C34" w14:textId="77777777" w:rsidR="0039645E" w:rsidRDefault="0039645E" w:rsidP="0039645E">
      <w:pPr>
        <w:spacing w:after="0" w:line="240" w:lineRule="auto"/>
        <w:rPr>
          <w:rFonts w:ascii="Times New Roman" w:hAnsi="Times New Roman" w:cs="Times New Roman"/>
          <w:sz w:val="24"/>
          <w:szCs w:val="24"/>
        </w:rPr>
      </w:pPr>
    </w:p>
    <w:p w14:paraId="2ACB1171" w14:textId="77777777" w:rsidR="0039645E" w:rsidRDefault="0039645E" w:rsidP="0039645E">
      <w:pPr>
        <w:spacing w:after="0" w:line="240" w:lineRule="auto"/>
        <w:ind w:left="720" w:hanging="720"/>
        <w:rPr>
          <w:rFonts w:ascii="Times New Roman" w:hAnsi="Times New Roman" w:cs="Times New Roman"/>
          <w:sz w:val="24"/>
          <w:szCs w:val="24"/>
        </w:rPr>
      </w:pPr>
      <w:r w:rsidRPr="00362711">
        <w:rPr>
          <w:rFonts w:ascii="Times New Roman" w:hAnsi="Times New Roman" w:cs="Times New Roman"/>
          <w:sz w:val="24"/>
          <w:szCs w:val="24"/>
        </w:rPr>
        <w:t xml:space="preserve">2. </w:t>
      </w:r>
      <w:r>
        <w:rPr>
          <w:rFonts w:ascii="Times New Roman" w:hAnsi="Times New Roman" w:cs="Times New Roman"/>
          <w:sz w:val="24"/>
          <w:szCs w:val="24"/>
        </w:rPr>
        <w:tab/>
        <w:t>The 2021 Designation has been revoked in part for in summary the following reasons:</w:t>
      </w:r>
    </w:p>
    <w:p w14:paraId="4B68DAC4" w14:textId="77777777" w:rsidR="0039645E" w:rsidRDefault="0039645E" w:rsidP="0039645E">
      <w:pPr>
        <w:spacing w:after="0" w:line="240" w:lineRule="auto"/>
        <w:ind w:left="720" w:hanging="720"/>
        <w:rPr>
          <w:rFonts w:ascii="Times New Roman" w:hAnsi="Times New Roman" w:cs="Times New Roman"/>
          <w:sz w:val="24"/>
          <w:szCs w:val="24"/>
        </w:rPr>
      </w:pPr>
    </w:p>
    <w:p w14:paraId="109D6C52" w14:textId="77777777" w:rsidR="0039645E" w:rsidRDefault="0039645E" w:rsidP="0039645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Covid-19 pandemic has had a major impact on Westminster’s economy. As people are changing the way they live and work, falling rents have had an adverse impact on landlords. </w:t>
      </w:r>
    </w:p>
    <w:p w14:paraId="02513479" w14:textId="77777777" w:rsidR="0039645E" w:rsidRDefault="0039645E" w:rsidP="0039645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Council’s focus will be on protecting the most vulnerable HMO residents, namely residents in s.254 HMOs, which are not required to be licensed under mandatory licensing. Residents in these s.254 HMOs are more likely to be living in substandard conditions and often exposed to cold rooms, </w:t>
      </w:r>
      <w:proofErr w:type="gramStart"/>
      <w:r>
        <w:rPr>
          <w:rFonts w:ascii="Times New Roman" w:hAnsi="Times New Roman" w:cs="Times New Roman"/>
          <w:sz w:val="24"/>
          <w:szCs w:val="24"/>
        </w:rPr>
        <w:t>damp</w:t>
      </w:r>
      <w:proofErr w:type="gramEnd"/>
      <w:r>
        <w:rPr>
          <w:rFonts w:ascii="Times New Roman" w:hAnsi="Times New Roman" w:cs="Times New Roman"/>
          <w:sz w:val="24"/>
          <w:szCs w:val="24"/>
        </w:rPr>
        <w:t xml:space="preserve"> and severe overcrowding.</w:t>
      </w:r>
    </w:p>
    <w:p w14:paraId="0056BFA8" w14:textId="77777777" w:rsidR="0039645E" w:rsidRDefault="0039645E" w:rsidP="0039645E">
      <w:pPr>
        <w:spacing w:after="0" w:line="240" w:lineRule="auto"/>
        <w:rPr>
          <w:rFonts w:ascii="Times New Roman" w:hAnsi="Times New Roman" w:cs="Times New Roman"/>
          <w:sz w:val="24"/>
          <w:szCs w:val="24"/>
        </w:rPr>
      </w:pPr>
    </w:p>
    <w:p w14:paraId="08B89B9B" w14:textId="2B5C408D" w:rsidR="00D07BD0" w:rsidRDefault="0039645E" w:rsidP="0039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2021 Designation has been revoked in part by Westminster City Council, City Hall, 64 Victoria Street, London, SW1E 6QP; telephone: </w:t>
      </w:r>
      <w:r w:rsidR="00907C0F">
        <w:rPr>
          <w:rFonts w:ascii="Times New Roman" w:hAnsi="Times New Roman" w:cs="Times New Roman"/>
          <w:sz w:val="24"/>
          <w:szCs w:val="24"/>
        </w:rPr>
        <w:t>0</w:t>
      </w:r>
      <w:r w:rsidR="00A44410">
        <w:rPr>
          <w:rFonts w:ascii="Times New Roman" w:hAnsi="Times New Roman" w:cs="Times New Roman"/>
          <w:sz w:val="24"/>
          <w:szCs w:val="24"/>
        </w:rPr>
        <w:t xml:space="preserve">20 7641 </w:t>
      </w:r>
      <w:proofErr w:type="gramStart"/>
      <w:r w:rsidR="00A44410">
        <w:rPr>
          <w:rFonts w:ascii="Times New Roman" w:hAnsi="Times New Roman" w:cs="Times New Roman"/>
          <w:sz w:val="24"/>
          <w:szCs w:val="24"/>
        </w:rPr>
        <w:t>616</w:t>
      </w:r>
      <w:r w:rsidR="000A087F">
        <w:rPr>
          <w:rFonts w:ascii="Times New Roman" w:hAnsi="Times New Roman" w:cs="Times New Roman"/>
          <w:sz w:val="24"/>
          <w:szCs w:val="24"/>
        </w:rPr>
        <w:t>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1B033E44" w14:textId="138D6ACA" w:rsidR="0039645E" w:rsidRDefault="00D07BD0" w:rsidP="0039645E">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39645E">
        <w:rPr>
          <w:rFonts w:ascii="Times New Roman" w:hAnsi="Times New Roman" w:cs="Times New Roman"/>
          <w:sz w:val="24"/>
          <w:szCs w:val="24"/>
        </w:rPr>
        <w:t>mail:</w:t>
      </w:r>
      <w:r w:rsidR="00346C03">
        <w:rPr>
          <w:rFonts w:ascii="Times New Roman" w:hAnsi="Times New Roman" w:cs="Times New Roman"/>
          <w:sz w:val="24"/>
          <w:szCs w:val="24"/>
        </w:rPr>
        <w:t xml:space="preserve"> HMO@westminster.gov.uk</w:t>
      </w:r>
      <w:r w:rsidR="0039645E">
        <w:rPr>
          <w:rFonts w:ascii="Times New Roman" w:hAnsi="Times New Roman" w:cs="Times New Roman"/>
          <w:sz w:val="24"/>
          <w:szCs w:val="24"/>
        </w:rPr>
        <w:t xml:space="preserve">. </w:t>
      </w:r>
    </w:p>
    <w:p w14:paraId="667883F2" w14:textId="77777777" w:rsidR="0039645E" w:rsidRDefault="0039645E" w:rsidP="0039645E">
      <w:pPr>
        <w:spacing w:after="0" w:line="240" w:lineRule="auto"/>
        <w:rPr>
          <w:rFonts w:ascii="Times New Roman" w:hAnsi="Times New Roman" w:cs="Times New Roman"/>
          <w:sz w:val="24"/>
          <w:szCs w:val="24"/>
        </w:rPr>
      </w:pPr>
    </w:p>
    <w:p w14:paraId="386AD546" w14:textId="61DB90E8" w:rsidR="0039645E" w:rsidRDefault="0039645E" w:rsidP="0039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copy of the revocation may be viewed at, </w:t>
      </w:r>
      <w:r w:rsidR="002367BE">
        <w:rPr>
          <w:rFonts w:ascii="Times New Roman" w:hAnsi="Times New Roman" w:cs="Times New Roman"/>
          <w:sz w:val="24"/>
          <w:szCs w:val="24"/>
        </w:rPr>
        <w:t>www.westminster.gov.uk/houses-multiple-occupation</w:t>
      </w:r>
      <w:r>
        <w:rPr>
          <w:rFonts w:ascii="Times New Roman" w:hAnsi="Times New Roman" w:cs="Times New Roman"/>
          <w:sz w:val="24"/>
          <w:szCs w:val="24"/>
        </w:rPr>
        <w:t xml:space="preserve">, or inspected at the Council’s offices at City Hall, 64 Victoria Street, London SW1E 6QP; telephone: </w:t>
      </w:r>
      <w:r w:rsidR="002367BE">
        <w:rPr>
          <w:rFonts w:ascii="Times New Roman" w:hAnsi="Times New Roman" w:cs="Times New Roman"/>
          <w:sz w:val="24"/>
          <w:szCs w:val="24"/>
        </w:rPr>
        <w:t>020 7641 6161</w:t>
      </w:r>
      <w:r>
        <w:rPr>
          <w:rFonts w:ascii="Times New Roman" w:hAnsi="Times New Roman" w:cs="Times New Roman"/>
          <w:sz w:val="24"/>
          <w:szCs w:val="24"/>
        </w:rPr>
        <w:t>; email:</w:t>
      </w:r>
      <w:r w:rsidR="00346C03">
        <w:rPr>
          <w:rFonts w:ascii="Times New Roman" w:hAnsi="Times New Roman" w:cs="Times New Roman"/>
          <w:sz w:val="24"/>
          <w:szCs w:val="24"/>
        </w:rPr>
        <w:t xml:space="preserve"> HMO@westminster.gov.uk</w:t>
      </w:r>
      <w:r>
        <w:rPr>
          <w:rFonts w:ascii="Times New Roman" w:hAnsi="Times New Roman" w:cs="Times New Roman"/>
          <w:sz w:val="24"/>
          <w:szCs w:val="24"/>
        </w:rPr>
        <w:t xml:space="preserve">. If the Council offices are closed to the public due to the Coronavirus Covid-19 pandemic, the designation will be emailed out to any member of the public who requests it by emailing </w:t>
      </w:r>
      <w:r w:rsidR="005365F7">
        <w:rPr>
          <w:rFonts w:ascii="Times New Roman" w:hAnsi="Times New Roman" w:cs="Times New Roman"/>
          <w:sz w:val="24"/>
          <w:szCs w:val="24"/>
        </w:rPr>
        <w:t>HMO@westminster.gov.uk</w:t>
      </w:r>
      <w:r>
        <w:rPr>
          <w:rFonts w:ascii="Times New Roman" w:hAnsi="Times New Roman" w:cs="Times New Roman"/>
          <w:sz w:val="24"/>
          <w:szCs w:val="24"/>
        </w:rPr>
        <w:t xml:space="preserve">. </w:t>
      </w:r>
    </w:p>
    <w:p w14:paraId="7584A9A8" w14:textId="77777777" w:rsidR="0039645E" w:rsidRDefault="0039645E" w:rsidP="0039645E">
      <w:pPr>
        <w:spacing w:after="0" w:line="240" w:lineRule="auto"/>
        <w:rPr>
          <w:rFonts w:ascii="Times New Roman" w:hAnsi="Times New Roman" w:cs="Times New Roman"/>
          <w:sz w:val="24"/>
          <w:szCs w:val="24"/>
        </w:rPr>
      </w:pPr>
    </w:p>
    <w:p w14:paraId="7D6D79F4" w14:textId="6B615065" w:rsidR="0039645E" w:rsidRDefault="0039645E" w:rsidP="0039645E">
      <w:pPr>
        <w:spacing w:after="0" w:line="240" w:lineRule="auto"/>
        <w:rPr>
          <w:rFonts w:ascii="Times New Roman" w:hAnsi="Times New Roman" w:cs="Times New Roman"/>
          <w:sz w:val="24"/>
          <w:szCs w:val="24"/>
        </w:rPr>
      </w:pPr>
      <w:r w:rsidRPr="00362711">
        <w:rPr>
          <w:rFonts w:ascii="Times New Roman" w:hAnsi="Times New Roman" w:cs="Times New Roman"/>
          <w:sz w:val="24"/>
          <w:szCs w:val="24"/>
        </w:rPr>
        <w:t xml:space="preserve">Any landlord, managing agent or other person </w:t>
      </w:r>
      <w:r>
        <w:rPr>
          <w:rFonts w:ascii="Times New Roman" w:hAnsi="Times New Roman" w:cs="Times New Roman"/>
          <w:sz w:val="24"/>
          <w:szCs w:val="24"/>
        </w:rPr>
        <w:t xml:space="preserve">in control of or </w:t>
      </w:r>
      <w:r w:rsidRPr="00362711">
        <w:rPr>
          <w:rFonts w:ascii="Times New Roman" w:hAnsi="Times New Roman" w:cs="Times New Roman"/>
          <w:sz w:val="24"/>
          <w:szCs w:val="24"/>
        </w:rPr>
        <w:t>managing an HMO or any tenant within the Borough may seek advice as to whether their property is affected by the</w:t>
      </w:r>
      <w:r>
        <w:rPr>
          <w:rFonts w:ascii="Times New Roman" w:hAnsi="Times New Roman" w:cs="Times New Roman"/>
          <w:sz w:val="24"/>
          <w:szCs w:val="24"/>
        </w:rPr>
        <w:t xml:space="preserve"> 2021 Designation from the Council’s website,</w:t>
      </w:r>
      <w:r w:rsidR="00C2612E">
        <w:rPr>
          <w:rFonts w:ascii="Times New Roman" w:hAnsi="Times New Roman" w:cs="Times New Roman"/>
          <w:sz w:val="24"/>
          <w:szCs w:val="24"/>
        </w:rPr>
        <w:t xml:space="preserve"> www.westminster.gov.uk/houses-multiple-occupation</w:t>
      </w:r>
      <w:r>
        <w:rPr>
          <w:rFonts w:ascii="Times New Roman" w:hAnsi="Times New Roman" w:cs="Times New Roman"/>
          <w:sz w:val="24"/>
          <w:szCs w:val="24"/>
        </w:rPr>
        <w:t xml:space="preserve">, by telephoning </w:t>
      </w:r>
      <w:r w:rsidR="00A62C35">
        <w:rPr>
          <w:rFonts w:ascii="Times New Roman" w:hAnsi="Times New Roman" w:cs="Times New Roman"/>
          <w:sz w:val="24"/>
          <w:szCs w:val="24"/>
        </w:rPr>
        <w:t>020 7641 6161</w:t>
      </w:r>
      <w:r>
        <w:rPr>
          <w:rFonts w:ascii="Times New Roman" w:hAnsi="Times New Roman" w:cs="Times New Roman"/>
          <w:sz w:val="24"/>
          <w:szCs w:val="24"/>
        </w:rPr>
        <w:t xml:space="preserve"> </w:t>
      </w:r>
      <w:r w:rsidRPr="00362711">
        <w:rPr>
          <w:rFonts w:ascii="Times New Roman" w:hAnsi="Times New Roman" w:cs="Times New Roman"/>
          <w:sz w:val="24"/>
          <w:szCs w:val="24"/>
        </w:rPr>
        <w:t>during normal office hours, which are: 9am to 5pm, Monday to Friday</w:t>
      </w:r>
      <w:r>
        <w:rPr>
          <w:rFonts w:ascii="Times New Roman" w:hAnsi="Times New Roman" w:cs="Times New Roman"/>
          <w:sz w:val="24"/>
          <w:szCs w:val="24"/>
        </w:rPr>
        <w:t>, or by emailing</w:t>
      </w:r>
      <w:r w:rsidR="00A62C35">
        <w:rPr>
          <w:rFonts w:ascii="Times New Roman" w:hAnsi="Times New Roman" w:cs="Times New Roman"/>
          <w:sz w:val="24"/>
          <w:szCs w:val="24"/>
        </w:rPr>
        <w:t>: HMO@westminster.gov.uk</w:t>
      </w:r>
      <w:r>
        <w:rPr>
          <w:rFonts w:ascii="Times New Roman" w:hAnsi="Times New Roman" w:cs="Times New Roman"/>
          <w:sz w:val="24"/>
          <w:szCs w:val="24"/>
        </w:rPr>
        <w:t>.</w:t>
      </w:r>
    </w:p>
    <w:p w14:paraId="7C21A3B4" w14:textId="77777777" w:rsidR="0039645E" w:rsidRDefault="0039645E" w:rsidP="00362711">
      <w:pPr>
        <w:jc w:val="center"/>
        <w:rPr>
          <w:rFonts w:ascii="Times New Roman" w:hAnsi="Times New Roman" w:cs="Times New Roman"/>
          <w:sz w:val="24"/>
          <w:szCs w:val="24"/>
        </w:rPr>
      </w:pPr>
    </w:p>
    <w:sectPr w:rsidR="00396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515"/>
    <w:multiLevelType w:val="hybridMultilevel"/>
    <w:tmpl w:val="4566AC84"/>
    <w:lvl w:ilvl="0" w:tplc="2BD62B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2A11466"/>
    <w:multiLevelType w:val="hybridMultilevel"/>
    <w:tmpl w:val="DB1A03BC"/>
    <w:lvl w:ilvl="0" w:tplc="DF3C9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11"/>
    <w:rsid w:val="00006570"/>
    <w:rsid w:val="00021629"/>
    <w:rsid w:val="00063153"/>
    <w:rsid w:val="00084EE7"/>
    <w:rsid w:val="000A087F"/>
    <w:rsid w:val="000B5D43"/>
    <w:rsid w:val="00120F92"/>
    <w:rsid w:val="00131470"/>
    <w:rsid w:val="00155C91"/>
    <w:rsid w:val="00157343"/>
    <w:rsid w:val="00176DC7"/>
    <w:rsid w:val="00220CCA"/>
    <w:rsid w:val="002367BE"/>
    <w:rsid w:val="0025732F"/>
    <w:rsid w:val="002860F4"/>
    <w:rsid w:val="002B1B0A"/>
    <w:rsid w:val="002B3E3A"/>
    <w:rsid w:val="002B4ECE"/>
    <w:rsid w:val="002F27E4"/>
    <w:rsid w:val="003212AC"/>
    <w:rsid w:val="00346C03"/>
    <w:rsid w:val="00362711"/>
    <w:rsid w:val="0039645E"/>
    <w:rsid w:val="003D7D70"/>
    <w:rsid w:val="003F1E34"/>
    <w:rsid w:val="00446089"/>
    <w:rsid w:val="004E11DE"/>
    <w:rsid w:val="00514556"/>
    <w:rsid w:val="005365F7"/>
    <w:rsid w:val="00584F91"/>
    <w:rsid w:val="005B34B3"/>
    <w:rsid w:val="005F7B32"/>
    <w:rsid w:val="006018D7"/>
    <w:rsid w:val="00615E0E"/>
    <w:rsid w:val="00635067"/>
    <w:rsid w:val="00672709"/>
    <w:rsid w:val="006763D0"/>
    <w:rsid w:val="006A7155"/>
    <w:rsid w:val="006C5F20"/>
    <w:rsid w:val="006F115F"/>
    <w:rsid w:val="007D60EA"/>
    <w:rsid w:val="00832589"/>
    <w:rsid w:val="00835DE4"/>
    <w:rsid w:val="008B7E2E"/>
    <w:rsid w:val="009013FA"/>
    <w:rsid w:val="00907C0F"/>
    <w:rsid w:val="0091007D"/>
    <w:rsid w:val="009C2FB0"/>
    <w:rsid w:val="00A44410"/>
    <w:rsid w:val="00A62C35"/>
    <w:rsid w:val="00AA1E65"/>
    <w:rsid w:val="00B154F2"/>
    <w:rsid w:val="00B50E8C"/>
    <w:rsid w:val="00B73D1F"/>
    <w:rsid w:val="00B80BD5"/>
    <w:rsid w:val="00B866A5"/>
    <w:rsid w:val="00BA16E4"/>
    <w:rsid w:val="00BF35F7"/>
    <w:rsid w:val="00C15B8C"/>
    <w:rsid w:val="00C2612E"/>
    <w:rsid w:val="00C26FE8"/>
    <w:rsid w:val="00C73A86"/>
    <w:rsid w:val="00CC17E1"/>
    <w:rsid w:val="00D03722"/>
    <w:rsid w:val="00D07BD0"/>
    <w:rsid w:val="00D76916"/>
    <w:rsid w:val="00DD4909"/>
    <w:rsid w:val="00E45276"/>
    <w:rsid w:val="00E54E26"/>
    <w:rsid w:val="00E65EBC"/>
    <w:rsid w:val="00E917C1"/>
    <w:rsid w:val="00F4178B"/>
    <w:rsid w:val="00F86636"/>
    <w:rsid w:val="00FE1A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C2E9"/>
  <w15:chartTrackingRefBased/>
  <w15:docId w15:val="{73279BF1-1835-4CB9-8B22-F4E39536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B8C"/>
    <w:pPr>
      <w:ind w:left="720"/>
      <w:contextualSpacing/>
    </w:pPr>
  </w:style>
  <w:style w:type="character" w:styleId="Hyperlink">
    <w:name w:val="Hyperlink"/>
    <w:basedOn w:val="DefaultParagraphFont"/>
    <w:uiPriority w:val="99"/>
    <w:unhideWhenUsed/>
    <w:rsid w:val="002B1B0A"/>
    <w:rPr>
      <w:color w:val="0000FF"/>
      <w:u w:val="single"/>
    </w:rPr>
  </w:style>
  <w:style w:type="character" w:styleId="UnresolvedMention">
    <w:name w:val="Unresolved Mention"/>
    <w:basedOn w:val="DefaultParagraphFont"/>
    <w:uiPriority w:val="99"/>
    <w:semiHidden/>
    <w:unhideWhenUsed/>
    <w:rsid w:val="00176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Asghar, Tazafar: WCC</dc:creator>
  <cp:keywords/>
  <dc:description/>
  <cp:lastModifiedBy>Asghar, Tazafar: WCC</cp:lastModifiedBy>
  <cp:revision>47</cp:revision>
  <dcterms:created xsi:type="dcterms:W3CDTF">2021-09-14T15:33:00Z</dcterms:created>
  <dcterms:modified xsi:type="dcterms:W3CDTF">2021-09-29T14:52:00Z</dcterms:modified>
</cp:coreProperties>
</file>