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3A5F5" w14:textId="72CEE664" w:rsidR="00A14CF9" w:rsidRPr="008F224F" w:rsidRDefault="001E2C2A" w:rsidP="00173CB1">
      <w:pPr>
        <w:rPr>
          <w:rFonts w:ascii="Arial" w:hAnsi="Arial" w:cs="Arial"/>
        </w:rPr>
      </w:pPr>
      <w:r w:rsidRPr="008F224F">
        <w:rPr>
          <w:rFonts w:ascii="Arial" w:hAnsi="Arial" w:cs="Arial"/>
          <w:noProof/>
          <w:lang w:eastAsia="en-GB"/>
        </w:rPr>
        <mc:AlternateContent>
          <mc:Choice Requires="wps">
            <w:drawing>
              <wp:anchor distT="0" distB="0" distL="114300" distR="114300" simplePos="0" relativeHeight="251658241" behindDoc="0" locked="0" layoutInCell="1" allowOverlap="1" wp14:anchorId="5043A637" wp14:editId="1F9002FA">
                <wp:simplePos x="0" y="0"/>
                <wp:positionH relativeFrom="column">
                  <wp:posOffset>5257800</wp:posOffset>
                </wp:positionH>
                <wp:positionV relativeFrom="paragraph">
                  <wp:posOffset>-342900</wp:posOffset>
                </wp:positionV>
                <wp:extent cx="1143000" cy="1028700"/>
                <wp:effectExtent l="0" t="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3A642" w14:textId="5D2742E9" w:rsidR="002E11F3" w:rsidRDefault="002E11F3">
                            <w:pPr>
                              <w:pStyle w:val="Heading5"/>
                            </w:pPr>
                            <w:r>
                              <w:t>A</w:t>
                            </w:r>
                            <w:r w:rsidR="00297794">
                              <w:t>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A637" id="_x0000_t202" coordsize="21600,21600" o:spt="202" path="m,l,21600r21600,l21600,xe">
                <v:stroke joinstyle="miter"/>
                <v:path gradientshapeok="t" o:connecttype="rect"/>
              </v:shapetype>
              <v:shape id="Text Box 2" o:spid="_x0000_s1026" type="#_x0000_t202" style="position:absolute;margin-left:414pt;margin-top:-27pt;width:90pt;height: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PHgwIAABA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" stroked="f">
                <v:textbox>
                  <w:txbxContent>
                    <w:p w14:paraId="5043A642" w14:textId="5D2742E9" w:rsidR="002E11F3" w:rsidRDefault="002E11F3">
                      <w:pPr>
                        <w:pStyle w:val="Heading5"/>
                      </w:pPr>
                      <w:r>
                        <w:t>A</w:t>
                      </w:r>
                      <w:r w:rsidR="00297794">
                        <w:t>4</w:t>
                      </w:r>
                      <w:bookmarkStart w:id="1" w:name="_GoBack"/>
                      <w:bookmarkEnd w:id="1"/>
                    </w:p>
                  </w:txbxContent>
                </v:textbox>
              </v:shape>
            </w:pict>
          </mc:Fallback>
        </mc:AlternateContent>
      </w:r>
    </w:p>
    <w:p w14:paraId="5043A5F6" w14:textId="6AE33F1E" w:rsidR="00A14CF9" w:rsidRPr="008F224F" w:rsidRDefault="00AC117F">
      <w:pPr>
        <w:pStyle w:val="Heading4"/>
        <w:ind w:left="851" w:hanging="851"/>
        <w:jc w:val="center"/>
        <w:rPr>
          <w:rFonts w:ascii="Arial" w:hAnsi="Arial" w:cs="Arial"/>
          <w:b/>
          <w:bCs/>
          <w:i w:val="0"/>
          <w:iCs w:val="0"/>
          <w:sz w:val="24"/>
          <w:szCs w:val="24"/>
        </w:rPr>
      </w:pPr>
      <w:r>
        <w:rPr>
          <w:rFonts w:ascii="Arial" w:hAnsi="Arial" w:cs="Arial"/>
          <w:b/>
          <w:bCs/>
          <w:i w:val="0"/>
          <w:iCs w:val="0"/>
          <w:sz w:val="24"/>
          <w:szCs w:val="24"/>
        </w:rPr>
        <w:t>CITY OF WESTMINSTER</w:t>
      </w:r>
    </w:p>
    <w:p w14:paraId="5043A5F7" w14:textId="77777777" w:rsidR="00A14CF9" w:rsidRPr="008F224F" w:rsidRDefault="00A14CF9">
      <w:pPr>
        <w:rPr>
          <w:rFonts w:ascii="Arial" w:hAnsi="Arial" w:cs="Arial"/>
          <w:b/>
          <w:bCs/>
        </w:rPr>
      </w:pPr>
    </w:p>
    <w:p w14:paraId="5043A5F8" w14:textId="6E318DD3" w:rsidR="00A14CF9" w:rsidRPr="008F224F" w:rsidRDefault="00F61B0D">
      <w:pPr>
        <w:pStyle w:val="Heading4"/>
        <w:ind w:left="851" w:hanging="851"/>
        <w:jc w:val="center"/>
        <w:rPr>
          <w:rFonts w:ascii="Arial" w:hAnsi="Arial" w:cs="Arial"/>
          <w:b/>
          <w:bCs/>
          <w:i w:val="0"/>
          <w:iCs w:val="0"/>
          <w:sz w:val="24"/>
          <w:szCs w:val="24"/>
        </w:rPr>
      </w:pPr>
      <w:r>
        <w:rPr>
          <w:rFonts w:ascii="Arial" w:hAnsi="Arial" w:cs="Arial"/>
          <w:b/>
          <w:bCs/>
          <w:i w:val="0"/>
          <w:iCs w:val="0"/>
          <w:sz w:val="24"/>
          <w:szCs w:val="24"/>
        </w:rPr>
        <w:t>SCHOOLS’ FORUM</w:t>
      </w:r>
      <w:r w:rsidR="00A14CF9" w:rsidRPr="008F224F">
        <w:rPr>
          <w:rFonts w:ascii="Arial" w:hAnsi="Arial" w:cs="Arial"/>
          <w:b/>
          <w:bCs/>
          <w:i w:val="0"/>
          <w:iCs w:val="0"/>
          <w:sz w:val="24"/>
          <w:szCs w:val="24"/>
        </w:rPr>
        <w:t xml:space="preserve"> – </w:t>
      </w:r>
      <w:r w:rsidR="00E534AD">
        <w:rPr>
          <w:rFonts w:ascii="Arial" w:hAnsi="Arial" w:cs="Arial"/>
          <w:b/>
          <w:bCs/>
          <w:i w:val="0"/>
          <w:iCs w:val="0"/>
          <w:sz w:val="24"/>
          <w:szCs w:val="24"/>
        </w:rPr>
        <w:t>2</w:t>
      </w:r>
      <w:r w:rsidR="007549D0">
        <w:rPr>
          <w:rFonts w:ascii="Arial" w:hAnsi="Arial" w:cs="Arial"/>
          <w:b/>
          <w:bCs/>
          <w:i w:val="0"/>
          <w:iCs w:val="0"/>
          <w:sz w:val="24"/>
          <w:szCs w:val="24"/>
        </w:rPr>
        <w:t>2</w:t>
      </w:r>
      <w:r w:rsidR="00E9266A">
        <w:rPr>
          <w:rFonts w:ascii="Arial" w:hAnsi="Arial" w:cs="Arial"/>
          <w:b/>
          <w:bCs/>
          <w:i w:val="0"/>
          <w:iCs w:val="0"/>
          <w:sz w:val="24"/>
          <w:szCs w:val="24"/>
        </w:rPr>
        <w:t>N</w:t>
      </w:r>
      <w:r w:rsidR="00196D39">
        <w:rPr>
          <w:rFonts w:ascii="Arial" w:hAnsi="Arial" w:cs="Arial"/>
          <w:b/>
          <w:bCs/>
          <w:i w:val="0"/>
          <w:iCs w:val="0"/>
          <w:sz w:val="24"/>
          <w:szCs w:val="24"/>
        </w:rPr>
        <w:t>D</w:t>
      </w:r>
      <w:r w:rsidR="006073AF">
        <w:rPr>
          <w:rFonts w:ascii="Arial" w:hAnsi="Arial" w:cs="Arial"/>
          <w:b/>
          <w:bCs/>
          <w:i w:val="0"/>
          <w:iCs w:val="0"/>
          <w:sz w:val="24"/>
          <w:szCs w:val="24"/>
        </w:rPr>
        <w:t xml:space="preserve"> </w:t>
      </w:r>
      <w:r w:rsidR="00E534AD">
        <w:rPr>
          <w:rFonts w:ascii="Arial" w:hAnsi="Arial" w:cs="Arial"/>
          <w:b/>
          <w:bCs/>
          <w:i w:val="0"/>
          <w:iCs w:val="0"/>
          <w:sz w:val="24"/>
          <w:szCs w:val="24"/>
        </w:rPr>
        <w:t>MARCH</w:t>
      </w:r>
      <w:r w:rsidR="006073AF">
        <w:rPr>
          <w:rFonts w:ascii="Arial" w:hAnsi="Arial" w:cs="Arial"/>
          <w:b/>
          <w:bCs/>
          <w:i w:val="0"/>
          <w:iCs w:val="0"/>
          <w:sz w:val="24"/>
          <w:szCs w:val="24"/>
        </w:rPr>
        <w:t xml:space="preserve"> 20</w:t>
      </w:r>
      <w:r w:rsidR="00FB4BDC">
        <w:rPr>
          <w:rFonts w:ascii="Arial" w:hAnsi="Arial" w:cs="Arial"/>
          <w:b/>
          <w:bCs/>
          <w:i w:val="0"/>
          <w:iCs w:val="0"/>
          <w:sz w:val="24"/>
          <w:szCs w:val="24"/>
        </w:rPr>
        <w:t>2</w:t>
      </w:r>
      <w:r w:rsidR="00C8671F">
        <w:rPr>
          <w:rFonts w:ascii="Arial" w:hAnsi="Arial" w:cs="Arial"/>
          <w:b/>
          <w:bCs/>
          <w:i w:val="0"/>
          <w:iCs w:val="0"/>
          <w:sz w:val="24"/>
          <w:szCs w:val="24"/>
        </w:rPr>
        <w:t>1</w:t>
      </w:r>
    </w:p>
    <w:p w14:paraId="5043A5F9" w14:textId="77777777" w:rsidR="00A14CF9" w:rsidRPr="008F224F" w:rsidRDefault="00A14CF9">
      <w:pPr>
        <w:rPr>
          <w:rFonts w:ascii="Arial" w:hAnsi="Arial" w:cs="Arial"/>
          <w:b/>
          <w:bCs/>
        </w:rPr>
      </w:pPr>
    </w:p>
    <w:p w14:paraId="5043A5FA" w14:textId="3D6CBE9C" w:rsidR="00A14CF9" w:rsidRPr="008F224F" w:rsidRDefault="00A14CF9">
      <w:pPr>
        <w:pStyle w:val="Heading1"/>
        <w:rPr>
          <w:rFonts w:ascii="Arial" w:hAnsi="Arial" w:cs="Arial"/>
        </w:rPr>
      </w:pPr>
      <w:r w:rsidRPr="008F224F">
        <w:rPr>
          <w:rFonts w:ascii="Arial" w:hAnsi="Arial" w:cs="Arial"/>
        </w:rPr>
        <w:t xml:space="preserve">REPORT BY </w:t>
      </w:r>
      <w:r w:rsidR="00F61B0D" w:rsidRPr="00F61B0D">
        <w:rPr>
          <w:rFonts w:ascii="Arial" w:hAnsi="Arial" w:cs="Arial"/>
        </w:rPr>
        <w:t>LEAD STRATEGIC FINANCE MANAGER</w:t>
      </w:r>
      <w:r w:rsidR="00975190">
        <w:rPr>
          <w:rFonts w:ascii="Arial" w:hAnsi="Arial" w:cs="Arial"/>
        </w:rPr>
        <w:t xml:space="preserve"> – CHILDREN’S</w:t>
      </w:r>
      <w:r w:rsidR="00681ECC">
        <w:rPr>
          <w:rFonts w:ascii="Arial" w:hAnsi="Arial" w:cs="Arial"/>
        </w:rPr>
        <w:t xml:space="preserve"> SERVICES</w:t>
      </w:r>
    </w:p>
    <w:p w14:paraId="5043A5FB" w14:textId="77777777" w:rsidR="00A14CF9" w:rsidRPr="008F224F" w:rsidRDefault="00A14CF9">
      <w:pPr>
        <w:jc w:val="center"/>
        <w:rPr>
          <w:rFonts w:ascii="Arial" w:hAnsi="Arial" w:cs="Arial"/>
          <w:b/>
          <w:bCs/>
        </w:rPr>
      </w:pPr>
    </w:p>
    <w:p w14:paraId="5043A5FC" w14:textId="7545A9DA" w:rsidR="00A14CF9" w:rsidRPr="00057829" w:rsidRDefault="00E534AD">
      <w:pPr>
        <w:jc w:val="center"/>
        <w:rPr>
          <w:rFonts w:ascii="Arial" w:hAnsi="Arial" w:cs="Arial"/>
          <w:b/>
          <w:bCs/>
        </w:rPr>
      </w:pPr>
      <w:bookmarkStart w:id="2" w:name="_Hlk534711403"/>
      <w:r>
        <w:rPr>
          <w:rFonts w:ascii="Arial" w:hAnsi="Arial" w:cs="Arial"/>
          <w:b/>
        </w:rPr>
        <w:t>FALLING ROLLS PROPOSED ALLOCATIONS SUMMARY 202</w:t>
      </w:r>
      <w:r w:rsidR="00E9266A">
        <w:rPr>
          <w:rFonts w:ascii="Arial" w:hAnsi="Arial" w:cs="Arial"/>
          <w:b/>
        </w:rPr>
        <w:t>1</w:t>
      </w:r>
      <w:r>
        <w:rPr>
          <w:rFonts w:ascii="Arial" w:hAnsi="Arial" w:cs="Arial"/>
          <w:b/>
        </w:rPr>
        <w:t>/2</w:t>
      </w:r>
      <w:r w:rsidR="00E9266A">
        <w:rPr>
          <w:rFonts w:ascii="Arial" w:hAnsi="Arial" w:cs="Arial"/>
          <w:b/>
        </w:rPr>
        <w:t>2</w:t>
      </w:r>
    </w:p>
    <w:bookmarkEnd w:id="2"/>
    <w:p w14:paraId="5043A5FD" w14:textId="77777777" w:rsidR="00A14CF9" w:rsidRPr="00FB4BDC" w:rsidRDefault="00A14CF9">
      <w:pPr>
        <w:jc w:val="center"/>
        <w:rPr>
          <w:rFonts w:ascii="Arial" w:hAnsi="Arial" w:cs="Arial"/>
          <w:b/>
          <w:bCs/>
          <w:highlight w:val="yellow"/>
        </w:rPr>
      </w:pPr>
    </w:p>
    <w:p w14:paraId="5043A5FE" w14:textId="48BBD0E4" w:rsidR="00A14CF9" w:rsidRPr="00FB4BDC" w:rsidRDefault="001E2C2A">
      <w:pPr>
        <w:jc w:val="center"/>
        <w:rPr>
          <w:rFonts w:ascii="Arial" w:hAnsi="Arial" w:cs="Arial"/>
          <w:b/>
          <w:bCs/>
          <w:highlight w:val="yellow"/>
        </w:rPr>
      </w:pPr>
      <w:r w:rsidRPr="00FB4BDC">
        <w:rPr>
          <w:rFonts w:ascii="Arial" w:hAnsi="Arial" w:cs="Arial"/>
          <w:noProof/>
          <w:highlight w:val="yellow"/>
          <w:lang w:eastAsia="en-GB"/>
        </w:rPr>
        <mc:AlternateContent>
          <mc:Choice Requires="wps">
            <w:drawing>
              <wp:anchor distT="0" distB="0" distL="114300" distR="114300" simplePos="0" relativeHeight="251658240" behindDoc="0" locked="0" layoutInCell="1" allowOverlap="1" wp14:anchorId="5043A638" wp14:editId="354A9B88">
                <wp:simplePos x="0" y="0"/>
                <wp:positionH relativeFrom="margin">
                  <wp:align>left</wp:align>
                </wp:positionH>
                <wp:positionV relativeFrom="paragraph">
                  <wp:posOffset>34607</wp:posOffset>
                </wp:positionV>
                <wp:extent cx="5715000" cy="1138238"/>
                <wp:effectExtent l="0" t="0" r="1905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8238"/>
                        </a:xfrm>
                        <a:prstGeom prst="rect">
                          <a:avLst/>
                        </a:prstGeom>
                        <a:solidFill>
                          <a:srgbClr val="FFFFFF"/>
                        </a:solidFill>
                        <a:ln w="9525">
                          <a:solidFill>
                            <a:srgbClr val="000000"/>
                          </a:solidFill>
                          <a:miter lim="800000"/>
                          <a:headEnd/>
                          <a:tailEnd/>
                        </a:ln>
                      </wps:spPr>
                      <wps:txbx>
                        <w:txbxContent>
                          <w:p w14:paraId="159FFF4B" w14:textId="77777777" w:rsidR="002E11F3" w:rsidRDefault="002E11F3" w:rsidP="00E07E77">
                            <w:pPr>
                              <w:pStyle w:val="Default"/>
                              <w:jc w:val="both"/>
                              <w:rPr>
                                <w:rFonts w:ascii="Arial" w:hAnsi="Arial" w:cs="Arial"/>
                              </w:rPr>
                            </w:pPr>
                          </w:p>
                          <w:p w14:paraId="691DFC92" w14:textId="79BBC456" w:rsidR="002E11F3" w:rsidRPr="00AA7F4F" w:rsidRDefault="002E11F3" w:rsidP="00AA7F4F">
                            <w:pPr>
                              <w:pStyle w:val="Default"/>
                              <w:jc w:val="both"/>
                              <w:rPr>
                                <w:rFonts w:ascii="Arial" w:hAnsi="Arial" w:cs="Arial"/>
                              </w:rPr>
                            </w:pPr>
                            <w:r w:rsidRPr="00D86221">
                              <w:rPr>
                                <w:rFonts w:ascii="Arial" w:hAnsi="Arial" w:cs="Arial"/>
                              </w:rPr>
                              <w:t>This report informs Schools’ Forum of the 202</w:t>
                            </w:r>
                            <w:r w:rsidR="00E9266A">
                              <w:rPr>
                                <w:rFonts w:ascii="Arial" w:hAnsi="Arial" w:cs="Arial"/>
                              </w:rPr>
                              <w:t>1</w:t>
                            </w:r>
                            <w:r w:rsidRPr="00D86221">
                              <w:rPr>
                                <w:rFonts w:ascii="Arial" w:hAnsi="Arial" w:cs="Arial"/>
                              </w:rPr>
                              <w:t>/2</w:t>
                            </w:r>
                            <w:r w:rsidR="00E9266A">
                              <w:rPr>
                                <w:rFonts w:ascii="Arial" w:hAnsi="Arial" w:cs="Arial"/>
                              </w:rPr>
                              <w:t>2</w:t>
                            </w:r>
                            <w:r w:rsidRPr="00D86221">
                              <w:rPr>
                                <w:rFonts w:ascii="Arial" w:hAnsi="Arial" w:cs="Arial"/>
                              </w:rPr>
                              <w:t xml:space="preserve"> </w:t>
                            </w:r>
                            <w:r>
                              <w:rPr>
                                <w:rFonts w:ascii="Arial" w:hAnsi="Arial" w:cs="Arial"/>
                              </w:rPr>
                              <w:t>falling rolls business cases considered by officers and the proposed allocations.</w:t>
                            </w:r>
                          </w:p>
                          <w:p w14:paraId="7C0F28BE" w14:textId="747D8E05" w:rsidR="002E11F3" w:rsidRPr="007E5A30" w:rsidRDefault="002E11F3" w:rsidP="00AA7F4F">
                            <w:pPr>
                              <w:jc w:val="both"/>
                              <w:rPr>
                                <w:rFonts w:ascii="Arial" w:eastAsia="Arial" w:hAnsi="Arial" w:cs="Arial"/>
                                <w:color w:val="000000"/>
                              </w:rPr>
                            </w:pPr>
                          </w:p>
                          <w:p w14:paraId="5043A645" w14:textId="3659253A" w:rsidR="002E11F3" w:rsidRPr="00ED6D31" w:rsidRDefault="002E11F3">
                            <w:pPr>
                              <w:pStyle w:val="Heading2"/>
                              <w:ind w:right="434"/>
                              <w:rPr>
                                <w:rFonts w:ascii="Arial" w:hAnsi="Arial" w:cs="Arial"/>
                              </w:rPr>
                            </w:pPr>
                            <w:r w:rsidRPr="00ED6D31">
                              <w:rPr>
                                <w:rFonts w:ascii="Arial" w:hAnsi="Arial" w:cs="Arial"/>
                              </w:rPr>
                              <w:t>FOR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3A638" id="Text Box 3" o:spid="_x0000_s1027" type="#_x0000_t202" style="position:absolute;left:0;text-align:left;margin-left:0;margin-top:2.7pt;width:450pt;height:89.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">
                <v:textbox>
                  <w:txbxContent>
                    <w:p w14:paraId="159FFF4B" w14:textId="77777777" w:rsidR="002E11F3" w:rsidRDefault="002E11F3" w:rsidP="00E07E77">
                      <w:pPr>
                        <w:pStyle w:val="Default"/>
                        <w:jc w:val="both"/>
                        <w:rPr>
                          <w:rFonts w:ascii="Arial" w:hAnsi="Arial" w:cs="Arial"/>
                        </w:rPr>
                      </w:pPr>
                    </w:p>
                    <w:p w14:paraId="691DFC92" w14:textId="79BBC456" w:rsidR="002E11F3" w:rsidRPr="00AA7F4F" w:rsidRDefault="002E11F3" w:rsidP="00AA7F4F">
                      <w:pPr>
                        <w:pStyle w:val="Default"/>
                        <w:jc w:val="both"/>
                        <w:rPr>
                          <w:rFonts w:ascii="Arial" w:hAnsi="Arial" w:cs="Arial"/>
                        </w:rPr>
                      </w:pPr>
                      <w:r w:rsidRPr="00D86221">
                        <w:rPr>
                          <w:rFonts w:ascii="Arial" w:hAnsi="Arial" w:cs="Arial"/>
                        </w:rPr>
                        <w:t>This report informs Schools’ Forum of the 202</w:t>
                      </w:r>
                      <w:r w:rsidR="00E9266A">
                        <w:rPr>
                          <w:rFonts w:ascii="Arial" w:hAnsi="Arial" w:cs="Arial"/>
                        </w:rPr>
                        <w:t>1</w:t>
                      </w:r>
                      <w:r w:rsidRPr="00D86221">
                        <w:rPr>
                          <w:rFonts w:ascii="Arial" w:hAnsi="Arial" w:cs="Arial"/>
                        </w:rPr>
                        <w:t>/2</w:t>
                      </w:r>
                      <w:r w:rsidR="00E9266A">
                        <w:rPr>
                          <w:rFonts w:ascii="Arial" w:hAnsi="Arial" w:cs="Arial"/>
                        </w:rPr>
                        <w:t>2</w:t>
                      </w:r>
                      <w:r w:rsidRPr="00D86221">
                        <w:rPr>
                          <w:rFonts w:ascii="Arial" w:hAnsi="Arial" w:cs="Arial"/>
                        </w:rPr>
                        <w:t xml:space="preserve"> </w:t>
                      </w:r>
                      <w:r>
                        <w:rPr>
                          <w:rFonts w:ascii="Arial" w:hAnsi="Arial" w:cs="Arial"/>
                        </w:rPr>
                        <w:t>falling rolls business cases considered by officers and the proposed allocations.</w:t>
                      </w:r>
                    </w:p>
                    <w:p w14:paraId="7C0F28BE" w14:textId="747D8E05" w:rsidR="002E11F3" w:rsidRPr="007E5A30" w:rsidRDefault="002E11F3" w:rsidP="00AA7F4F">
                      <w:pPr>
                        <w:jc w:val="both"/>
                        <w:rPr>
                          <w:rFonts w:ascii="Arial" w:eastAsia="Arial" w:hAnsi="Arial" w:cs="Arial"/>
                          <w:color w:val="000000"/>
                        </w:rPr>
                      </w:pPr>
                    </w:p>
                    <w:p w14:paraId="5043A645" w14:textId="3659253A" w:rsidR="002E11F3" w:rsidRPr="00ED6D31" w:rsidRDefault="002E11F3">
                      <w:pPr>
                        <w:pStyle w:val="Heading2"/>
                        <w:ind w:right="434"/>
                        <w:rPr>
                          <w:rFonts w:ascii="Arial" w:hAnsi="Arial" w:cs="Arial"/>
                        </w:rPr>
                      </w:pPr>
                      <w:r w:rsidRPr="00ED6D31">
                        <w:rPr>
                          <w:rFonts w:ascii="Arial" w:hAnsi="Arial" w:cs="Arial"/>
                        </w:rPr>
                        <w:t>FOR DECISION</w:t>
                      </w:r>
                    </w:p>
                  </w:txbxContent>
                </v:textbox>
                <w10:wrap anchorx="margin"/>
              </v:shape>
            </w:pict>
          </mc:Fallback>
        </mc:AlternateContent>
      </w:r>
    </w:p>
    <w:p w14:paraId="5043A5FF" w14:textId="77777777" w:rsidR="00A14CF9" w:rsidRPr="00FB4BDC" w:rsidRDefault="00A14CF9">
      <w:pPr>
        <w:jc w:val="center"/>
        <w:rPr>
          <w:rFonts w:ascii="Arial" w:hAnsi="Arial" w:cs="Arial"/>
          <w:b/>
          <w:bCs/>
          <w:highlight w:val="yellow"/>
        </w:rPr>
      </w:pPr>
    </w:p>
    <w:p w14:paraId="5043A600" w14:textId="77777777" w:rsidR="00A14CF9" w:rsidRPr="00FB4BDC" w:rsidRDefault="00A14CF9">
      <w:pPr>
        <w:pStyle w:val="Heading4"/>
        <w:ind w:left="851" w:hanging="851"/>
        <w:jc w:val="both"/>
        <w:rPr>
          <w:rFonts w:ascii="Arial" w:hAnsi="Arial" w:cs="Arial"/>
          <w:b/>
          <w:bCs/>
          <w:i w:val="0"/>
          <w:iCs w:val="0"/>
          <w:sz w:val="24"/>
          <w:szCs w:val="24"/>
          <w:highlight w:val="yellow"/>
        </w:rPr>
      </w:pPr>
    </w:p>
    <w:p w14:paraId="5043A601" w14:textId="77777777" w:rsidR="00A14CF9" w:rsidRPr="00FB4BDC" w:rsidRDefault="00A14CF9">
      <w:pPr>
        <w:rPr>
          <w:rFonts w:ascii="Arial" w:hAnsi="Arial" w:cs="Arial"/>
          <w:highlight w:val="yellow"/>
        </w:rPr>
      </w:pPr>
    </w:p>
    <w:p w14:paraId="5043A602" w14:textId="77777777" w:rsidR="00A14CF9" w:rsidRPr="00FB4BDC" w:rsidRDefault="00A14CF9">
      <w:pPr>
        <w:rPr>
          <w:rFonts w:ascii="Arial" w:hAnsi="Arial" w:cs="Arial"/>
          <w:highlight w:val="yellow"/>
        </w:rPr>
      </w:pPr>
    </w:p>
    <w:p w14:paraId="5043A603" w14:textId="77777777" w:rsidR="00A14CF9" w:rsidRPr="00FB4BDC" w:rsidRDefault="00A14CF9">
      <w:pPr>
        <w:pStyle w:val="Heading4"/>
        <w:ind w:left="851" w:hanging="851"/>
        <w:jc w:val="both"/>
        <w:rPr>
          <w:rFonts w:ascii="Arial" w:hAnsi="Arial" w:cs="Arial"/>
          <w:b/>
          <w:bCs/>
          <w:i w:val="0"/>
          <w:iCs w:val="0"/>
          <w:sz w:val="24"/>
          <w:szCs w:val="24"/>
          <w:highlight w:val="yellow"/>
        </w:rPr>
      </w:pPr>
    </w:p>
    <w:p w14:paraId="5043A604" w14:textId="415F4BB5" w:rsidR="00A14CF9" w:rsidRPr="00FB4BDC" w:rsidRDefault="00A14CF9">
      <w:pPr>
        <w:pStyle w:val="Heading4"/>
        <w:ind w:left="851" w:hanging="851"/>
        <w:jc w:val="both"/>
        <w:rPr>
          <w:rFonts w:ascii="Arial" w:hAnsi="Arial" w:cs="Arial"/>
          <w:b/>
          <w:bCs/>
          <w:i w:val="0"/>
          <w:iCs w:val="0"/>
          <w:caps/>
          <w:sz w:val="24"/>
          <w:szCs w:val="24"/>
          <w:highlight w:val="yellow"/>
        </w:rPr>
      </w:pPr>
    </w:p>
    <w:p w14:paraId="5EDCC124" w14:textId="77777777" w:rsidR="00707956" w:rsidRPr="00D86221" w:rsidRDefault="00707956" w:rsidP="00707956"/>
    <w:p w14:paraId="5043A606" w14:textId="3814AFDD" w:rsidR="00A14CF9" w:rsidRPr="00D86221" w:rsidRDefault="00A14CF9" w:rsidP="004F1B29">
      <w:pPr>
        <w:numPr>
          <w:ilvl w:val="0"/>
          <w:numId w:val="3"/>
        </w:numPr>
        <w:spacing w:before="120" w:after="120"/>
        <w:rPr>
          <w:rFonts w:ascii="Arial" w:hAnsi="Arial" w:cs="Arial"/>
          <w:b/>
        </w:rPr>
      </w:pPr>
      <w:r w:rsidRPr="00D86221">
        <w:rPr>
          <w:rFonts w:ascii="Arial" w:hAnsi="Arial" w:cs="Arial"/>
          <w:b/>
        </w:rPr>
        <w:t>INTRODUCTION</w:t>
      </w:r>
    </w:p>
    <w:p w14:paraId="174DA4DC" w14:textId="18FC9D0B" w:rsidR="0044658B" w:rsidRDefault="0044658B" w:rsidP="0044658B">
      <w:pPr>
        <w:jc w:val="both"/>
        <w:rPr>
          <w:rFonts w:ascii="Arial" w:hAnsi="Arial" w:cs="Arial"/>
        </w:rPr>
      </w:pPr>
    </w:p>
    <w:p w14:paraId="2A36F7B8" w14:textId="28242A6A" w:rsidR="000F4E1B" w:rsidRPr="008E5BEA" w:rsidRDefault="004D2496" w:rsidP="008E5BEA">
      <w:pPr>
        <w:pStyle w:val="ListParagraph"/>
        <w:numPr>
          <w:ilvl w:val="1"/>
          <w:numId w:val="9"/>
        </w:numPr>
        <w:jc w:val="both"/>
        <w:rPr>
          <w:rFonts w:ascii="Arial" w:hAnsi="Arial" w:cs="Arial"/>
        </w:rPr>
      </w:pPr>
      <w:r w:rsidRPr="00AA7F4F">
        <w:rPr>
          <w:rFonts w:ascii="Arial" w:hAnsi="Arial" w:cs="Arial"/>
        </w:rPr>
        <w:t xml:space="preserve">The Schools’ Forum at the meeting on </w:t>
      </w:r>
      <w:r w:rsidR="0074244E">
        <w:rPr>
          <w:rFonts w:ascii="Arial" w:hAnsi="Arial" w:cs="Arial"/>
        </w:rPr>
        <w:t>20</w:t>
      </w:r>
      <w:r w:rsidRPr="003404B3">
        <w:rPr>
          <w:rFonts w:ascii="Arial" w:hAnsi="Arial" w:cs="Arial"/>
        </w:rPr>
        <w:t>th</w:t>
      </w:r>
      <w:r w:rsidRPr="00AA7F4F">
        <w:rPr>
          <w:rFonts w:ascii="Arial" w:hAnsi="Arial" w:cs="Arial"/>
        </w:rPr>
        <w:t xml:space="preserve"> January 20</w:t>
      </w:r>
      <w:r w:rsidR="00197140" w:rsidRPr="003404B3">
        <w:rPr>
          <w:rFonts w:ascii="Arial" w:hAnsi="Arial" w:cs="Arial"/>
        </w:rPr>
        <w:t>2</w:t>
      </w:r>
      <w:r w:rsidR="0074244E">
        <w:rPr>
          <w:rFonts w:ascii="Arial" w:hAnsi="Arial" w:cs="Arial"/>
        </w:rPr>
        <w:t>1</w:t>
      </w:r>
      <w:r w:rsidRPr="00AA7F4F">
        <w:rPr>
          <w:rFonts w:ascii="Arial" w:hAnsi="Arial" w:cs="Arial"/>
        </w:rPr>
        <w:t xml:space="preserve"> </w:t>
      </w:r>
      <w:r w:rsidR="00053E12" w:rsidRPr="003404B3">
        <w:rPr>
          <w:rFonts w:ascii="Arial" w:hAnsi="Arial" w:cs="Arial"/>
        </w:rPr>
        <w:t>(Paper A</w:t>
      </w:r>
      <w:r w:rsidR="0074244E">
        <w:rPr>
          <w:rFonts w:ascii="Arial" w:hAnsi="Arial" w:cs="Arial"/>
        </w:rPr>
        <w:t>3</w:t>
      </w:r>
      <w:r w:rsidR="00053E12" w:rsidRPr="00AA7F4F">
        <w:rPr>
          <w:rFonts w:ascii="Arial" w:hAnsi="Arial" w:cs="Arial"/>
        </w:rPr>
        <w:t xml:space="preserve">) </w:t>
      </w:r>
      <w:r w:rsidRPr="00AA7F4F">
        <w:rPr>
          <w:rFonts w:ascii="Arial" w:hAnsi="Arial" w:cs="Arial"/>
        </w:rPr>
        <w:t xml:space="preserve">agreed </w:t>
      </w:r>
      <w:r w:rsidR="001C7E76" w:rsidRPr="003404B3">
        <w:rPr>
          <w:rFonts w:ascii="Arial" w:hAnsi="Arial" w:cs="Arial"/>
        </w:rPr>
        <w:t xml:space="preserve">falling rolls </w:t>
      </w:r>
      <w:r w:rsidR="005A0DCD" w:rsidRPr="003404B3">
        <w:rPr>
          <w:rFonts w:ascii="Arial" w:hAnsi="Arial" w:cs="Arial"/>
        </w:rPr>
        <w:t>f</w:t>
      </w:r>
      <w:r w:rsidRPr="00AA7F4F">
        <w:rPr>
          <w:rFonts w:ascii="Arial" w:hAnsi="Arial" w:cs="Arial"/>
        </w:rPr>
        <w:t>und</w:t>
      </w:r>
      <w:r w:rsidR="005A0DCD" w:rsidRPr="003404B3">
        <w:rPr>
          <w:rFonts w:ascii="Arial" w:hAnsi="Arial" w:cs="Arial"/>
        </w:rPr>
        <w:t>ing</w:t>
      </w:r>
      <w:r w:rsidRPr="00AA7F4F">
        <w:rPr>
          <w:rFonts w:ascii="Arial" w:hAnsi="Arial" w:cs="Arial"/>
        </w:rPr>
        <w:t xml:space="preserve"> of £</w:t>
      </w:r>
      <w:r w:rsidR="00FA0F92">
        <w:rPr>
          <w:rFonts w:ascii="Arial" w:hAnsi="Arial" w:cs="Arial"/>
        </w:rPr>
        <w:t>235</w:t>
      </w:r>
      <w:r w:rsidR="009879A0">
        <w:rPr>
          <w:rFonts w:ascii="Arial" w:hAnsi="Arial" w:cs="Arial"/>
        </w:rPr>
        <w:t>,000</w:t>
      </w:r>
      <w:r w:rsidRPr="00AA7F4F">
        <w:rPr>
          <w:rFonts w:ascii="Arial" w:hAnsi="Arial" w:cs="Arial"/>
        </w:rPr>
        <w:t xml:space="preserve"> from the 20</w:t>
      </w:r>
      <w:r w:rsidR="00863603" w:rsidRPr="00AA7F4F">
        <w:rPr>
          <w:rFonts w:ascii="Arial" w:hAnsi="Arial" w:cs="Arial"/>
        </w:rPr>
        <w:t>2</w:t>
      </w:r>
      <w:r w:rsidR="00106AE8">
        <w:rPr>
          <w:rFonts w:ascii="Arial" w:hAnsi="Arial" w:cs="Arial"/>
        </w:rPr>
        <w:t>1</w:t>
      </w:r>
      <w:r w:rsidRPr="00AA7F4F">
        <w:rPr>
          <w:rFonts w:ascii="Arial" w:hAnsi="Arial" w:cs="Arial"/>
        </w:rPr>
        <w:t>/2</w:t>
      </w:r>
      <w:r w:rsidR="00106AE8">
        <w:rPr>
          <w:rFonts w:ascii="Arial" w:hAnsi="Arial" w:cs="Arial"/>
        </w:rPr>
        <w:t>2</w:t>
      </w:r>
      <w:r w:rsidRPr="00AA7F4F">
        <w:rPr>
          <w:rFonts w:ascii="Arial" w:hAnsi="Arial" w:cs="Arial"/>
        </w:rPr>
        <w:t xml:space="preserve"> schools block of the DSG.  </w:t>
      </w:r>
      <w:r w:rsidR="00E37368">
        <w:rPr>
          <w:rFonts w:ascii="Arial" w:hAnsi="Arial" w:cs="Arial"/>
        </w:rPr>
        <w:t xml:space="preserve">The Forum also </w:t>
      </w:r>
      <w:r w:rsidR="00E37368" w:rsidRPr="008E5BEA">
        <w:rPr>
          <w:rFonts w:ascii="Arial" w:hAnsi="Arial" w:cs="Arial"/>
        </w:rPr>
        <w:t xml:space="preserve">agreed to retain the current criteria for funding falling rolls protection, subject to individual schools submitting a falling rolls business case for approval by the March 2021 Schools Forum. </w:t>
      </w:r>
      <w:r w:rsidR="007455F4">
        <w:rPr>
          <w:rFonts w:ascii="Arial" w:hAnsi="Arial" w:cs="Arial"/>
        </w:rPr>
        <w:t>A</w:t>
      </w:r>
      <w:r w:rsidR="00B43D88">
        <w:rPr>
          <w:rFonts w:ascii="Arial" w:hAnsi="Arial" w:cs="Arial"/>
        </w:rPr>
        <w:t xml:space="preserve">s a result of the decision the </w:t>
      </w:r>
      <w:r w:rsidR="00425DF0">
        <w:rPr>
          <w:rFonts w:ascii="Arial" w:hAnsi="Arial" w:cs="Arial"/>
        </w:rPr>
        <w:t xml:space="preserve">Falling Rolls Appendix was revised to reflect </w:t>
      </w:r>
      <w:r w:rsidR="002C4E61">
        <w:rPr>
          <w:rFonts w:ascii="Arial" w:hAnsi="Arial" w:cs="Arial"/>
        </w:rPr>
        <w:t xml:space="preserve">funding at </w:t>
      </w:r>
      <w:r w:rsidR="0004797E">
        <w:rPr>
          <w:rFonts w:ascii="Arial" w:hAnsi="Arial" w:cs="Arial"/>
        </w:rPr>
        <w:t xml:space="preserve">80% of AWPU, and that schools that had previously </w:t>
      </w:r>
      <w:r w:rsidR="00A728F3">
        <w:rPr>
          <w:rFonts w:ascii="Arial" w:hAnsi="Arial" w:cs="Arial"/>
        </w:rPr>
        <w:t>received falling rolls were not eligible for 2021-22 funding</w:t>
      </w:r>
      <w:r w:rsidR="00425DF0">
        <w:rPr>
          <w:rFonts w:ascii="Arial" w:hAnsi="Arial" w:cs="Arial"/>
        </w:rPr>
        <w:t xml:space="preserve"> as shown at Appendix A</w:t>
      </w:r>
      <w:r w:rsidR="00B138B7">
        <w:rPr>
          <w:rFonts w:ascii="Arial" w:hAnsi="Arial" w:cs="Arial"/>
        </w:rPr>
        <w:t>.</w:t>
      </w:r>
    </w:p>
    <w:p w14:paraId="2BA313AF" w14:textId="77777777" w:rsidR="000F4E1B" w:rsidRPr="000F4E1B" w:rsidRDefault="000F4E1B" w:rsidP="00B6524A">
      <w:pPr>
        <w:ind w:left="720" w:hanging="720"/>
        <w:jc w:val="both"/>
        <w:rPr>
          <w:rFonts w:ascii="Arial" w:hAnsi="Arial" w:cs="Arial"/>
        </w:rPr>
      </w:pPr>
    </w:p>
    <w:p w14:paraId="6407A3CF" w14:textId="702020D3" w:rsidR="00761E9F" w:rsidRDefault="0079315F" w:rsidP="00761E9F">
      <w:pPr>
        <w:pStyle w:val="ListParagraph"/>
        <w:numPr>
          <w:ilvl w:val="1"/>
          <w:numId w:val="9"/>
        </w:numPr>
        <w:jc w:val="both"/>
        <w:rPr>
          <w:rFonts w:ascii="Arial" w:hAnsi="Arial" w:cs="Arial"/>
        </w:rPr>
      </w:pPr>
      <w:r w:rsidRPr="00AA7F4F">
        <w:rPr>
          <w:rFonts w:ascii="Arial" w:hAnsi="Arial" w:cs="Arial"/>
        </w:rPr>
        <w:t xml:space="preserve">This report provides a summary of business cases supporting </w:t>
      </w:r>
      <w:r w:rsidR="00971ADE">
        <w:rPr>
          <w:rFonts w:ascii="Arial" w:hAnsi="Arial" w:cs="Arial"/>
        </w:rPr>
        <w:t xml:space="preserve">proposed </w:t>
      </w:r>
      <w:r w:rsidRPr="00AA7F4F">
        <w:rPr>
          <w:rFonts w:ascii="Arial" w:hAnsi="Arial" w:cs="Arial"/>
        </w:rPr>
        <w:t>20</w:t>
      </w:r>
      <w:r w:rsidR="00CC3942">
        <w:rPr>
          <w:rFonts w:ascii="Arial" w:hAnsi="Arial" w:cs="Arial"/>
        </w:rPr>
        <w:t>20</w:t>
      </w:r>
      <w:r w:rsidRPr="00AA7F4F">
        <w:rPr>
          <w:rFonts w:ascii="Arial" w:hAnsi="Arial" w:cs="Arial"/>
        </w:rPr>
        <w:t>/2</w:t>
      </w:r>
      <w:r w:rsidR="00CC3942">
        <w:rPr>
          <w:rFonts w:ascii="Arial" w:hAnsi="Arial" w:cs="Arial"/>
        </w:rPr>
        <w:t>1</w:t>
      </w:r>
      <w:r w:rsidRPr="00AA7F4F">
        <w:rPr>
          <w:rFonts w:ascii="Arial" w:hAnsi="Arial" w:cs="Arial"/>
        </w:rPr>
        <w:t xml:space="preserve"> allocations.</w:t>
      </w:r>
    </w:p>
    <w:p w14:paraId="14242002" w14:textId="77777777" w:rsidR="00761E9F" w:rsidRPr="00AA7F4F" w:rsidRDefault="00761E9F" w:rsidP="00AA7F4F">
      <w:pPr>
        <w:pStyle w:val="ListParagraph"/>
        <w:rPr>
          <w:rFonts w:ascii="Arial" w:hAnsi="Arial" w:cs="Arial"/>
        </w:rPr>
      </w:pPr>
    </w:p>
    <w:p w14:paraId="1A1FB50C" w14:textId="3FBBD649" w:rsidR="00F32EDE" w:rsidRPr="00AA7F4F" w:rsidRDefault="0079315F" w:rsidP="00AA7F4F">
      <w:pPr>
        <w:pStyle w:val="ListParagraph"/>
        <w:numPr>
          <w:ilvl w:val="1"/>
          <w:numId w:val="9"/>
        </w:numPr>
        <w:jc w:val="both"/>
        <w:rPr>
          <w:rFonts w:ascii="Arial" w:hAnsi="Arial" w:cs="Arial"/>
        </w:rPr>
      </w:pPr>
      <w:r w:rsidRPr="00AA7F4F">
        <w:rPr>
          <w:rFonts w:ascii="Arial" w:hAnsi="Arial" w:cs="Arial"/>
        </w:rPr>
        <w:t xml:space="preserve">The criteria for falling rolls </w:t>
      </w:r>
      <w:r w:rsidR="004B3B41">
        <w:rPr>
          <w:rFonts w:ascii="Arial" w:hAnsi="Arial" w:cs="Arial"/>
        </w:rPr>
        <w:t xml:space="preserve">funding </w:t>
      </w:r>
      <w:r w:rsidR="00352EAD">
        <w:rPr>
          <w:rFonts w:ascii="Arial" w:hAnsi="Arial" w:cs="Arial"/>
        </w:rPr>
        <w:t xml:space="preserve">agreed at the Schools’ Forum </w:t>
      </w:r>
      <w:r w:rsidR="001A0008">
        <w:rPr>
          <w:rFonts w:ascii="Arial" w:hAnsi="Arial" w:cs="Arial"/>
        </w:rPr>
        <w:t xml:space="preserve">in </w:t>
      </w:r>
      <w:r w:rsidR="00B138B7">
        <w:rPr>
          <w:rFonts w:ascii="Arial" w:hAnsi="Arial" w:cs="Arial"/>
        </w:rPr>
        <w:t>January 2021</w:t>
      </w:r>
      <w:r w:rsidR="001A0008">
        <w:rPr>
          <w:rFonts w:ascii="Arial" w:hAnsi="Arial" w:cs="Arial"/>
        </w:rPr>
        <w:t xml:space="preserve"> </w:t>
      </w:r>
      <w:r w:rsidRPr="00AA7F4F">
        <w:rPr>
          <w:rFonts w:ascii="Arial" w:hAnsi="Arial" w:cs="Arial"/>
        </w:rPr>
        <w:t>are:</w:t>
      </w:r>
    </w:p>
    <w:p w14:paraId="6852DF74" w14:textId="28B27726" w:rsidR="0079315F" w:rsidRDefault="0079315F" w:rsidP="0079315F">
      <w:pPr>
        <w:numPr>
          <w:ilvl w:val="0"/>
          <w:numId w:val="39"/>
        </w:numPr>
        <w:spacing w:line="252" w:lineRule="auto"/>
        <w:rPr>
          <w:rFonts w:ascii="Arial" w:hAnsi="Arial" w:cs="Arial"/>
        </w:rPr>
      </w:pPr>
      <w:r w:rsidRPr="00AA7F4F">
        <w:rPr>
          <w:rFonts w:ascii="Arial" w:hAnsi="Arial" w:cs="Arial"/>
        </w:rPr>
        <w:t>Schools must meet the OFSTED criteria of good or outstanding to qualify (mandatory criteria).</w:t>
      </w:r>
    </w:p>
    <w:p w14:paraId="44E02DDB" w14:textId="33CEEBEA" w:rsidR="0027059C" w:rsidRPr="0027059C" w:rsidRDefault="0027059C" w:rsidP="0027059C">
      <w:pPr>
        <w:pStyle w:val="ListParagraph"/>
        <w:numPr>
          <w:ilvl w:val="0"/>
          <w:numId w:val="39"/>
        </w:numPr>
        <w:rPr>
          <w:rFonts w:ascii="Arial" w:eastAsia="Times New Roman" w:hAnsi="Arial" w:cs="Arial"/>
        </w:rPr>
      </w:pPr>
      <w:r w:rsidRPr="0027059C">
        <w:rPr>
          <w:rFonts w:ascii="Arial" w:eastAsia="Times New Roman" w:hAnsi="Arial" w:cs="Arial"/>
        </w:rPr>
        <w:t>Schools in receipt of falling rolls funding in previous years do not qualify</w:t>
      </w:r>
      <w:r w:rsidR="00FF2E8A">
        <w:rPr>
          <w:rFonts w:ascii="Arial" w:eastAsia="Times New Roman" w:hAnsi="Arial" w:cs="Arial"/>
        </w:rPr>
        <w:t>.</w:t>
      </w:r>
    </w:p>
    <w:p w14:paraId="4E53505D" w14:textId="77777777" w:rsidR="0079315F" w:rsidRPr="00AA7F4F" w:rsidRDefault="0079315F" w:rsidP="0079315F">
      <w:pPr>
        <w:numPr>
          <w:ilvl w:val="0"/>
          <w:numId w:val="39"/>
        </w:numPr>
        <w:spacing w:line="252" w:lineRule="auto"/>
        <w:rPr>
          <w:rFonts w:ascii="Arial" w:hAnsi="Arial" w:cs="Arial"/>
        </w:rPr>
      </w:pPr>
      <w:r w:rsidRPr="00AA7F4F">
        <w:rPr>
          <w:rFonts w:ascii="Arial" w:hAnsi="Arial" w:cs="Arial"/>
        </w:rPr>
        <w:t>Schools with less than 5% reduction do not qualify, schools with reductions of greater than 5% may qualify. The first 5% of the roll reduction will not be funded.</w:t>
      </w:r>
    </w:p>
    <w:p w14:paraId="6D3ED6D9" w14:textId="2A26656D" w:rsidR="0079315F" w:rsidRPr="00AA7F4F" w:rsidRDefault="0079315F" w:rsidP="0079315F">
      <w:pPr>
        <w:numPr>
          <w:ilvl w:val="0"/>
          <w:numId w:val="39"/>
        </w:numPr>
        <w:spacing w:line="252" w:lineRule="auto"/>
        <w:rPr>
          <w:rFonts w:ascii="Arial" w:hAnsi="Arial" w:cs="Arial"/>
        </w:rPr>
      </w:pPr>
      <w:r w:rsidRPr="00AA7F4F">
        <w:rPr>
          <w:rFonts w:ascii="Arial" w:hAnsi="Arial" w:cs="Arial"/>
        </w:rPr>
        <w:t xml:space="preserve">Funding will be pegged at 80% of the AWPU rate but limited to the agreement of businesses cases. </w:t>
      </w:r>
    </w:p>
    <w:p w14:paraId="110B3D9F" w14:textId="41F8E5DA" w:rsidR="0079315F" w:rsidRDefault="0079315F" w:rsidP="001B7EA6">
      <w:pPr>
        <w:spacing w:line="252" w:lineRule="auto"/>
        <w:ind w:left="930"/>
        <w:rPr>
          <w:rFonts w:ascii="Arial" w:hAnsi="Arial" w:cs="Arial"/>
          <w:i/>
          <w:iCs/>
        </w:rPr>
      </w:pPr>
    </w:p>
    <w:p w14:paraId="0496B2E4" w14:textId="24598E60" w:rsidR="008941E2" w:rsidRDefault="008941E2" w:rsidP="001B7EA6">
      <w:pPr>
        <w:spacing w:line="252" w:lineRule="auto"/>
        <w:ind w:left="930"/>
        <w:rPr>
          <w:rFonts w:ascii="Arial" w:hAnsi="Arial" w:cs="Arial"/>
          <w:i/>
          <w:iCs/>
        </w:rPr>
      </w:pPr>
    </w:p>
    <w:p w14:paraId="1AB7BF89" w14:textId="77777777" w:rsidR="008941E2" w:rsidRPr="009A569A" w:rsidRDefault="008941E2" w:rsidP="001B7EA6">
      <w:pPr>
        <w:spacing w:line="252" w:lineRule="auto"/>
        <w:ind w:left="930"/>
        <w:rPr>
          <w:rFonts w:ascii="Arial" w:hAnsi="Arial" w:cs="Arial"/>
          <w:i/>
          <w:iCs/>
        </w:rPr>
      </w:pPr>
    </w:p>
    <w:p w14:paraId="65F5D5BE" w14:textId="77777777" w:rsidR="002C4F2B" w:rsidRPr="00AA7F4F" w:rsidRDefault="002C4F2B" w:rsidP="00AA7F4F">
      <w:pPr>
        <w:spacing w:line="252" w:lineRule="auto"/>
        <w:ind w:left="930"/>
        <w:rPr>
          <w:rFonts w:ascii="Arial" w:hAnsi="Arial" w:cs="Arial"/>
          <w:i/>
          <w:iCs/>
        </w:rPr>
      </w:pPr>
    </w:p>
    <w:p w14:paraId="02666FD1" w14:textId="77777777" w:rsidR="00FD012A" w:rsidRPr="00AA7F4F" w:rsidRDefault="00FD012A" w:rsidP="00FD012A">
      <w:pPr>
        <w:pStyle w:val="ListParagraph"/>
        <w:numPr>
          <w:ilvl w:val="0"/>
          <w:numId w:val="9"/>
        </w:numPr>
        <w:spacing w:line="252" w:lineRule="auto"/>
        <w:ind w:left="0" w:firstLine="0"/>
        <w:rPr>
          <w:rFonts w:ascii="Arial" w:eastAsia="Times New Roman" w:hAnsi="Arial" w:cs="Arial"/>
        </w:rPr>
      </w:pPr>
      <w:r w:rsidRPr="00AA7F4F">
        <w:rPr>
          <w:rFonts w:ascii="Arial" w:eastAsia="Times New Roman" w:hAnsi="Arial" w:cs="Arial"/>
          <w:b/>
        </w:rPr>
        <w:lastRenderedPageBreak/>
        <w:t>SUMMARY OF BUSINESS CASES</w:t>
      </w:r>
    </w:p>
    <w:p w14:paraId="2EDC4825" w14:textId="77777777" w:rsidR="00FD012A" w:rsidRPr="00AA7F4F" w:rsidRDefault="00FD012A" w:rsidP="00FD012A">
      <w:pPr>
        <w:spacing w:line="252" w:lineRule="auto"/>
        <w:rPr>
          <w:rFonts w:ascii="Arial" w:hAnsi="Arial" w:cs="Arial"/>
        </w:rPr>
      </w:pPr>
    </w:p>
    <w:p w14:paraId="4CD95621" w14:textId="58830D9A" w:rsidR="00AF1559" w:rsidRPr="00AA7F4F" w:rsidRDefault="1914CB3B" w:rsidP="00AF1559">
      <w:pPr>
        <w:pStyle w:val="ListParagraph"/>
        <w:numPr>
          <w:ilvl w:val="1"/>
          <w:numId w:val="9"/>
        </w:numPr>
        <w:spacing w:line="252" w:lineRule="auto"/>
        <w:rPr>
          <w:rFonts w:ascii="Arial" w:eastAsia="Times New Roman" w:hAnsi="Arial" w:cs="Arial"/>
        </w:rPr>
      </w:pPr>
      <w:r w:rsidRPr="00AA7F4F">
        <w:rPr>
          <w:rFonts w:ascii="Arial" w:eastAsia="Times New Roman" w:hAnsi="Arial" w:cs="Arial"/>
        </w:rPr>
        <w:t xml:space="preserve">All Schools that were eligible for funding were required to submit a final case by </w:t>
      </w:r>
      <w:r w:rsidRPr="003404B3">
        <w:rPr>
          <w:rFonts w:ascii="Arial" w:eastAsia="Times New Roman" w:hAnsi="Arial" w:cs="Arial"/>
        </w:rPr>
        <w:t>2</w:t>
      </w:r>
      <w:r w:rsidR="00466E0E" w:rsidRPr="00C8671F">
        <w:rPr>
          <w:rFonts w:ascii="Arial" w:eastAsia="Times New Roman" w:hAnsi="Arial" w:cs="Arial"/>
          <w:vertAlign w:val="superscript"/>
        </w:rPr>
        <w:t>nd</w:t>
      </w:r>
      <w:r w:rsidR="00C8671F">
        <w:rPr>
          <w:rFonts w:ascii="Arial" w:eastAsia="Times New Roman" w:hAnsi="Arial" w:cs="Arial"/>
          <w:b/>
          <w:bCs/>
        </w:rPr>
        <w:t xml:space="preserve"> </w:t>
      </w:r>
      <w:r w:rsidR="00C8671F">
        <w:rPr>
          <w:rFonts w:ascii="Arial" w:eastAsia="Times New Roman" w:hAnsi="Arial" w:cs="Arial"/>
        </w:rPr>
        <w:t>March</w:t>
      </w:r>
      <w:r w:rsidRPr="00AA7F4F">
        <w:rPr>
          <w:rFonts w:ascii="Arial" w:eastAsia="Times New Roman" w:hAnsi="Arial" w:cs="Arial"/>
        </w:rPr>
        <w:t xml:space="preserve"> 202</w:t>
      </w:r>
      <w:r w:rsidR="00995B7C">
        <w:rPr>
          <w:rFonts w:ascii="Arial" w:eastAsia="Times New Roman" w:hAnsi="Arial" w:cs="Arial"/>
        </w:rPr>
        <w:t>1</w:t>
      </w:r>
      <w:r w:rsidR="00970FDA">
        <w:rPr>
          <w:rFonts w:ascii="Arial" w:eastAsia="Times New Roman" w:hAnsi="Arial" w:cs="Arial"/>
        </w:rPr>
        <w:t>,</w:t>
      </w:r>
      <w:r w:rsidRPr="00AA7F4F">
        <w:rPr>
          <w:rFonts w:ascii="Arial" w:eastAsia="Times New Roman" w:hAnsi="Arial" w:cs="Arial"/>
          <w:b/>
          <w:bCs/>
        </w:rPr>
        <w:t xml:space="preserve"> </w:t>
      </w:r>
      <w:r w:rsidRPr="00AA7F4F">
        <w:rPr>
          <w:rFonts w:ascii="Arial" w:eastAsia="Times New Roman" w:hAnsi="Arial" w:cs="Arial"/>
        </w:rPr>
        <w:t>supporting the use of the funding in 202</w:t>
      </w:r>
      <w:r w:rsidR="00995B7C">
        <w:rPr>
          <w:rFonts w:ascii="Arial" w:eastAsia="Times New Roman" w:hAnsi="Arial" w:cs="Arial"/>
        </w:rPr>
        <w:t>1</w:t>
      </w:r>
      <w:r w:rsidRPr="00AA7F4F">
        <w:rPr>
          <w:rFonts w:ascii="Arial" w:eastAsia="Times New Roman" w:hAnsi="Arial" w:cs="Arial"/>
        </w:rPr>
        <w:t>/2</w:t>
      </w:r>
      <w:r w:rsidR="00083A97">
        <w:rPr>
          <w:rFonts w:ascii="Arial" w:eastAsia="Times New Roman" w:hAnsi="Arial" w:cs="Arial"/>
        </w:rPr>
        <w:t>2.</w:t>
      </w:r>
      <w:r w:rsidRPr="00AA7F4F">
        <w:rPr>
          <w:rFonts w:ascii="Arial" w:eastAsia="Times New Roman" w:hAnsi="Arial" w:cs="Arial"/>
        </w:rPr>
        <w:t xml:space="preserve"> Th</w:t>
      </w:r>
      <w:r w:rsidRPr="1914CB3B">
        <w:rPr>
          <w:rFonts w:ascii="Arial" w:eastAsia="Times New Roman" w:hAnsi="Arial" w:cs="Arial"/>
        </w:rPr>
        <w:t xml:space="preserve">e review of the business cases </w:t>
      </w:r>
      <w:r w:rsidRPr="00AA7F4F">
        <w:rPr>
          <w:rFonts w:ascii="Arial" w:eastAsia="Times New Roman" w:hAnsi="Arial" w:cs="Arial"/>
        </w:rPr>
        <w:t>include</w:t>
      </w:r>
      <w:r w:rsidRPr="1914CB3B">
        <w:rPr>
          <w:rFonts w:ascii="Arial" w:eastAsia="Times New Roman" w:hAnsi="Arial" w:cs="Arial"/>
        </w:rPr>
        <w:t>d</w:t>
      </w:r>
      <w:r w:rsidRPr="00AA7F4F">
        <w:rPr>
          <w:rFonts w:ascii="Arial" w:eastAsia="Times New Roman" w:hAnsi="Arial" w:cs="Arial"/>
        </w:rPr>
        <w:t xml:space="preserve"> examination of balances, whether schools need the additional funding and what actions they are taking to restructure and deal with the reducing numbers of pupils. </w:t>
      </w:r>
    </w:p>
    <w:p w14:paraId="6B7E6E19" w14:textId="77777777" w:rsidR="00E17C5C" w:rsidRPr="00AA7F4F" w:rsidRDefault="00E17C5C" w:rsidP="00AA7F4F">
      <w:pPr>
        <w:spacing w:line="252" w:lineRule="auto"/>
        <w:rPr>
          <w:rFonts w:ascii="Arial" w:hAnsi="Arial" w:cs="Arial"/>
          <w:highlight w:val="yellow"/>
        </w:rPr>
      </w:pPr>
    </w:p>
    <w:p w14:paraId="5DAC8E23" w14:textId="5E52587E" w:rsidR="0033564E" w:rsidRPr="003946E0" w:rsidRDefault="0033564E" w:rsidP="0047099B">
      <w:pPr>
        <w:pStyle w:val="ListParagraph"/>
        <w:numPr>
          <w:ilvl w:val="1"/>
          <w:numId w:val="9"/>
        </w:numPr>
        <w:jc w:val="both"/>
        <w:rPr>
          <w:rFonts w:ascii="Arial" w:hAnsi="Arial" w:cs="Arial"/>
          <w:color w:val="000000" w:themeColor="text1"/>
          <w:u w:val="single"/>
        </w:rPr>
      </w:pPr>
      <w:r w:rsidRPr="00721933">
        <w:rPr>
          <w:rFonts w:ascii="Arial" w:hAnsi="Arial" w:cs="Arial"/>
          <w:color w:val="000000" w:themeColor="text1"/>
          <w:u w:val="single"/>
        </w:rPr>
        <w:t>Appendix A</w:t>
      </w:r>
      <w:r w:rsidRPr="00721933">
        <w:rPr>
          <w:rFonts w:ascii="Arial" w:hAnsi="Arial" w:cs="Arial"/>
          <w:color w:val="000000" w:themeColor="text1"/>
        </w:rPr>
        <w:t xml:space="preserve"> </w:t>
      </w:r>
      <w:r w:rsidR="00D23937" w:rsidRPr="00721933">
        <w:rPr>
          <w:rFonts w:ascii="Arial" w:hAnsi="Arial" w:cs="Arial"/>
          <w:color w:val="000000" w:themeColor="text1"/>
        </w:rPr>
        <w:t>shows</w:t>
      </w:r>
      <w:r w:rsidRPr="00721933">
        <w:rPr>
          <w:rFonts w:ascii="Arial" w:hAnsi="Arial" w:cs="Arial"/>
          <w:color w:val="000000" w:themeColor="text1"/>
        </w:rPr>
        <w:t xml:space="preserve"> the schools </w:t>
      </w:r>
      <w:r w:rsidR="002B0CF8" w:rsidRPr="00721933">
        <w:rPr>
          <w:rFonts w:ascii="Arial" w:hAnsi="Arial" w:cs="Arial"/>
          <w:color w:val="000000" w:themeColor="text1"/>
        </w:rPr>
        <w:t xml:space="preserve">who meet the </w:t>
      </w:r>
      <w:r w:rsidR="002B0CF8" w:rsidRPr="00721933">
        <w:rPr>
          <w:rFonts w:ascii="Arial" w:hAnsi="Arial" w:cs="Arial"/>
        </w:rPr>
        <w:t>criteria for falling rolls</w:t>
      </w:r>
      <w:r w:rsidR="00CB358F" w:rsidRPr="00721933">
        <w:rPr>
          <w:rFonts w:ascii="Arial" w:hAnsi="Arial" w:cs="Arial"/>
        </w:rPr>
        <w:t xml:space="preserve">, all of whom have submitted a business case, </w:t>
      </w:r>
      <w:r w:rsidR="006B3304" w:rsidRPr="00721933">
        <w:rPr>
          <w:rFonts w:ascii="Arial" w:hAnsi="Arial" w:cs="Arial"/>
        </w:rPr>
        <w:t xml:space="preserve">and the allocations </w:t>
      </w:r>
      <w:r w:rsidR="00CB358F" w:rsidRPr="00721933">
        <w:rPr>
          <w:rFonts w:ascii="Arial" w:hAnsi="Arial" w:cs="Arial"/>
        </w:rPr>
        <w:t>that would be made to those schools</w:t>
      </w:r>
      <w:r w:rsidR="003946E0">
        <w:rPr>
          <w:rFonts w:ascii="Arial" w:hAnsi="Arial" w:cs="Arial"/>
        </w:rPr>
        <w:t>:</w:t>
      </w:r>
    </w:p>
    <w:p w14:paraId="2EE0EAA1" w14:textId="77777777" w:rsidR="003946E0" w:rsidRPr="003946E0" w:rsidRDefault="003946E0" w:rsidP="003946E0">
      <w:pPr>
        <w:pStyle w:val="ListParagraph"/>
        <w:rPr>
          <w:rFonts w:ascii="Arial" w:hAnsi="Arial" w:cs="Arial"/>
          <w:color w:val="000000" w:themeColor="text1"/>
          <w:u w:val="single"/>
        </w:rPr>
      </w:pPr>
    </w:p>
    <w:p w14:paraId="3FD5BA3E" w14:textId="132C2059" w:rsidR="0033564E" w:rsidRPr="00AA7F4F" w:rsidRDefault="003946E0" w:rsidP="00AA7F4F">
      <w:pPr>
        <w:ind w:left="720"/>
        <w:jc w:val="both"/>
        <w:rPr>
          <w:rFonts w:ascii="Arial" w:hAnsi="Arial" w:cs="Arial"/>
        </w:rPr>
      </w:pPr>
      <w:r>
        <w:rPr>
          <w:rFonts w:ascii="Arial" w:hAnsi="Arial" w:cs="Arial"/>
        </w:rPr>
        <w:t>Essendine</w:t>
      </w:r>
    </w:p>
    <w:p w14:paraId="0556BB16" w14:textId="6F4D13B5" w:rsidR="0033564E" w:rsidRDefault="003946E0" w:rsidP="00AA7F4F">
      <w:pPr>
        <w:ind w:left="720"/>
        <w:jc w:val="both"/>
        <w:rPr>
          <w:rFonts w:ascii="Arial" w:hAnsi="Arial" w:cs="Arial"/>
        </w:rPr>
      </w:pPr>
      <w:r>
        <w:rPr>
          <w:rFonts w:ascii="Arial" w:hAnsi="Arial" w:cs="Arial"/>
        </w:rPr>
        <w:t>Soho Parish</w:t>
      </w:r>
    </w:p>
    <w:p w14:paraId="7AF9E8C2" w14:textId="2C833507" w:rsidR="003946E0" w:rsidRPr="00AA7F4F" w:rsidRDefault="003946E0" w:rsidP="00AA7F4F">
      <w:pPr>
        <w:ind w:left="720"/>
        <w:jc w:val="both"/>
        <w:rPr>
          <w:rFonts w:ascii="Arial" w:hAnsi="Arial" w:cs="Arial"/>
        </w:rPr>
      </w:pPr>
      <w:r>
        <w:rPr>
          <w:rFonts w:ascii="Arial" w:hAnsi="Arial" w:cs="Arial"/>
        </w:rPr>
        <w:t>St Mary of the Angels</w:t>
      </w:r>
    </w:p>
    <w:p w14:paraId="7396D1A3" w14:textId="77777777" w:rsidR="00AF1559" w:rsidRPr="003760BF" w:rsidRDefault="00AF1559" w:rsidP="003760BF">
      <w:pPr>
        <w:rPr>
          <w:rFonts w:ascii="Arial" w:hAnsi="Arial" w:cs="Arial"/>
        </w:rPr>
      </w:pPr>
    </w:p>
    <w:p w14:paraId="2A4700DC" w14:textId="5CA38AE6" w:rsidR="00954E47" w:rsidRPr="00232DE1" w:rsidRDefault="00FD012A" w:rsidP="00F36128">
      <w:pPr>
        <w:pStyle w:val="ListParagraph"/>
        <w:numPr>
          <w:ilvl w:val="1"/>
          <w:numId w:val="9"/>
        </w:numPr>
        <w:spacing w:line="252" w:lineRule="auto"/>
        <w:jc w:val="both"/>
        <w:rPr>
          <w:rFonts w:ascii="Arial" w:hAnsi="Arial" w:cs="Arial"/>
        </w:rPr>
      </w:pPr>
      <w:r w:rsidRPr="003250DF">
        <w:rPr>
          <w:rFonts w:ascii="Arial" w:eastAsia="Times New Roman" w:hAnsi="Arial" w:cs="Arial"/>
        </w:rPr>
        <w:t>The action in business cases includes</w:t>
      </w:r>
      <w:r w:rsidR="008B5196">
        <w:rPr>
          <w:rFonts w:ascii="Arial" w:eastAsia="Times New Roman" w:hAnsi="Arial" w:cs="Arial"/>
        </w:rPr>
        <w:t xml:space="preserve"> joining up classes; planned restructures</w:t>
      </w:r>
      <w:r w:rsidR="008F087F">
        <w:rPr>
          <w:rFonts w:ascii="Arial" w:eastAsia="Times New Roman" w:hAnsi="Arial" w:cs="Arial"/>
        </w:rPr>
        <w:t xml:space="preserve"> of teaching and </w:t>
      </w:r>
      <w:proofErr w:type="spellStart"/>
      <w:r w:rsidR="008F087F">
        <w:rPr>
          <w:rFonts w:ascii="Arial" w:eastAsia="Times New Roman" w:hAnsi="Arial" w:cs="Arial"/>
        </w:rPr>
        <w:t>non teaching</w:t>
      </w:r>
      <w:proofErr w:type="spellEnd"/>
      <w:r w:rsidR="008F087F">
        <w:rPr>
          <w:rFonts w:ascii="Arial" w:eastAsia="Times New Roman" w:hAnsi="Arial" w:cs="Arial"/>
        </w:rPr>
        <w:t xml:space="preserve"> staff</w:t>
      </w:r>
      <w:r w:rsidR="00C43B37">
        <w:rPr>
          <w:rFonts w:ascii="Arial" w:eastAsia="Times New Roman" w:hAnsi="Arial" w:cs="Arial"/>
        </w:rPr>
        <w:t>;</w:t>
      </w:r>
      <w:r w:rsidR="00084255">
        <w:rPr>
          <w:rFonts w:ascii="Arial" w:eastAsia="Times New Roman" w:hAnsi="Arial" w:cs="Arial"/>
        </w:rPr>
        <w:t xml:space="preserve"> sharing of resources with </w:t>
      </w:r>
      <w:r w:rsidR="00B94099">
        <w:rPr>
          <w:rFonts w:ascii="Arial" w:eastAsia="Times New Roman" w:hAnsi="Arial" w:cs="Arial"/>
        </w:rPr>
        <w:t>other schools;</w:t>
      </w:r>
      <w:r w:rsidR="00232DE1">
        <w:rPr>
          <w:rFonts w:ascii="Arial" w:eastAsia="Times New Roman" w:hAnsi="Arial" w:cs="Arial"/>
        </w:rPr>
        <w:t xml:space="preserve"> and</w:t>
      </w:r>
      <w:r w:rsidR="00C43B37">
        <w:rPr>
          <w:rFonts w:ascii="Arial" w:eastAsia="Times New Roman" w:hAnsi="Arial" w:cs="Arial"/>
        </w:rPr>
        <w:t xml:space="preserve"> further marketing of the schools</w:t>
      </w:r>
      <w:r w:rsidR="00BE357A">
        <w:rPr>
          <w:rFonts w:ascii="Arial" w:eastAsia="Times New Roman" w:hAnsi="Arial" w:cs="Arial"/>
        </w:rPr>
        <w:t>.</w:t>
      </w:r>
    </w:p>
    <w:p w14:paraId="7208CAF0" w14:textId="77777777" w:rsidR="00232DE1" w:rsidRPr="00232DE1" w:rsidRDefault="00232DE1" w:rsidP="00232DE1">
      <w:pPr>
        <w:pStyle w:val="ListParagraph"/>
        <w:rPr>
          <w:rFonts w:ascii="Arial" w:hAnsi="Arial" w:cs="Arial"/>
        </w:rPr>
      </w:pPr>
    </w:p>
    <w:p w14:paraId="09147CEA" w14:textId="40AE9EFF" w:rsidR="00232DE1" w:rsidRPr="00954E47" w:rsidRDefault="006C561C" w:rsidP="00F36128">
      <w:pPr>
        <w:pStyle w:val="ListParagraph"/>
        <w:numPr>
          <w:ilvl w:val="1"/>
          <w:numId w:val="9"/>
        </w:numPr>
        <w:spacing w:line="252" w:lineRule="auto"/>
        <w:jc w:val="both"/>
        <w:rPr>
          <w:rFonts w:ascii="Arial" w:hAnsi="Arial" w:cs="Arial"/>
        </w:rPr>
      </w:pPr>
      <w:r w:rsidRPr="00954E47">
        <w:rPr>
          <w:rFonts w:ascii="Arial" w:hAnsi="Arial" w:cs="Arial"/>
        </w:rPr>
        <w:t>It is confirmed that all cases provided an updated financial position, an explanation of how the additional funding would be used, the action to be taken to deal with the falling rolls and restructurings taking place.</w:t>
      </w:r>
    </w:p>
    <w:p w14:paraId="43080FD3" w14:textId="77777777" w:rsidR="00954E47" w:rsidRDefault="00954E47" w:rsidP="00954E47">
      <w:pPr>
        <w:spacing w:line="252" w:lineRule="auto"/>
        <w:jc w:val="both"/>
        <w:rPr>
          <w:rFonts w:ascii="Arial" w:hAnsi="Arial" w:cs="Arial"/>
        </w:rPr>
      </w:pPr>
    </w:p>
    <w:p w14:paraId="303A699B" w14:textId="77777777" w:rsidR="003250DF" w:rsidRPr="00AA7F4F" w:rsidRDefault="003250DF" w:rsidP="001D03F3">
      <w:pPr>
        <w:spacing w:line="252" w:lineRule="auto"/>
        <w:jc w:val="both"/>
        <w:rPr>
          <w:rFonts w:ascii="Arial" w:hAnsi="Arial" w:cs="Arial"/>
          <w:highlight w:val="yellow"/>
        </w:rPr>
      </w:pPr>
    </w:p>
    <w:p w14:paraId="598F3812" w14:textId="157BAC7C" w:rsidR="000D49F2" w:rsidRPr="00AA7F4F" w:rsidRDefault="00683B17" w:rsidP="00AA7F4F">
      <w:pPr>
        <w:pStyle w:val="ListParagraph"/>
        <w:numPr>
          <w:ilvl w:val="0"/>
          <w:numId w:val="9"/>
        </w:numPr>
        <w:spacing w:line="252" w:lineRule="auto"/>
        <w:ind w:left="777" w:hanging="573"/>
        <w:jc w:val="both"/>
        <w:rPr>
          <w:rFonts w:ascii="Arial" w:hAnsi="Arial" w:cs="Arial"/>
        </w:rPr>
      </w:pPr>
      <w:r w:rsidRPr="004004D4">
        <w:rPr>
          <w:rFonts w:ascii="Arial" w:hAnsi="Arial" w:cs="Arial"/>
          <w:b/>
        </w:rPr>
        <w:t>RECOMMENDATIONS</w:t>
      </w:r>
    </w:p>
    <w:p w14:paraId="4494D887" w14:textId="465B499E" w:rsidR="000D49F2" w:rsidRPr="00AA7F4F" w:rsidRDefault="000D49F2" w:rsidP="00AA7F4F">
      <w:pPr>
        <w:spacing w:line="252" w:lineRule="auto"/>
        <w:ind w:left="360"/>
        <w:jc w:val="both"/>
        <w:rPr>
          <w:rFonts w:ascii="Arial" w:hAnsi="Arial" w:cs="Arial"/>
        </w:rPr>
      </w:pPr>
    </w:p>
    <w:p w14:paraId="61AA46ED" w14:textId="7213F01A" w:rsidR="004004D4" w:rsidRPr="007400F0" w:rsidRDefault="000D49F2" w:rsidP="004E3C0E">
      <w:pPr>
        <w:pStyle w:val="ListParagraph"/>
        <w:numPr>
          <w:ilvl w:val="1"/>
          <w:numId w:val="9"/>
        </w:numPr>
        <w:spacing w:line="252" w:lineRule="auto"/>
        <w:jc w:val="both"/>
        <w:rPr>
          <w:rFonts w:ascii="Arial" w:hAnsi="Arial" w:cs="Arial"/>
        </w:rPr>
      </w:pPr>
      <w:r w:rsidRPr="007400F0">
        <w:rPr>
          <w:rFonts w:ascii="Arial" w:hAnsi="Arial" w:cs="Arial"/>
        </w:rPr>
        <w:t>Schools’ Forum are recommended to</w:t>
      </w:r>
      <w:r w:rsidR="004004D4" w:rsidRPr="007400F0">
        <w:rPr>
          <w:rFonts w:ascii="Arial" w:hAnsi="Arial" w:cs="Arial"/>
        </w:rPr>
        <w:t xml:space="preserve"> a</w:t>
      </w:r>
      <w:r w:rsidR="008A107F" w:rsidRPr="007400F0">
        <w:rPr>
          <w:rFonts w:ascii="Arial" w:hAnsi="Arial" w:cs="Arial"/>
        </w:rPr>
        <w:t xml:space="preserve">llocate falling rolls funds to schools meeting the criteria as shown in </w:t>
      </w:r>
      <w:r w:rsidR="008A107F" w:rsidRPr="007400F0">
        <w:rPr>
          <w:rFonts w:ascii="Arial" w:hAnsi="Arial" w:cs="Arial"/>
          <w:u w:val="single"/>
        </w:rPr>
        <w:t>Appendix A</w:t>
      </w:r>
      <w:r w:rsidR="004C238F" w:rsidRPr="007400F0">
        <w:rPr>
          <w:rFonts w:ascii="Arial" w:hAnsi="Arial" w:cs="Arial"/>
        </w:rPr>
        <w:t xml:space="preserve"> </w:t>
      </w:r>
      <w:r w:rsidR="007D64FC" w:rsidRPr="007400F0">
        <w:rPr>
          <w:rFonts w:ascii="Arial" w:hAnsi="Arial" w:cs="Arial"/>
        </w:rPr>
        <w:t xml:space="preserve">at </w:t>
      </w:r>
      <w:r w:rsidR="007400F0" w:rsidRPr="007400F0">
        <w:rPr>
          <w:rFonts w:ascii="Arial" w:hAnsi="Arial" w:cs="Arial"/>
        </w:rPr>
        <w:t>£235,000.</w:t>
      </w:r>
    </w:p>
    <w:p w14:paraId="47E9C81E" w14:textId="77777777" w:rsidR="004004D4" w:rsidRDefault="004004D4" w:rsidP="00B6524A">
      <w:pPr>
        <w:jc w:val="both"/>
        <w:rPr>
          <w:rFonts w:ascii="Arial" w:hAnsi="Arial" w:cs="Arial"/>
        </w:rPr>
      </w:pPr>
    </w:p>
    <w:p w14:paraId="5043A629" w14:textId="4BE2324D" w:rsidR="00A14CF9" w:rsidRDefault="00A14CF9" w:rsidP="00D67D21">
      <w:pPr>
        <w:rPr>
          <w:rFonts w:ascii="Arial" w:hAnsi="Arial" w:cs="Arial"/>
        </w:rPr>
      </w:pPr>
    </w:p>
    <w:p w14:paraId="3FB09CE0" w14:textId="77777777" w:rsidR="0075000B" w:rsidRPr="00D67D21" w:rsidRDefault="0075000B" w:rsidP="00D67D21">
      <w:pPr>
        <w:rPr>
          <w:rFonts w:ascii="Arial" w:hAnsi="Arial" w:cs="Arial"/>
        </w:rPr>
      </w:pPr>
    </w:p>
    <w:p w14:paraId="37E2EDEE" w14:textId="77777777" w:rsidR="008B44B4" w:rsidRPr="008B44B4" w:rsidRDefault="008B44B4" w:rsidP="008B44B4">
      <w:pPr>
        <w:jc w:val="center"/>
        <w:rPr>
          <w:rFonts w:ascii="Arial" w:hAnsi="Arial" w:cs="Arial"/>
          <w:b/>
        </w:rPr>
      </w:pPr>
      <w:r w:rsidRPr="008B44B4">
        <w:rPr>
          <w:rFonts w:ascii="Arial" w:hAnsi="Arial" w:cs="Arial"/>
          <w:b/>
        </w:rPr>
        <w:t>Anita Stokes</w:t>
      </w:r>
    </w:p>
    <w:p w14:paraId="17CEA638" w14:textId="77777777" w:rsidR="008B44B4" w:rsidRPr="008B44B4" w:rsidRDefault="008B44B4" w:rsidP="008B44B4">
      <w:pPr>
        <w:pStyle w:val="ListParagraph"/>
        <w:spacing w:line="360" w:lineRule="auto"/>
        <w:ind w:left="0"/>
        <w:jc w:val="center"/>
        <w:rPr>
          <w:rFonts w:ascii="Arial" w:hAnsi="Arial" w:cs="Arial"/>
          <w:b/>
        </w:rPr>
      </w:pPr>
      <w:r w:rsidRPr="008B44B4">
        <w:rPr>
          <w:rFonts w:ascii="Arial" w:hAnsi="Arial" w:cs="Arial"/>
          <w:b/>
        </w:rPr>
        <w:t xml:space="preserve">Lead Strategic Finance Manager – </w:t>
      </w:r>
      <w:bookmarkStart w:id="3" w:name="_Hlk23331899"/>
      <w:r w:rsidRPr="008B44B4">
        <w:rPr>
          <w:rFonts w:ascii="Arial" w:hAnsi="Arial" w:cs="Arial"/>
          <w:b/>
        </w:rPr>
        <w:t xml:space="preserve">Bi-Borough Children’s </w:t>
      </w:r>
      <w:bookmarkEnd w:id="3"/>
      <w:r w:rsidRPr="008B44B4">
        <w:rPr>
          <w:rFonts w:ascii="Arial" w:hAnsi="Arial" w:cs="Arial"/>
          <w:b/>
        </w:rPr>
        <w:t>Services</w:t>
      </w:r>
    </w:p>
    <w:p w14:paraId="6DCB7541" w14:textId="77777777" w:rsidR="008B44B4" w:rsidRPr="008B44B4" w:rsidRDefault="008B44B4" w:rsidP="008B44B4">
      <w:pPr>
        <w:pStyle w:val="ListParagraph"/>
        <w:ind w:left="0"/>
        <w:jc w:val="center"/>
        <w:rPr>
          <w:rFonts w:ascii="Arial" w:hAnsi="Arial" w:cs="Arial"/>
          <w:b/>
          <w:bCs/>
        </w:rPr>
      </w:pPr>
    </w:p>
    <w:p w14:paraId="315E2052" w14:textId="77777777" w:rsidR="008B44B4" w:rsidRPr="008B44B4" w:rsidRDefault="008B44B4" w:rsidP="008B44B4">
      <w:pPr>
        <w:pStyle w:val="ListParagraph"/>
        <w:ind w:left="0"/>
        <w:jc w:val="center"/>
        <w:rPr>
          <w:rFonts w:ascii="Arial" w:hAnsi="Arial" w:cs="Arial"/>
          <w:b/>
          <w:bCs/>
        </w:rPr>
      </w:pPr>
      <w:r w:rsidRPr="008B44B4">
        <w:rPr>
          <w:rFonts w:ascii="Arial" w:hAnsi="Arial" w:cs="Arial"/>
          <w:b/>
          <w:bCs/>
        </w:rPr>
        <w:t>Sarah Newman</w:t>
      </w:r>
    </w:p>
    <w:p w14:paraId="030ABE3D" w14:textId="62C2BD87" w:rsidR="008B44B4" w:rsidRPr="008B44B4" w:rsidRDefault="008B44B4" w:rsidP="008B44B4">
      <w:pPr>
        <w:jc w:val="center"/>
        <w:rPr>
          <w:rFonts w:ascii="Arial" w:hAnsi="Arial" w:cs="Arial"/>
          <w:b/>
          <w:bCs/>
        </w:rPr>
      </w:pPr>
      <w:r w:rsidRPr="008B44B4">
        <w:rPr>
          <w:rFonts w:ascii="Arial" w:hAnsi="Arial" w:cs="Arial"/>
          <w:b/>
          <w:bCs/>
        </w:rPr>
        <w:t>Bi-Borough Executive Director of Children’s Services</w:t>
      </w:r>
    </w:p>
    <w:p w14:paraId="5043A630" w14:textId="000C3DC8" w:rsidR="00A14CF9" w:rsidRDefault="00A14CF9" w:rsidP="3018F6AF">
      <w:pPr>
        <w:jc w:val="both"/>
        <w:rPr>
          <w:rFonts w:ascii="Arial" w:hAnsi="Arial" w:cs="Arial"/>
          <w:b/>
          <w:bCs/>
          <w:highlight w:val="yellow"/>
        </w:rPr>
      </w:pPr>
    </w:p>
    <w:p w14:paraId="36CD68EB" w14:textId="757F09E0" w:rsidR="00952E50" w:rsidRDefault="00952E50" w:rsidP="00AA7F4F">
      <w:pPr>
        <w:jc w:val="both"/>
        <w:rPr>
          <w:rFonts w:ascii="Arial" w:hAnsi="Arial" w:cs="Arial"/>
          <w:b/>
          <w:bCs/>
        </w:rPr>
      </w:pPr>
    </w:p>
    <w:p w14:paraId="25AAC1AD" w14:textId="22D4C186" w:rsidR="0075000B" w:rsidRDefault="0075000B" w:rsidP="00AA7F4F">
      <w:pPr>
        <w:jc w:val="both"/>
        <w:rPr>
          <w:rFonts w:ascii="Arial" w:hAnsi="Arial" w:cs="Arial"/>
          <w:b/>
          <w:bCs/>
        </w:rPr>
      </w:pPr>
    </w:p>
    <w:p w14:paraId="5710E395" w14:textId="3DF7A3EB" w:rsidR="0075000B" w:rsidRDefault="0075000B" w:rsidP="00AA7F4F">
      <w:pPr>
        <w:jc w:val="both"/>
        <w:rPr>
          <w:rFonts w:ascii="Arial" w:hAnsi="Arial" w:cs="Arial"/>
          <w:b/>
          <w:bCs/>
        </w:rPr>
      </w:pPr>
    </w:p>
    <w:p w14:paraId="60585193" w14:textId="373E6120" w:rsidR="0075000B" w:rsidRDefault="0075000B" w:rsidP="00AA7F4F">
      <w:pPr>
        <w:jc w:val="both"/>
        <w:rPr>
          <w:rFonts w:ascii="Arial" w:hAnsi="Arial" w:cs="Arial"/>
          <w:b/>
          <w:bCs/>
        </w:rPr>
      </w:pPr>
    </w:p>
    <w:p w14:paraId="6F20D19A" w14:textId="5915FE00" w:rsidR="0075000B" w:rsidRDefault="0075000B" w:rsidP="00AA7F4F">
      <w:pPr>
        <w:jc w:val="both"/>
        <w:rPr>
          <w:rFonts w:ascii="Arial" w:hAnsi="Arial" w:cs="Arial"/>
          <w:b/>
          <w:bCs/>
        </w:rPr>
      </w:pPr>
    </w:p>
    <w:p w14:paraId="3BBE25FC" w14:textId="77777777" w:rsidR="0075000B" w:rsidRDefault="0075000B" w:rsidP="00AA7F4F">
      <w:pPr>
        <w:jc w:val="both"/>
        <w:rPr>
          <w:rFonts w:ascii="Arial" w:hAnsi="Arial" w:cs="Arial"/>
          <w:b/>
          <w:bCs/>
        </w:rPr>
      </w:pPr>
    </w:p>
    <w:p w14:paraId="6EED3B71" w14:textId="77777777" w:rsidR="00952E50" w:rsidRDefault="00952E50" w:rsidP="00AA7F4F">
      <w:pPr>
        <w:jc w:val="both"/>
        <w:rPr>
          <w:rFonts w:ascii="Arial" w:hAnsi="Arial" w:cs="Arial"/>
          <w:b/>
          <w:bCs/>
        </w:rPr>
      </w:pPr>
    </w:p>
    <w:p w14:paraId="737D4428" w14:textId="52DFCDF6" w:rsidR="002773D1" w:rsidRDefault="000C48AE" w:rsidP="00AA7F4F">
      <w:pPr>
        <w:jc w:val="both"/>
        <w:rPr>
          <w:rStyle w:val="Hyperlink"/>
          <w:rFonts w:ascii="Arial" w:hAnsi="Arial" w:cs="Arial"/>
          <w:color w:val="000000" w:themeColor="text1"/>
          <w:u w:val="none"/>
        </w:rPr>
      </w:pPr>
      <w:r w:rsidRPr="00E9485F">
        <w:rPr>
          <w:rFonts w:ascii="Arial" w:hAnsi="Arial" w:cs="Arial"/>
          <w:b/>
          <w:bCs/>
        </w:rPr>
        <w:lastRenderedPageBreak/>
        <w:t>Background papers:</w:t>
      </w:r>
    </w:p>
    <w:p w14:paraId="2585BCBD" w14:textId="77777777" w:rsidR="002773D1" w:rsidRPr="00E9485F" w:rsidRDefault="002773D1" w:rsidP="3018F6AF">
      <w:pPr>
        <w:autoSpaceDE w:val="0"/>
        <w:autoSpaceDN w:val="0"/>
        <w:adjustRightInd w:val="0"/>
        <w:rPr>
          <w:rStyle w:val="Hyperlink"/>
          <w:rFonts w:ascii="Arial" w:hAnsi="Arial" w:cs="Arial"/>
          <w:color w:val="000000" w:themeColor="text1"/>
          <w:u w:val="none"/>
        </w:rPr>
      </w:pPr>
    </w:p>
    <w:p w14:paraId="551569E2" w14:textId="5B2E5531" w:rsidR="000C48AE" w:rsidRDefault="3018F6AF" w:rsidP="3018F6AF">
      <w:pPr>
        <w:autoSpaceDE w:val="0"/>
        <w:autoSpaceDN w:val="0"/>
        <w:adjustRightInd w:val="0"/>
        <w:rPr>
          <w:rFonts w:ascii="Arial" w:hAnsi="Arial" w:cs="Arial"/>
          <w:color w:val="000000" w:themeColor="text1"/>
        </w:rPr>
      </w:pPr>
      <w:r w:rsidRPr="3018F6AF">
        <w:rPr>
          <w:rFonts w:ascii="Arial" w:hAnsi="Arial" w:cs="Arial"/>
          <w:color w:val="000000" w:themeColor="text1"/>
        </w:rPr>
        <w:t>ESFA – Pre-16 Schools Funding Guidance 20</w:t>
      </w:r>
      <w:r w:rsidR="00AC677D">
        <w:rPr>
          <w:rFonts w:ascii="Arial" w:hAnsi="Arial" w:cs="Arial"/>
          <w:color w:val="000000" w:themeColor="text1"/>
        </w:rPr>
        <w:t>21-22</w:t>
      </w:r>
    </w:p>
    <w:p w14:paraId="1B8729B8" w14:textId="77777777" w:rsidR="00AC677D" w:rsidRPr="00E9485F" w:rsidRDefault="00AC677D" w:rsidP="3018F6AF">
      <w:pPr>
        <w:autoSpaceDE w:val="0"/>
        <w:autoSpaceDN w:val="0"/>
        <w:adjustRightInd w:val="0"/>
        <w:rPr>
          <w:rFonts w:ascii="Arial" w:hAnsi="Arial" w:cs="Arial"/>
          <w:color w:val="000000" w:themeColor="text1"/>
        </w:rPr>
      </w:pPr>
    </w:p>
    <w:p w14:paraId="029837BA" w14:textId="4B7B889C" w:rsidR="3018F6AF" w:rsidRDefault="00B13BF8" w:rsidP="00EB067D">
      <w:pPr>
        <w:autoSpaceDE w:val="0"/>
        <w:autoSpaceDN w:val="0"/>
        <w:adjustRightInd w:val="0"/>
        <w:rPr>
          <w:rStyle w:val="Hyperlink"/>
          <w:rFonts w:ascii="Arial" w:hAnsi="Arial" w:cs="Arial"/>
        </w:rPr>
      </w:pPr>
      <w:r w:rsidRPr="00B13BF8">
        <w:rPr>
          <w:rStyle w:val="Hyperlink"/>
          <w:rFonts w:ascii="Arial" w:hAnsi="Arial" w:cs="Arial"/>
        </w:rPr>
        <w:t>https://www.gov.uk/government/publications/pre-16-schools-funding-local-authority-guidance-for-2021-to-2022</w:t>
      </w:r>
    </w:p>
    <w:p w14:paraId="736401EC" w14:textId="5EAAA2A9" w:rsidR="00E20559" w:rsidRDefault="00E20559" w:rsidP="00EB067D">
      <w:pPr>
        <w:autoSpaceDE w:val="0"/>
        <w:autoSpaceDN w:val="0"/>
        <w:adjustRightInd w:val="0"/>
        <w:rPr>
          <w:rStyle w:val="Hyperlink"/>
          <w:rFonts w:ascii="Arial" w:hAnsi="Arial" w:cs="Arial"/>
        </w:rPr>
      </w:pPr>
    </w:p>
    <w:p w14:paraId="532F04D6" w14:textId="42AA0448" w:rsidR="00E20559" w:rsidRPr="00B837EB" w:rsidRDefault="00E20559" w:rsidP="00EB067D">
      <w:pPr>
        <w:autoSpaceDE w:val="0"/>
        <w:autoSpaceDN w:val="0"/>
        <w:adjustRightInd w:val="0"/>
        <w:rPr>
          <w:rFonts w:ascii="Arial" w:eastAsia="Arial" w:hAnsi="Arial" w:cs="Arial"/>
        </w:rPr>
      </w:pPr>
      <w:r w:rsidRPr="00AA7F4F">
        <w:rPr>
          <w:rStyle w:val="Hyperlink"/>
          <w:rFonts w:ascii="Arial" w:hAnsi="Arial" w:cs="Arial"/>
          <w:color w:val="auto"/>
          <w:u w:val="none"/>
        </w:rPr>
        <w:t>Business cases provided by individual schools</w:t>
      </w:r>
    </w:p>
    <w:p w14:paraId="5043A632" w14:textId="3B0D5A49" w:rsidR="00A14CF9" w:rsidRDefault="00A14CF9">
      <w:pPr>
        <w:jc w:val="both"/>
        <w:rPr>
          <w:rFonts w:ascii="Arial" w:hAnsi="Arial" w:cs="Arial"/>
          <w:b/>
          <w:bCs/>
          <w:highlight w:val="yellow"/>
        </w:rPr>
      </w:pPr>
    </w:p>
    <w:p w14:paraId="0A4D8774" w14:textId="77777777" w:rsidR="004E053B" w:rsidRPr="00FB4BDC" w:rsidRDefault="004E053B">
      <w:pPr>
        <w:jc w:val="both"/>
        <w:rPr>
          <w:rFonts w:ascii="Arial" w:hAnsi="Arial" w:cs="Arial"/>
          <w:b/>
          <w:bCs/>
          <w:highlight w:val="yellow"/>
        </w:rPr>
      </w:pPr>
    </w:p>
    <w:p w14:paraId="737A8128" w14:textId="75075CC5" w:rsidR="00732BBF" w:rsidRPr="00FB4BDC" w:rsidRDefault="00A14CF9" w:rsidP="00732BBF">
      <w:pPr>
        <w:autoSpaceDE w:val="0"/>
        <w:autoSpaceDN w:val="0"/>
        <w:adjustRightInd w:val="0"/>
        <w:ind w:right="-1440"/>
        <w:rPr>
          <w:rFonts w:ascii="Arial" w:hAnsi="Arial" w:cs="Arial"/>
          <w:color w:val="000000"/>
        </w:rPr>
      </w:pPr>
      <w:r w:rsidRPr="00FB4BDC">
        <w:rPr>
          <w:rFonts w:ascii="Arial" w:hAnsi="Arial" w:cs="Arial"/>
          <w:b/>
          <w:bCs/>
        </w:rPr>
        <w:t>Contact officer</w:t>
      </w:r>
      <w:r w:rsidR="00142FE4" w:rsidRPr="00FB4BDC">
        <w:rPr>
          <w:rFonts w:ascii="Arial" w:hAnsi="Arial" w:cs="Arial"/>
          <w:b/>
          <w:bCs/>
        </w:rPr>
        <w:t>s</w:t>
      </w:r>
      <w:r w:rsidRPr="00FB4BDC">
        <w:rPr>
          <w:rFonts w:ascii="Arial" w:hAnsi="Arial" w:cs="Arial"/>
          <w:b/>
          <w:bCs/>
        </w:rPr>
        <w:t>:</w:t>
      </w:r>
      <w:r w:rsidR="00732BBF" w:rsidRPr="00FB4BDC">
        <w:rPr>
          <w:rFonts w:ascii="Arial" w:hAnsi="Arial" w:cs="Arial"/>
        </w:rPr>
        <w:t xml:space="preserve"> </w:t>
      </w:r>
      <w:r w:rsidR="00732BBF" w:rsidRPr="00FB4BDC">
        <w:rPr>
          <w:rFonts w:ascii="Arial" w:hAnsi="Arial" w:cs="Arial"/>
          <w:color w:val="000000"/>
        </w:rPr>
        <w:t>Nick Grey, Finance Manager –</w:t>
      </w:r>
      <w:r w:rsidR="001A29AC" w:rsidRPr="00FB4BDC">
        <w:rPr>
          <w:rFonts w:ascii="Arial" w:hAnsi="Arial" w:cs="Arial"/>
          <w:color w:val="000000"/>
        </w:rPr>
        <w:t xml:space="preserve"> Education</w:t>
      </w:r>
    </w:p>
    <w:p w14:paraId="73BA7F95" w14:textId="2C33215F" w:rsidR="00E1050D" w:rsidRPr="00FB4BDC" w:rsidRDefault="00A14CF9" w:rsidP="00FB3532">
      <w:pPr>
        <w:jc w:val="both"/>
        <w:rPr>
          <w:rFonts w:ascii="Arial" w:hAnsi="Arial" w:cs="Arial"/>
          <w:color w:val="0000FF"/>
          <w:u w:val="single"/>
        </w:rPr>
      </w:pPr>
      <w:r w:rsidRPr="00FB4BDC">
        <w:rPr>
          <w:rFonts w:ascii="Arial" w:hAnsi="Arial" w:cs="Arial"/>
          <w:b/>
          <w:bCs/>
        </w:rPr>
        <w:t>Tel:</w:t>
      </w:r>
      <w:r w:rsidR="00732BBF" w:rsidRPr="00FB4BDC">
        <w:rPr>
          <w:rFonts w:ascii="Arial" w:hAnsi="Arial" w:cs="Arial"/>
        </w:rPr>
        <w:t xml:space="preserve"> </w:t>
      </w:r>
      <w:r w:rsidR="00732BBF" w:rsidRPr="00FB4BDC">
        <w:rPr>
          <w:rFonts w:ascii="Arial" w:hAnsi="Arial" w:cs="Arial"/>
          <w:color w:val="000000"/>
        </w:rPr>
        <w:t>0</w:t>
      </w:r>
      <w:r w:rsidR="00E870FE">
        <w:rPr>
          <w:rFonts w:ascii="Arial" w:hAnsi="Arial" w:cs="Arial"/>
          <w:color w:val="000000"/>
        </w:rPr>
        <w:t>7739 314461</w:t>
      </w:r>
      <w:r w:rsidR="00AC117F" w:rsidRPr="00FB4BDC">
        <w:rPr>
          <w:rFonts w:ascii="Arial" w:hAnsi="Arial" w:cs="Arial"/>
        </w:rPr>
        <w:tab/>
      </w:r>
      <w:r w:rsidR="00AC117F" w:rsidRPr="00FB4BDC">
        <w:rPr>
          <w:rFonts w:ascii="Arial" w:hAnsi="Arial" w:cs="Arial"/>
        </w:rPr>
        <w:tab/>
      </w:r>
      <w:r w:rsidR="00AC117F" w:rsidRPr="00FB4BDC">
        <w:rPr>
          <w:rFonts w:ascii="Arial" w:hAnsi="Arial" w:cs="Arial"/>
        </w:rPr>
        <w:tab/>
      </w:r>
      <w:r w:rsidRPr="00FB4BDC">
        <w:rPr>
          <w:rFonts w:ascii="Arial" w:hAnsi="Arial" w:cs="Arial"/>
          <w:b/>
          <w:bCs/>
        </w:rPr>
        <w:t>E-mail:</w:t>
      </w:r>
      <w:r w:rsidR="00732BBF" w:rsidRPr="00FB4BDC">
        <w:rPr>
          <w:rFonts w:ascii="Arial" w:hAnsi="Arial" w:cs="Arial"/>
        </w:rPr>
        <w:t xml:space="preserve"> </w:t>
      </w:r>
      <w:hyperlink r:id="rId11" w:history="1">
        <w:r w:rsidR="0045515D" w:rsidRPr="00FB4BDC">
          <w:rPr>
            <w:rStyle w:val="Hyperlink"/>
            <w:rFonts w:ascii="Arial" w:hAnsi="Arial" w:cs="Arial"/>
          </w:rPr>
          <w:t>Nicholas.Grey@rbkc.gov.uk</w:t>
        </w:r>
      </w:hyperlink>
    </w:p>
    <w:p w14:paraId="7AC60C12" w14:textId="71518E01" w:rsidR="00E1050D" w:rsidRPr="00FB4BDC" w:rsidRDefault="00E1050D" w:rsidP="00890835">
      <w:pPr>
        <w:jc w:val="both"/>
        <w:rPr>
          <w:rFonts w:ascii="Arial" w:hAnsi="Arial" w:cs="Arial"/>
        </w:rPr>
      </w:pPr>
    </w:p>
    <w:p w14:paraId="005B1BCF" w14:textId="3B89853F" w:rsidR="00CF7B48" w:rsidRPr="00FB4BDC" w:rsidRDefault="00CF7B48" w:rsidP="00CF7B48">
      <w:pPr>
        <w:autoSpaceDE w:val="0"/>
        <w:autoSpaceDN w:val="0"/>
        <w:adjustRightInd w:val="0"/>
        <w:rPr>
          <w:rFonts w:ascii="Arial" w:hAnsi="Arial" w:cs="Arial"/>
          <w:color w:val="000000"/>
        </w:rPr>
      </w:pPr>
      <w:r w:rsidRPr="00FB4BDC">
        <w:rPr>
          <w:rFonts w:ascii="Arial" w:hAnsi="Arial" w:cs="Arial"/>
          <w:color w:val="000000"/>
        </w:rPr>
        <w:t>Am</w:t>
      </w:r>
      <w:r w:rsidR="00A01EA2">
        <w:rPr>
          <w:rFonts w:ascii="Arial" w:hAnsi="Arial" w:cs="Arial"/>
          <w:color w:val="000000"/>
        </w:rPr>
        <w:t>it Mehta</w:t>
      </w:r>
      <w:r w:rsidRPr="00FB4BDC">
        <w:rPr>
          <w:rFonts w:ascii="Arial" w:hAnsi="Arial" w:cs="Arial"/>
          <w:color w:val="000000"/>
        </w:rPr>
        <w:t>, Senior Finance Manager –</w:t>
      </w:r>
      <w:r w:rsidR="00B50E25" w:rsidRPr="00FB4BDC">
        <w:rPr>
          <w:rFonts w:ascii="Arial" w:hAnsi="Arial" w:cs="Arial"/>
          <w:color w:val="000000"/>
        </w:rPr>
        <w:t xml:space="preserve"> Bi-Borough</w:t>
      </w:r>
      <w:r w:rsidRPr="00FB4BDC">
        <w:rPr>
          <w:rFonts w:ascii="Arial" w:hAnsi="Arial" w:cs="Arial"/>
          <w:color w:val="000000"/>
        </w:rPr>
        <w:t xml:space="preserve"> Schools </w:t>
      </w:r>
      <w:r w:rsidR="00B50E25" w:rsidRPr="00FB4BDC">
        <w:rPr>
          <w:rFonts w:ascii="Arial" w:hAnsi="Arial" w:cs="Arial"/>
          <w:color w:val="000000"/>
        </w:rPr>
        <w:t xml:space="preserve">and Education </w:t>
      </w:r>
    </w:p>
    <w:p w14:paraId="773C57F4" w14:textId="6A4528DB" w:rsidR="00A2761C" w:rsidRPr="007C0E00" w:rsidRDefault="00CF7B48" w:rsidP="005D5DB1">
      <w:pPr>
        <w:autoSpaceDE w:val="0"/>
        <w:autoSpaceDN w:val="0"/>
        <w:adjustRightInd w:val="0"/>
        <w:rPr>
          <w:rFonts w:ascii="Arial" w:hAnsi="Arial" w:cs="Arial"/>
          <w:color w:val="0000FF"/>
          <w:u w:val="single"/>
        </w:rPr>
      </w:pPr>
      <w:r w:rsidRPr="00AA7F4F">
        <w:rPr>
          <w:rFonts w:ascii="Arial" w:hAnsi="Arial" w:cs="Arial"/>
          <w:b/>
          <w:bCs/>
          <w:color w:val="000000"/>
        </w:rPr>
        <w:t xml:space="preserve">Tel: </w:t>
      </w:r>
      <w:r w:rsidR="00B50E25" w:rsidRPr="00AA7F4F">
        <w:rPr>
          <w:rFonts w:ascii="Arial" w:hAnsi="Arial" w:cs="Arial"/>
          <w:color w:val="000000"/>
        </w:rPr>
        <w:t>0</w:t>
      </w:r>
      <w:r w:rsidR="00CA526B" w:rsidRPr="00AA7F4F">
        <w:rPr>
          <w:rFonts w:ascii="Arial" w:hAnsi="Arial" w:cs="Arial"/>
          <w:color w:val="000000"/>
        </w:rPr>
        <w:t>7857 696822</w:t>
      </w:r>
      <w:r w:rsidR="00142FE4" w:rsidRPr="00AA7F4F">
        <w:rPr>
          <w:rFonts w:ascii="Arial" w:hAnsi="Arial" w:cs="Arial"/>
          <w:color w:val="000000"/>
        </w:rPr>
        <w:t xml:space="preserve">  </w:t>
      </w:r>
      <w:r w:rsidR="00AC117F" w:rsidRPr="00AA7F4F">
        <w:rPr>
          <w:rFonts w:ascii="Arial" w:hAnsi="Arial" w:cs="Arial"/>
          <w:color w:val="000000"/>
        </w:rPr>
        <w:tab/>
      </w:r>
      <w:r w:rsidR="00AC117F" w:rsidRPr="00AA7F4F">
        <w:rPr>
          <w:rFonts w:ascii="Arial" w:hAnsi="Arial" w:cs="Arial"/>
          <w:color w:val="000000"/>
        </w:rPr>
        <w:tab/>
      </w:r>
      <w:r w:rsidRPr="00AA7F4F">
        <w:rPr>
          <w:rFonts w:ascii="Arial" w:hAnsi="Arial" w:cs="Arial"/>
          <w:b/>
          <w:bCs/>
          <w:color w:val="000000"/>
        </w:rPr>
        <w:t xml:space="preserve">E-mail: </w:t>
      </w:r>
      <w:r w:rsidR="007C0E00" w:rsidRPr="00AA7F4F">
        <w:rPr>
          <w:rFonts w:ascii="Arial" w:hAnsi="Arial" w:cs="Arial"/>
          <w:bCs/>
          <w:color w:val="000000"/>
        </w:rPr>
        <w:t>Amit.Mehta@rbkc.gov.uk</w:t>
      </w:r>
      <w:r w:rsidR="007C0E00" w:rsidRPr="007C0E00" w:rsidDel="007C0E00">
        <w:t xml:space="preserve"> </w:t>
      </w:r>
    </w:p>
    <w:sectPr w:rsidR="00A2761C" w:rsidRPr="007C0E00" w:rsidSect="00FF112C">
      <w:headerReference w:type="default" r:id="rId12"/>
      <w:footerReference w:type="default" r:id="rId13"/>
      <w:type w:val="oddPage"/>
      <w:pgSz w:w="11907" w:h="16840" w:code="9"/>
      <w:pgMar w:top="1258" w:right="1417" w:bottom="1134" w:left="1418" w:header="720" w:footer="720" w:gutter="0"/>
      <w:pgNumType w:chapStyle="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7AED0B1" w16cex:dateUtc="2020-03-11T12:26:00Z"/>
  <w16cex:commentExtensible w16cex:durableId="21291EC5" w16cex:dateUtc="2020-03-11T12:24:00Z"/>
  <w16cex:commentExtensible w16cex:durableId="540CF8C9" w16cex:dateUtc="2020-03-11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AD1D" w14:textId="77777777" w:rsidR="00462BE9" w:rsidRDefault="00462BE9" w:rsidP="005C0D73">
      <w:r>
        <w:separator/>
      </w:r>
    </w:p>
  </w:endnote>
  <w:endnote w:type="continuationSeparator" w:id="0">
    <w:p w14:paraId="77FB6763" w14:textId="77777777" w:rsidR="00462BE9" w:rsidRDefault="00462BE9" w:rsidP="005C0D73">
      <w:r>
        <w:continuationSeparator/>
      </w:r>
    </w:p>
  </w:endnote>
  <w:endnote w:type="continuationNotice" w:id="1">
    <w:p w14:paraId="3DC1E79C" w14:textId="77777777" w:rsidR="00462BE9" w:rsidRDefault="00462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450606"/>
      <w:docPartObj>
        <w:docPartGallery w:val="Page Numbers (Bottom of Page)"/>
        <w:docPartUnique/>
      </w:docPartObj>
    </w:sdtPr>
    <w:sdtEndPr/>
    <w:sdtContent>
      <w:sdt>
        <w:sdtPr>
          <w:id w:val="1728636285"/>
          <w:docPartObj>
            <w:docPartGallery w:val="Page Numbers (Top of Page)"/>
            <w:docPartUnique/>
          </w:docPartObj>
        </w:sdtPr>
        <w:sdtEndPr/>
        <w:sdtContent>
          <w:p w14:paraId="2B63FCB5" w14:textId="4A40B706" w:rsidR="002E11F3" w:rsidRDefault="002E11F3">
            <w:pPr>
              <w:pStyle w:val="Footer"/>
              <w:jc w:val="center"/>
            </w:pPr>
            <w:r w:rsidRPr="00B50E25">
              <w:rPr>
                <w:rFonts w:ascii="Arial" w:hAnsi="Arial" w:cs="Arial"/>
              </w:rPr>
              <w:t xml:space="preserve">Page </w:t>
            </w:r>
            <w:r w:rsidRPr="00B50E25">
              <w:rPr>
                <w:rFonts w:ascii="Arial" w:hAnsi="Arial" w:cs="Arial"/>
                <w:bCs/>
              </w:rPr>
              <w:fldChar w:fldCharType="begin"/>
            </w:r>
            <w:r w:rsidRPr="00B50E25">
              <w:rPr>
                <w:rFonts w:ascii="Arial" w:hAnsi="Arial" w:cs="Arial"/>
                <w:bCs/>
              </w:rPr>
              <w:instrText xml:space="preserve"> PAGE </w:instrText>
            </w:r>
            <w:r w:rsidRPr="00B50E25">
              <w:rPr>
                <w:rFonts w:ascii="Arial" w:hAnsi="Arial" w:cs="Arial"/>
                <w:bCs/>
              </w:rPr>
              <w:fldChar w:fldCharType="separate"/>
            </w:r>
            <w:r w:rsidRPr="00B50E25">
              <w:rPr>
                <w:rFonts w:ascii="Arial" w:hAnsi="Arial" w:cs="Arial"/>
                <w:bCs/>
                <w:noProof/>
              </w:rPr>
              <w:t>2</w:t>
            </w:r>
            <w:r w:rsidRPr="00B50E25">
              <w:rPr>
                <w:rFonts w:ascii="Arial" w:hAnsi="Arial" w:cs="Arial"/>
                <w:bCs/>
              </w:rPr>
              <w:fldChar w:fldCharType="end"/>
            </w:r>
            <w:r w:rsidRPr="00B50E25">
              <w:rPr>
                <w:rFonts w:ascii="Arial" w:hAnsi="Arial" w:cs="Arial"/>
              </w:rPr>
              <w:t xml:space="preserve"> of </w:t>
            </w:r>
            <w:r w:rsidRPr="00B50E25">
              <w:rPr>
                <w:rFonts w:ascii="Arial" w:hAnsi="Arial" w:cs="Arial"/>
                <w:bCs/>
              </w:rPr>
              <w:fldChar w:fldCharType="begin"/>
            </w:r>
            <w:r w:rsidRPr="00B50E25">
              <w:rPr>
                <w:rFonts w:ascii="Arial" w:hAnsi="Arial" w:cs="Arial"/>
                <w:bCs/>
              </w:rPr>
              <w:instrText xml:space="preserve"> NUMPAGES  </w:instrText>
            </w:r>
            <w:r w:rsidRPr="00B50E25">
              <w:rPr>
                <w:rFonts w:ascii="Arial" w:hAnsi="Arial" w:cs="Arial"/>
                <w:bCs/>
              </w:rPr>
              <w:fldChar w:fldCharType="separate"/>
            </w:r>
            <w:r w:rsidRPr="00B50E25">
              <w:rPr>
                <w:rFonts w:ascii="Arial" w:hAnsi="Arial" w:cs="Arial"/>
                <w:bCs/>
                <w:noProof/>
              </w:rPr>
              <w:t>2</w:t>
            </w:r>
            <w:r w:rsidRPr="00B50E25">
              <w:rPr>
                <w:rFonts w:ascii="Arial" w:hAnsi="Arial" w:cs="Arial"/>
                <w:bCs/>
              </w:rPr>
              <w:fldChar w:fldCharType="end"/>
            </w:r>
          </w:p>
        </w:sdtContent>
      </w:sdt>
    </w:sdtContent>
  </w:sdt>
  <w:p w14:paraId="784381EE" w14:textId="77777777" w:rsidR="002E11F3" w:rsidRDefault="002E11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0473" w14:textId="77777777" w:rsidR="00462BE9" w:rsidRDefault="00462BE9" w:rsidP="005C0D73">
      <w:r>
        <w:separator/>
      </w:r>
    </w:p>
  </w:footnote>
  <w:footnote w:type="continuationSeparator" w:id="0">
    <w:p w14:paraId="4C7E695F" w14:textId="77777777" w:rsidR="00462BE9" w:rsidRDefault="00462BE9" w:rsidP="005C0D73">
      <w:r>
        <w:continuationSeparator/>
      </w:r>
    </w:p>
  </w:footnote>
  <w:footnote w:type="continuationNotice" w:id="1">
    <w:p w14:paraId="353C8360" w14:textId="77777777" w:rsidR="00462BE9" w:rsidRDefault="00462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A63E" w14:textId="77777777" w:rsidR="002E11F3" w:rsidRDefault="002E11F3">
    <w:pPr>
      <w:pStyle w:val="Header"/>
      <w:framePr w:wrap="auto" w:vAnchor="text" w:hAnchor="margin" w:xAlign="right" w:y="1"/>
      <w:rPr>
        <w:rStyle w:val="PageNumber"/>
      </w:rPr>
    </w:pPr>
  </w:p>
  <w:p w14:paraId="5043A63F" w14:textId="77777777" w:rsidR="002E11F3" w:rsidRDefault="002E11F3">
    <w:pPr>
      <w:pStyle w:val="Header"/>
      <w:jc w:val="center"/>
    </w:pPr>
  </w:p>
  <w:p w14:paraId="7EE7F416" w14:textId="77777777" w:rsidR="002E11F3" w:rsidRDefault="002E11F3"/>
  <w:p w14:paraId="5A9F25C4" w14:textId="77777777" w:rsidR="002E11F3" w:rsidRDefault="002E11F3"/>
  <w:p w14:paraId="3FCFE36D" w14:textId="77777777" w:rsidR="002E11F3" w:rsidRDefault="002E11F3"/>
  <w:p w14:paraId="4B7FA035" w14:textId="77777777" w:rsidR="002E11F3" w:rsidRDefault="002E11F3"/>
  <w:p w14:paraId="078A065E" w14:textId="77777777" w:rsidR="002E11F3" w:rsidRDefault="002E11F3"/>
  <w:p w14:paraId="3D4B82B7" w14:textId="77777777" w:rsidR="002E11F3" w:rsidRDefault="002E1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A2"/>
    <w:multiLevelType w:val="hybridMultilevel"/>
    <w:tmpl w:val="03CA9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35312"/>
    <w:multiLevelType w:val="hybridMultilevel"/>
    <w:tmpl w:val="F09C3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6208B"/>
    <w:multiLevelType w:val="multilevel"/>
    <w:tmpl w:val="60A887D6"/>
    <w:lvl w:ilvl="0">
      <w:start w:val="3"/>
      <w:numFmt w:val="decimal"/>
      <w:lvlText w:val="%1"/>
      <w:lvlJc w:val="left"/>
      <w:pPr>
        <w:ind w:left="360" w:hanging="360"/>
      </w:pPr>
      <w:rPr>
        <w:rFonts w:asciiTheme="minorHAnsi" w:hAnsiTheme="minorHAnsi" w:hint="default"/>
        <w:sz w:val="24"/>
      </w:rPr>
    </w:lvl>
    <w:lvl w:ilvl="1">
      <w:start w:val="6"/>
      <w:numFmt w:val="decimal"/>
      <w:lvlText w:val="%1.%2"/>
      <w:lvlJc w:val="left"/>
      <w:pPr>
        <w:ind w:left="720" w:hanging="72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440" w:hanging="1440"/>
      </w:pPr>
      <w:rPr>
        <w:rFonts w:asciiTheme="minorHAnsi" w:hAnsiTheme="minorHAnsi" w:hint="default"/>
        <w:sz w:val="24"/>
      </w:rPr>
    </w:lvl>
    <w:lvl w:ilvl="5">
      <w:start w:val="1"/>
      <w:numFmt w:val="decimal"/>
      <w:lvlText w:val="%1.%2.%3.%4.%5.%6"/>
      <w:lvlJc w:val="left"/>
      <w:pPr>
        <w:ind w:left="1800" w:hanging="1800"/>
      </w:pPr>
      <w:rPr>
        <w:rFonts w:asciiTheme="minorHAnsi" w:hAnsiTheme="minorHAnsi" w:hint="default"/>
        <w:sz w:val="24"/>
      </w:rPr>
    </w:lvl>
    <w:lvl w:ilvl="6">
      <w:start w:val="1"/>
      <w:numFmt w:val="decimal"/>
      <w:lvlText w:val="%1.%2.%3.%4.%5.%6.%7"/>
      <w:lvlJc w:val="left"/>
      <w:pPr>
        <w:ind w:left="1800" w:hanging="1800"/>
      </w:pPr>
      <w:rPr>
        <w:rFonts w:asciiTheme="minorHAnsi" w:hAnsiTheme="minorHAnsi" w:hint="default"/>
        <w:sz w:val="24"/>
      </w:rPr>
    </w:lvl>
    <w:lvl w:ilvl="7">
      <w:start w:val="1"/>
      <w:numFmt w:val="decimal"/>
      <w:lvlText w:val="%1.%2.%3.%4.%5.%6.%7.%8"/>
      <w:lvlJc w:val="left"/>
      <w:pPr>
        <w:ind w:left="2160" w:hanging="2160"/>
      </w:pPr>
      <w:rPr>
        <w:rFonts w:asciiTheme="minorHAnsi" w:hAnsiTheme="minorHAnsi" w:hint="default"/>
        <w:sz w:val="24"/>
      </w:rPr>
    </w:lvl>
    <w:lvl w:ilvl="8">
      <w:start w:val="1"/>
      <w:numFmt w:val="decimal"/>
      <w:lvlText w:val="%1.%2.%3.%4.%5.%6.%7.%8.%9"/>
      <w:lvlJc w:val="left"/>
      <w:pPr>
        <w:ind w:left="2520" w:hanging="2520"/>
      </w:pPr>
      <w:rPr>
        <w:rFonts w:asciiTheme="minorHAnsi" w:hAnsiTheme="minorHAnsi" w:hint="default"/>
        <w:sz w:val="24"/>
      </w:rPr>
    </w:lvl>
  </w:abstractNum>
  <w:abstractNum w:abstractNumId="3" w15:restartNumberingAfterBreak="0">
    <w:nsid w:val="0EC258B3"/>
    <w:multiLevelType w:val="multilevel"/>
    <w:tmpl w:val="AA82AA7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4" w15:restartNumberingAfterBreak="0">
    <w:nsid w:val="102E54E7"/>
    <w:multiLevelType w:val="hybridMultilevel"/>
    <w:tmpl w:val="C4EC4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E82CC8"/>
    <w:multiLevelType w:val="multilevel"/>
    <w:tmpl w:val="AA82AA7A"/>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6" w15:restartNumberingAfterBreak="0">
    <w:nsid w:val="13ED1FDD"/>
    <w:multiLevelType w:val="hybridMultilevel"/>
    <w:tmpl w:val="29CAB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AE7D20"/>
    <w:multiLevelType w:val="multilevel"/>
    <w:tmpl w:val="1138180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9DB215F"/>
    <w:multiLevelType w:val="multilevel"/>
    <w:tmpl w:val="F8D803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052DA"/>
    <w:multiLevelType w:val="multilevel"/>
    <w:tmpl w:val="A63001CC"/>
    <w:lvl w:ilvl="0">
      <w:start w:val="1"/>
      <w:numFmt w:val="decimal"/>
      <w:lvlText w:val="%1"/>
      <w:lvlJc w:val="left"/>
      <w:pPr>
        <w:ind w:left="930" w:hanging="570"/>
      </w:pPr>
    </w:lvl>
    <w:lvl w:ilvl="1">
      <w:start w:val="1"/>
      <w:numFmt w:val="decimal"/>
      <w:lvlText w:val="%1.%2"/>
      <w:lvlJc w:val="left"/>
      <w:pPr>
        <w:ind w:left="720" w:hanging="720"/>
      </w:pPr>
      <w:rPr>
        <w:color w:val="auto"/>
        <w:sz w:val="24"/>
      </w:rPr>
    </w:lvl>
    <w:lvl w:ilvl="2">
      <w:start w:val="1"/>
      <w:numFmt w:val="decimal"/>
      <w:isLgl/>
      <w:lvlText w:val="%1.%2.%3"/>
      <w:lvlJc w:val="left"/>
      <w:pPr>
        <w:ind w:left="3632" w:hanging="1080"/>
      </w:pPr>
      <w:rPr>
        <w:rFonts w:cstheme="minorBidi"/>
        <w:color w:val="auto"/>
        <w:sz w:val="24"/>
      </w:rPr>
    </w:lvl>
    <w:lvl w:ilvl="3">
      <w:start w:val="1"/>
      <w:numFmt w:val="decimal"/>
      <w:isLgl/>
      <w:lvlText w:val="%1.%2.%3.%4"/>
      <w:lvlJc w:val="left"/>
      <w:pPr>
        <w:ind w:left="1440" w:hanging="1080"/>
      </w:pPr>
      <w:rPr>
        <w:rFonts w:cstheme="minorBidi"/>
        <w:color w:val="auto"/>
        <w:sz w:val="24"/>
      </w:rPr>
    </w:lvl>
    <w:lvl w:ilvl="4">
      <w:start w:val="1"/>
      <w:numFmt w:val="decimal"/>
      <w:isLgl/>
      <w:lvlText w:val="%1.%2.%3.%4.%5"/>
      <w:lvlJc w:val="left"/>
      <w:pPr>
        <w:ind w:left="1800" w:hanging="1440"/>
      </w:pPr>
      <w:rPr>
        <w:rFonts w:cstheme="minorBidi"/>
        <w:color w:val="auto"/>
        <w:sz w:val="24"/>
      </w:rPr>
    </w:lvl>
    <w:lvl w:ilvl="5">
      <w:start w:val="1"/>
      <w:numFmt w:val="decimal"/>
      <w:isLgl/>
      <w:lvlText w:val="%1.%2.%3.%4.%5.%6"/>
      <w:lvlJc w:val="left"/>
      <w:pPr>
        <w:ind w:left="2160" w:hanging="1800"/>
      </w:pPr>
      <w:rPr>
        <w:rFonts w:cstheme="minorBidi"/>
        <w:color w:val="auto"/>
        <w:sz w:val="24"/>
      </w:rPr>
    </w:lvl>
    <w:lvl w:ilvl="6">
      <w:start w:val="1"/>
      <w:numFmt w:val="decimal"/>
      <w:isLgl/>
      <w:lvlText w:val="%1.%2.%3.%4.%5.%6.%7"/>
      <w:lvlJc w:val="left"/>
      <w:pPr>
        <w:ind w:left="2520" w:hanging="2160"/>
      </w:pPr>
      <w:rPr>
        <w:rFonts w:cstheme="minorBidi"/>
        <w:color w:val="auto"/>
        <w:sz w:val="24"/>
      </w:rPr>
    </w:lvl>
    <w:lvl w:ilvl="7">
      <w:start w:val="1"/>
      <w:numFmt w:val="decimal"/>
      <w:isLgl/>
      <w:lvlText w:val="%1.%2.%3.%4.%5.%6.%7.%8"/>
      <w:lvlJc w:val="left"/>
      <w:pPr>
        <w:ind w:left="2880" w:hanging="2520"/>
      </w:pPr>
      <w:rPr>
        <w:rFonts w:cstheme="minorBidi"/>
        <w:color w:val="auto"/>
        <w:sz w:val="24"/>
      </w:rPr>
    </w:lvl>
    <w:lvl w:ilvl="8">
      <w:start w:val="1"/>
      <w:numFmt w:val="decimal"/>
      <w:isLgl/>
      <w:lvlText w:val="%1.%2.%3.%4.%5.%6.%7.%8.%9"/>
      <w:lvlJc w:val="left"/>
      <w:pPr>
        <w:ind w:left="2880" w:hanging="2520"/>
      </w:pPr>
      <w:rPr>
        <w:rFonts w:cstheme="minorBidi"/>
        <w:color w:val="auto"/>
        <w:sz w:val="24"/>
      </w:rPr>
    </w:lvl>
  </w:abstractNum>
  <w:abstractNum w:abstractNumId="10" w15:restartNumberingAfterBreak="0">
    <w:nsid w:val="1B3A3A45"/>
    <w:multiLevelType w:val="multilevel"/>
    <w:tmpl w:val="4D7A9B5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42C7089"/>
    <w:multiLevelType w:val="multilevel"/>
    <w:tmpl w:val="098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00534"/>
    <w:multiLevelType w:val="multilevel"/>
    <w:tmpl w:val="AA82AA7A"/>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3" w15:restartNumberingAfterBreak="0">
    <w:nsid w:val="2561256D"/>
    <w:multiLevelType w:val="multilevel"/>
    <w:tmpl w:val="FE6880D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15:restartNumberingAfterBreak="0">
    <w:nsid w:val="257A6880"/>
    <w:multiLevelType w:val="hybridMultilevel"/>
    <w:tmpl w:val="44A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F6AF0"/>
    <w:multiLevelType w:val="hybridMultilevel"/>
    <w:tmpl w:val="B4746894"/>
    <w:lvl w:ilvl="0" w:tplc="771E42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301ECB"/>
    <w:multiLevelType w:val="multilevel"/>
    <w:tmpl w:val="AA82AA7A"/>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7" w15:restartNumberingAfterBreak="0">
    <w:nsid w:val="307E1BC0"/>
    <w:multiLevelType w:val="hybridMultilevel"/>
    <w:tmpl w:val="1C961756"/>
    <w:lvl w:ilvl="0" w:tplc="0FBE72A8">
      <w:start w:val="6"/>
      <w:numFmt w:val="decimal"/>
      <w:lvlText w:val="%1."/>
      <w:lvlJc w:val="left"/>
      <w:pPr>
        <w:tabs>
          <w:tab w:val="num" w:pos="855"/>
        </w:tabs>
        <w:ind w:left="855" w:hanging="85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350E1C25"/>
    <w:multiLevelType w:val="hybridMultilevel"/>
    <w:tmpl w:val="C4D0EFD6"/>
    <w:lvl w:ilvl="0" w:tplc="687CB400">
      <w:start w:val="1"/>
      <w:numFmt w:val="bullet"/>
      <w:lvlText w:val=""/>
      <w:lvlJc w:val="left"/>
      <w:pPr>
        <w:ind w:left="1211" w:hanging="360"/>
      </w:pPr>
      <w:rPr>
        <w:rFonts w:ascii="Symbol" w:hAnsi="Symbol" w:hint="default"/>
      </w:rPr>
    </w:lvl>
    <w:lvl w:ilvl="1" w:tplc="88A6CB94">
      <w:start w:val="1"/>
      <w:numFmt w:val="bullet"/>
      <w:lvlText w:val=""/>
      <w:lvlJc w:val="left"/>
      <w:pPr>
        <w:ind w:left="1931" w:hanging="360"/>
      </w:pPr>
      <w:rPr>
        <w:rFonts w:ascii="Symbol" w:hAnsi="Symbol"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64B0960"/>
    <w:multiLevelType w:val="multilevel"/>
    <w:tmpl w:val="D6F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700255"/>
    <w:multiLevelType w:val="hybridMultilevel"/>
    <w:tmpl w:val="5AF277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AA930EB"/>
    <w:multiLevelType w:val="multilevel"/>
    <w:tmpl w:val="CF86EB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507D90"/>
    <w:multiLevelType w:val="hybridMultilevel"/>
    <w:tmpl w:val="9B44E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CE0EB3"/>
    <w:multiLevelType w:val="hybridMultilevel"/>
    <w:tmpl w:val="44F62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B2CCA"/>
    <w:multiLevelType w:val="multilevel"/>
    <w:tmpl w:val="A63001CC"/>
    <w:lvl w:ilvl="0">
      <w:start w:val="1"/>
      <w:numFmt w:val="decimal"/>
      <w:lvlText w:val="%1"/>
      <w:lvlJc w:val="left"/>
      <w:pPr>
        <w:ind w:left="930" w:hanging="570"/>
      </w:pPr>
    </w:lvl>
    <w:lvl w:ilvl="1">
      <w:start w:val="1"/>
      <w:numFmt w:val="decimal"/>
      <w:lvlText w:val="%1.%2"/>
      <w:lvlJc w:val="left"/>
      <w:pPr>
        <w:ind w:left="720" w:hanging="720"/>
      </w:pPr>
      <w:rPr>
        <w:color w:val="auto"/>
        <w:sz w:val="24"/>
      </w:rPr>
    </w:lvl>
    <w:lvl w:ilvl="2">
      <w:start w:val="1"/>
      <w:numFmt w:val="decimal"/>
      <w:isLgl/>
      <w:lvlText w:val="%1.%2.%3"/>
      <w:lvlJc w:val="left"/>
      <w:pPr>
        <w:ind w:left="3632" w:hanging="1080"/>
      </w:pPr>
      <w:rPr>
        <w:rFonts w:cstheme="minorBidi"/>
        <w:color w:val="auto"/>
        <w:sz w:val="24"/>
      </w:rPr>
    </w:lvl>
    <w:lvl w:ilvl="3">
      <w:start w:val="1"/>
      <w:numFmt w:val="decimal"/>
      <w:isLgl/>
      <w:lvlText w:val="%1.%2.%3.%4"/>
      <w:lvlJc w:val="left"/>
      <w:pPr>
        <w:ind w:left="1440" w:hanging="1080"/>
      </w:pPr>
      <w:rPr>
        <w:rFonts w:cstheme="minorBidi"/>
        <w:color w:val="auto"/>
        <w:sz w:val="24"/>
      </w:rPr>
    </w:lvl>
    <w:lvl w:ilvl="4">
      <w:start w:val="1"/>
      <w:numFmt w:val="decimal"/>
      <w:isLgl/>
      <w:lvlText w:val="%1.%2.%3.%4.%5"/>
      <w:lvlJc w:val="left"/>
      <w:pPr>
        <w:ind w:left="1800" w:hanging="1440"/>
      </w:pPr>
      <w:rPr>
        <w:rFonts w:cstheme="minorBidi"/>
        <w:color w:val="auto"/>
        <w:sz w:val="24"/>
      </w:rPr>
    </w:lvl>
    <w:lvl w:ilvl="5">
      <w:start w:val="1"/>
      <w:numFmt w:val="decimal"/>
      <w:isLgl/>
      <w:lvlText w:val="%1.%2.%3.%4.%5.%6"/>
      <w:lvlJc w:val="left"/>
      <w:pPr>
        <w:ind w:left="2160" w:hanging="1800"/>
      </w:pPr>
      <w:rPr>
        <w:rFonts w:cstheme="minorBidi"/>
        <w:color w:val="auto"/>
        <w:sz w:val="24"/>
      </w:rPr>
    </w:lvl>
    <w:lvl w:ilvl="6">
      <w:start w:val="1"/>
      <w:numFmt w:val="decimal"/>
      <w:isLgl/>
      <w:lvlText w:val="%1.%2.%3.%4.%5.%6.%7"/>
      <w:lvlJc w:val="left"/>
      <w:pPr>
        <w:ind w:left="2520" w:hanging="2160"/>
      </w:pPr>
      <w:rPr>
        <w:rFonts w:cstheme="minorBidi"/>
        <w:color w:val="auto"/>
        <w:sz w:val="24"/>
      </w:rPr>
    </w:lvl>
    <w:lvl w:ilvl="7">
      <w:start w:val="1"/>
      <w:numFmt w:val="decimal"/>
      <w:isLgl/>
      <w:lvlText w:val="%1.%2.%3.%4.%5.%6.%7.%8"/>
      <w:lvlJc w:val="left"/>
      <w:pPr>
        <w:ind w:left="2880" w:hanging="2520"/>
      </w:pPr>
      <w:rPr>
        <w:rFonts w:cstheme="minorBidi"/>
        <w:color w:val="auto"/>
        <w:sz w:val="24"/>
      </w:rPr>
    </w:lvl>
    <w:lvl w:ilvl="8">
      <w:start w:val="1"/>
      <w:numFmt w:val="decimal"/>
      <w:isLgl/>
      <w:lvlText w:val="%1.%2.%3.%4.%5.%6.%7.%8.%9"/>
      <w:lvlJc w:val="left"/>
      <w:pPr>
        <w:ind w:left="2880" w:hanging="2520"/>
      </w:pPr>
      <w:rPr>
        <w:rFonts w:cstheme="minorBidi"/>
        <w:color w:val="auto"/>
        <w:sz w:val="24"/>
      </w:rPr>
    </w:lvl>
  </w:abstractNum>
  <w:abstractNum w:abstractNumId="25" w15:restartNumberingAfterBreak="0">
    <w:nsid w:val="4B32772F"/>
    <w:multiLevelType w:val="hybridMultilevel"/>
    <w:tmpl w:val="2B6AE246"/>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74E2F"/>
    <w:multiLevelType w:val="multilevel"/>
    <w:tmpl w:val="1138180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6040FF5"/>
    <w:multiLevelType w:val="multilevel"/>
    <w:tmpl w:val="AB6259D4"/>
    <w:lvl w:ilvl="0">
      <w:start w:val="1"/>
      <w:numFmt w:val="bullet"/>
      <w:lvlText w:val=""/>
      <w:lvlJc w:val="left"/>
      <w:pPr>
        <w:ind w:left="930" w:hanging="570"/>
      </w:pPr>
      <w:rPr>
        <w:rFonts w:ascii="Symbol" w:hAnsi="Symbol" w:hint="default"/>
      </w:rPr>
    </w:lvl>
    <w:lvl w:ilvl="1">
      <w:start w:val="1"/>
      <w:numFmt w:val="decimal"/>
      <w:isLgl/>
      <w:lvlText w:val="%1.%2"/>
      <w:lvlJc w:val="left"/>
      <w:pPr>
        <w:ind w:left="720" w:hanging="720"/>
      </w:pPr>
      <w:rPr>
        <w:rFonts w:cs="Times New Roman" w:hint="default"/>
        <w:color w:val="auto"/>
        <w:sz w:val="24"/>
      </w:rPr>
    </w:lvl>
    <w:lvl w:ilvl="2">
      <w:start w:val="1"/>
      <w:numFmt w:val="decimal"/>
      <w:isLgl/>
      <w:lvlText w:val="%1.%2.%3"/>
      <w:lvlJc w:val="left"/>
      <w:pPr>
        <w:ind w:left="3632" w:hanging="1080"/>
      </w:pPr>
      <w:rPr>
        <w:rFonts w:cs="Times New Roman" w:hint="default"/>
        <w:color w:val="auto"/>
        <w:sz w:val="24"/>
      </w:rPr>
    </w:lvl>
    <w:lvl w:ilvl="3">
      <w:start w:val="1"/>
      <w:numFmt w:val="decimal"/>
      <w:isLgl/>
      <w:lvlText w:val="%1.%2.%3.%4"/>
      <w:lvlJc w:val="left"/>
      <w:pPr>
        <w:ind w:left="1440" w:hanging="1080"/>
      </w:pPr>
      <w:rPr>
        <w:rFonts w:cs="Times New Roman" w:hint="default"/>
        <w:color w:val="auto"/>
        <w:sz w:val="24"/>
      </w:rPr>
    </w:lvl>
    <w:lvl w:ilvl="4">
      <w:start w:val="1"/>
      <w:numFmt w:val="decimal"/>
      <w:isLgl/>
      <w:lvlText w:val="%1.%2.%3.%4.%5"/>
      <w:lvlJc w:val="left"/>
      <w:pPr>
        <w:ind w:left="1800" w:hanging="1440"/>
      </w:pPr>
      <w:rPr>
        <w:rFonts w:cs="Times New Roman" w:hint="default"/>
        <w:color w:val="auto"/>
        <w:sz w:val="24"/>
      </w:rPr>
    </w:lvl>
    <w:lvl w:ilvl="5">
      <w:start w:val="1"/>
      <w:numFmt w:val="decimal"/>
      <w:isLgl/>
      <w:lvlText w:val="%1.%2.%3.%4.%5.%6"/>
      <w:lvlJc w:val="left"/>
      <w:pPr>
        <w:ind w:left="2160" w:hanging="1800"/>
      </w:pPr>
      <w:rPr>
        <w:rFonts w:cs="Times New Roman" w:hint="default"/>
        <w:color w:val="auto"/>
        <w:sz w:val="24"/>
      </w:rPr>
    </w:lvl>
    <w:lvl w:ilvl="6">
      <w:start w:val="1"/>
      <w:numFmt w:val="decimal"/>
      <w:isLgl/>
      <w:lvlText w:val="%1.%2.%3.%4.%5.%6.%7"/>
      <w:lvlJc w:val="left"/>
      <w:pPr>
        <w:ind w:left="2520" w:hanging="2160"/>
      </w:pPr>
      <w:rPr>
        <w:rFonts w:cs="Times New Roman" w:hint="default"/>
        <w:color w:val="auto"/>
        <w:sz w:val="24"/>
      </w:rPr>
    </w:lvl>
    <w:lvl w:ilvl="7">
      <w:start w:val="1"/>
      <w:numFmt w:val="decimal"/>
      <w:isLgl/>
      <w:lvlText w:val="%1.%2.%3.%4.%5.%6.%7.%8"/>
      <w:lvlJc w:val="left"/>
      <w:pPr>
        <w:ind w:left="2880" w:hanging="2520"/>
      </w:pPr>
      <w:rPr>
        <w:rFonts w:cs="Times New Roman" w:hint="default"/>
        <w:color w:val="auto"/>
        <w:sz w:val="24"/>
      </w:rPr>
    </w:lvl>
    <w:lvl w:ilvl="8">
      <w:start w:val="1"/>
      <w:numFmt w:val="decimal"/>
      <w:isLgl/>
      <w:lvlText w:val="%1.%2.%3.%4.%5.%6.%7.%8.%9"/>
      <w:lvlJc w:val="left"/>
      <w:pPr>
        <w:ind w:left="2880" w:hanging="2520"/>
      </w:pPr>
      <w:rPr>
        <w:rFonts w:cs="Times New Roman" w:hint="default"/>
        <w:color w:val="auto"/>
        <w:sz w:val="24"/>
      </w:rPr>
    </w:lvl>
  </w:abstractNum>
  <w:abstractNum w:abstractNumId="28" w15:restartNumberingAfterBreak="0">
    <w:nsid w:val="56857ED8"/>
    <w:multiLevelType w:val="multilevel"/>
    <w:tmpl w:val="BD26FB2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551077"/>
    <w:multiLevelType w:val="multilevel"/>
    <w:tmpl w:val="AA82AA7A"/>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520" w:hanging="252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30" w15:restartNumberingAfterBreak="0">
    <w:nsid w:val="66AA5EF7"/>
    <w:multiLevelType w:val="multilevel"/>
    <w:tmpl w:val="056A23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F208D"/>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CE2881"/>
    <w:multiLevelType w:val="multilevel"/>
    <w:tmpl w:val="0E508B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542C8"/>
    <w:multiLevelType w:val="multilevel"/>
    <w:tmpl w:val="1138180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98320EC"/>
    <w:multiLevelType w:val="hybridMultilevel"/>
    <w:tmpl w:val="7D3C07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6A1B4EC7"/>
    <w:multiLevelType w:val="multilevel"/>
    <w:tmpl w:val="08503FF2"/>
    <w:lvl w:ilvl="0">
      <w:start w:val="1"/>
      <w:numFmt w:val="decimal"/>
      <w:lvlText w:val="%1"/>
      <w:lvlJc w:val="left"/>
      <w:pPr>
        <w:ind w:left="1800" w:hanging="720"/>
      </w:pPr>
      <w:rPr>
        <w:rFonts w:hint="default"/>
      </w:rPr>
    </w:lvl>
    <w:lvl w:ilvl="1">
      <w:start w:val="1"/>
      <w:numFmt w:val="decimal"/>
      <w:isLgl/>
      <w:lvlText w:val="%1.%2"/>
      <w:lvlJc w:val="left"/>
      <w:pPr>
        <w:ind w:left="1440" w:hanging="360"/>
      </w:pPr>
      <w:rPr>
        <w:rFonts w:hint="default"/>
        <w:b w:val="0"/>
        <w:sz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EF040A0"/>
    <w:multiLevelType w:val="multilevel"/>
    <w:tmpl w:val="FDEABF3A"/>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732F352B"/>
    <w:multiLevelType w:val="hybridMultilevel"/>
    <w:tmpl w:val="F10AA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48E4A47"/>
    <w:multiLevelType w:val="hybridMultilevel"/>
    <w:tmpl w:val="080C02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CE47BC"/>
    <w:multiLevelType w:val="multilevel"/>
    <w:tmpl w:val="97DAFA64"/>
    <w:lvl w:ilvl="0">
      <w:start w:val="2"/>
      <w:numFmt w:val="decimal"/>
      <w:lvlText w:val="%1"/>
      <w:lvlJc w:val="left"/>
      <w:pPr>
        <w:ind w:left="630" w:hanging="630"/>
      </w:pPr>
      <w:rPr>
        <w:rFonts w:hint="default"/>
        <w:b w:val="0"/>
      </w:rPr>
    </w:lvl>
    <w:lvl w:ilvl="1">
      <w:start w:val="3"/>
      <w:numFmt w:val="decimal"/>
      <w:lvlText w:val="%1.%2"/>
      <w:lvlJc w:val="left"/>
      <w:pPr>
        <w:ind w:left="900" w:hanging="720"/>
      </w:pPr>
      <w:rPr>
        <w:rFonts w:hint="default"/>
        <w:b w:val="0"/>
      </w:rPr>
    </w:lvl>
    <w:lvl w:ilvl="2">
      <w:start w:val="1"/>
      <w:numFmt w:val="decimal"/>
      <w:lvlText w:val="%1.%2.%3"/>
      <w:lvlJc w:val="left"/>
      <w:pPr>
        <w:ind w:left="1440" w:hanging="1080"/>
      </w:pPr>
      <w:rPr>
        <w:rFonts w:hint="default"/>
        <w:b w:val="0"/>
      </w:rPr>
    </w:lvl>
    <w:lvl w:ilvl="3">
      <w:start w:val="1"/>
      <w:numFmt w:val="decimal"/>
      <w:lvlText w:val="%1.%2.%3.%4"/>
      <w:lvlJc w:val="left"/>
      <w:pPr>
        <w:ind w:left="1980" w:hanging="1440"/>
      </w:pPr>
      <w:rPr>
        <w:rFonts w:hint="default"/>
        <w:b w:val="0"/>
      </w:rPr>
    </w:lvl>
    <w:lvl w:ilvl="4">
      <w:start w:val="1"/>
      <w:numFmt w:val="decimal"/>
      <w:lvlText w:val="%1.%2.%3.%4.%5"/>
      <w:lvlJc w:val="left"/>
      <w:pPr>
        <w:ind w:left="2160" w:hanging="1440"/>
      </w:pPr>
      <w:rPr>
        <w:rFonts w:hint="default"/>
        <w:b w:val="0"/>
      </w:rPr>
    </w:lvl>
    <w:lvl w:ilvl="5">
      <w:start w:val="1"/>
      <w:numFmt w:val="decimal"/>
      <w:lvlText w:val="%1.%2.%3.%4.%5.%6"/>
      <w:lvlJc w:val="left"/>
      <w:pPr>
        <w:ind w:left="2700" w:hanging="1800"/>
      </w:pPr>
      <w:rPr>
        <w:rFonts w:hint="default"/>
        <w:b w:val="0"/>
      </w:rPr>
    </w:lvl>
    <w:lvl w:ilvl="6">
      <w:start w:val="1"/>
      <w:numFmt w:val="decimal"/>
      <w:lvlText w:val="%1.%2.%3.%4.%5.%6.%7"/>
      <w:lvlJc w:val="left"/>
      <w:pPr>
        <w:ind w:left="3240" w:hanging="2160"/>
      </w:pPr>
      <w:rPr>
        <w:rFonts w:hint="default"/>
        <w:b w:val="0"/>
      </w:rPr>
    </w:lvl>
    <w:lvl w:ilvl="7">
      <w:start w:val="1"/>
      <w:numFmt w:val="decimal"/>
      <w:lvlText w:val="%1.%2.%3.%4.%5.%6.%7.%8"/>
      <w:lvlJc w:val="left"/>
      <w:pPr>
        <w:ind w:left="3780" w:hanging="2520"/>
      </w:pPr>
      <w:rPr>
        <w:rFonts w:hint="default"/>
        <w:b w:val="0"/>
      </w:rPr>
    </w:lvl>
    <w:lvl w:ilvl="8">
      <w:start w:val="1"/>
      <w:numFmt w:val="decimal"/>
      <w:lvlText w:val="%1.%2.%3.%4.%5.%6.%7.%8.%9"/>
      <w:lvlJc w:val="left"/>
      <w:pPr>
        <w:ind w:left="4320" w:hanging="2880"/>
      </w:pPr>
      <w:rPr>
        <w:rFonts w:hint="default"/>
        <w:b w:val="0"/>
      </w:rPr>
    </w:lvl>
  </w:abstractNum>
  <w:abstractNum w:abstractNumId="40" w15:restartNumberingAfterBreak="0">
    <w:nsid w:val="7C8B3B53"/>
    <w:multiLevelType w:val="multilevel"/>
    <w:tmpl w:val="220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855A2"/>
    <w:multiLevelType w:val="multilevel"/>
    <w:tmpl w:val="26F26320"/>
    <w:lvl w:ilvl="0">
      <w:start w:val="5"/>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lowerRoman"/>
      <w:lvlText w:val="%3)"/>
      <w:lvlJc w:val="left"/>
      <w:pPr>
        <w:ind w:left="2880" w:hanging="720"/>
      </w:pPr>
      <w:rPr>
        <w:rFonts w:asciiTheme="minorHAnsi" w:eastAsia="Times New Roman" w:hAnsiTheme="minorHAnsi" w:cstheme="minorHAnsi" w:hint="default"/>
        <w:b/>
        <w:bCs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7920" w:hanging="1440"/>
      </w:pPr>
      <w:rPr>
        <w:b w:val="0"/>
      </w:rPr>
    </w:lvl>
    <w:lvl w:ilvl="7">
      <w:start w:val="1"/>
      <w:numFmt w:val="decimal"/>
      <w:lvlText w:val="%1.%2.%3.%4.%5.%6.%7.%8"/>
      <w:lvlJc w:val="left"/>
      <w:pPr>
        <w:ind w:left="9360" w:hanging="1800"/>
      </w:pPr>
      <w:rPr>
        <w:b w:val="0"/>
      </w:rPr>
    </w:lvl>
    <w:lvl w:ilvl="8">
      <w:start w:val="1"/>
      <w:numFmt w:val="decimal"/>
      <w:lvlText w:val="%1.%2.%3.%4.%5.%6.%7.%8.%9"/>
      <w:lvlJc w:val="left"/>
      <w:pPr>
        <w:ind w:left="10440" w:hanging="1800"/>
      </w:pPr>
      <w:rPr>
        <w:b w:val="0"/>
      </w:rPr>
    </w:lvl>
  </w:abstractNum>
  <w:abstractNum w:abstractNumId="42" w15:restartNumberingAfterBreak="0">
    <w:nsid w:val="7ECB0D01"/>
    <w:multiLevelType w:val="hybridMultilevel"/>
    <w:tmpl w:val="36E8E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4"/>
  </w:num>
  <w:num w:numId="8">
    <w:abstractNumId w:val="5"/>
  </w:num>
  <w:num w:numId="9">
    <w:abstractNumId w:val="9"/>
  </w:num>
  <w:num w:numId="10">
    <w:abstractNumId w:val="2"/>
  </w:num>
  <w:num w:numId="11">
    <w:abstractNumId w:val="8"/>
  </w:num>
  <w:num w:numId="12">
    <w:abstractNumId w:val="1"/>
  </w:num>
  <w:num w:numId="13">
    <w:abstractNumId w:val="37"/>
  </w:num>
  <w:num w:numId="14">
    <w:abstractNumId w:val="25"/>
  </w:num>
  <w:num w:numId="15">
    <w:abstractNumId w:val="22"/>
  </w:num>
  <w:num w:numId="16">
    <w:abstractNumId w:val="11"/>
  </w:num>
  <w:num w:numId="17">
    <w:abstractNumId w:val="40"/>
  </w:num>
  <w:num w:numId="18">
    <w:abstractNumId w:val="0"/>
  </w:num>
  <w:num w:numId="19">
    <w:abstractNumId w:val="35"/>
  </w:num>
  <w:num w:numId="20">
    <w:abstractNumId w:val="14"/>
  </w:num>
  <w:num w:numId="21">
    <w:abstractNumId w:val="39"/>
  </w:num>
  <w:num w:numId="22">
    <w:abstractNumId w:val="18"/>
  </w:num>
  <w:num w:numId="23">
    <w:abstractNumId w:val="7"/>
  </w:num>
  <w:num w:numId="24">
    <w:abstractNumId w:val="13"/>
  </w:num>
  <w:num w:numId="25">
    <w:abstractNumId w:val="28"/>
  </w:num>
  <w:num w:numId="26">
    <w:abstractNumId w:val="31"/>
  </w:num>
  <w:num w:numId="27">
    <w:abstractNumId w:val="29"/>
  </w:num>
  <w:num w:numId="28">
    <w:abstractNumId w:val="12"/>
  </w:num>
  <w:num w:numId="29">
    <w:abstractNumId w:val="26"/>
  </w:num>
  <w:num w:numId="30">
    <w:abstractNumId w:val="33"/>
  </w:num>
  <w:num w:numId="31">
    <w:abstractNumId w:val="38"/>
  </w:num>
  <w:num w:numId="32">
    <w:abstractNumId w:val="21"/>
  </w:num>
  <w:num w:numId="33">
    <w:abstractNumId w:val="23"/>
  </w:num>
  <w:num w:numId="34">
    <w:abstractNumId w:val="16"/>
  </w:num>
  <w:num w:numId="35">
    <w:abstractNumId w:val="19"/>
  </w:num>
  <w:num w:numId="36">
    <w:abstractNumId w:val="42"/>
  </w:num>
  <w:num w:numId="37">
    <w:abstractNumId w:val="4"/>
  </w:num>
  <w:num w:numId="38">
    <w:abstractNumId w:val="6"/>
  </w:num>
  <w:num w:numId="39">
    <w:abstractNumId w:val="27"/>
  </w:num>
  <w:num w:numId="40">
    <w:abstractNumId w:val="36"/>
  </w:num>
  <w:num w:numId="41">
    <w:abstractNumId w:val="32"/>
  </w:num>
  <w:num w:numId="42">
    <w:abstractNumId w:val="30"/>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B1"/>
    <w:rsid w:val="00002F06"/>
    <w:rsid w:val="000038E9"/>
    <w:rsid w:val="000124D2"/>
    <w:rsid w:val="00012E04"/>
    <w:rsid w:val="00016016"/>
    <w:rsid w:val="000226BB"/>
    <w:rsid w:val="000231C7"/>
    <w:rsid w:val="0004797E"/>
    <w:rsid w:val="00053E12"/>
    <w:rsid w:val="00055080"/>
    <w:rsid w:val="0005775C"/>
    <w:rsid w:val="00057829"/>
    <w:rsid w:val="00063C44"/>
    <w:rsid w:val="000678CC"/>
    <w:rsid w:val="000729D4"/>
    <w:rsid w:val="000742E7"/>
    <w:rsid w:val="000758B5"/>
    <w:rsid w:val="00076197"/>
    <w:rsid w:val="00080A26"/>
    <w:rsid w:val="0008184C"/>
    <w:rsid w:val="00083064"/>
    <w:rsid w:val="00083A97"/>
    <w:rsid w:val="00084255"/>
    <w:rsid w:val="00085E4D"/>
    <w:rsid w:val="00087A7B"/>
    <w:rsid w:val="000914FC"/>
    <w:rsid w:val="00092159"/>
    <w:rsid w:val="0009355D"/>
    <w:rsid w:val="000A0D29"/>
    <w:rsid w:val="000A7CDF"/>
    <w:rsid w:val="000B060A"/>
    <w:rsid w:val="000B2E4A"/>
    <w:rsid w:val="000B413D"/>
    <w:rsid w:val="000B5DBC"/>
    <w:rsid w:val="000C48AE"/>
    <w:rsid w:val="000C76B5"/>
    <w:rsid w:val="000D49F2"/>
    <w:rsid w:val="000D7629"/>
    <w:rsid w:val="000E77E7"/>
    <w:rsid w:val="000F4E1B"/>
    <w:rsid w:val="000F705B"/>
    <w:rsid w:val="001005E8"/>
    <w:rsid w:val="00103AA0"/>
    <w:rsid w:val="00105C22"/>
    <w:rsid w:val="00106AE8"/>
    <w:rsid w:val="00111834"/>
    <w:rsid w:val="001129CF"/>
    <w:rsid w:val="0012396C"/>
    <w:rsid w:val="00134FA3"/>
    <w:rsid w:val="00142FE4"/>
    <w:rsid w:val="001434D1"/>
    <w:rsid w:val="0015530E"/>
    <w:rsid w:val="00171CED"/>
    <w:rsid w:val="00173CB1"/>
    <w:rsid w:val="00175EF3"/>
    <w:rsid w:val="00176F71"/>
    <w:rsid w:val="001814EB"/>
    <w:rsid w:val="0018286C"/>
    <w:rsid w:val="0018297C"/>
    <w:rsid w:val="0018604E"/>
    <w:rsid w:val="001910EB"/>
    <w:rsid w:val="00191A78"/>
    <w:rsid w:val="00193748"/>
    <w:rsid w:val="00194E32"/>
    <w:rsid w:val="00196D39"/>
    <w:rsid w:val="00197140"/>
    <w:rsid w:val="001A0008"/>
    <w:rsid w:val="001A29AC"/>
    <w:rsid w:val="001B0E18"/>
    <w:rsid w:val="001B27EC"/>
    <w:rsid w:val="001B70F1"/>
    <w:rsid w:val="001B7EA6"/>
    <w:rsid w:val="001C168A"/>
    <w:rsid w:val="001C38E9"/>
    <w:rsid w:val="001C43FA"/>
    <w:rsid w:val="001C7E76"/>
    <w:rsid w:val="001D03F3"/>
    <w:rsid w:val="001D5442"/>
    <w:rsid w:val="001E2586"/>
    <w:rsid w:val="001E2688"/>
    <w:rsid w:val="001E2C2A"/>
    <w:rsid w:val="001F3BBC"/>
    <w:rsid w:val="00210385"/>
    <w:rsid w:val="002109C9"/>
    <w:rsid w:val="00214968"/>
    <w:rsid w:val="00214ED7"/>
    <w:rsid w:val="002159F7"/>
    <w:rsid w:val="002250F8"/>
    <w:rsid w:val="0022543D"/>
    <w:rsid w:val="00230AC7"/>
    <w:rsid w:val="00232499"/>
    <w:rsid w:val="00232DE1"/>
    <w:rsid w:val="00233F77"/>
    <w:rsid w:val="00243D57"/>
    <w:rsid w:val="00250AA9"/>
    <w:rsid w:val="002512F7"/>
    <w:rsid w:val="00253765"/>
    <w:rsid w:val="00263C99"/>
    <w:rsid w:val="002643F0"/>
    <w:rsid w:val="00265EDC"/>
    <w:rsid w:val="0027059C"/>
    <w:rsid w:val="00273987"/>
    <w:rsid w:val="002773D1"/>
    <w:rsid w:val="00280261"/>
    <w:rsid w:val="00290403"/>
    <w:rsid w:val="0029268B"/>
    <w:rsid w:val="002943BA"/>
    <w:rsid w:val="00295977"/>
    <w:rsid w:val="00297794"/>
    <w:rsid w:val="002A3872"/>
    <w:rsid w:val="002B0CF8"/>
    <w:rsid w:val="002B1FE8"/>
    <w:rsid w:val="002B3335"/>
    <w:rsid w:val="002C4E61"/>
    <w:rsid w:val="002C4F2B"/>
    <w:rsid w:val="002C5AE3"/>
    <w:rsid w:val="002D6FCC"/>
    <w:rsid w:val="002E09AC"/>
    <w:rsid w:val="002E11F3"/>
    <w:rsid w:val="002E4225"/>
    <w:rsid w:val="002F30E1"/>
    <w:rsid w:val="002F6291"/>
    <w:rsid w:val="002F6D3F"/>
    <w:rsid w:val="00301CBE"/>
    <w:rsid w:val="00303861"/>
    <w:rsid w:val="00310EFB"/>
    <w:rsid w:val="003111E6"/>
    <w:rsid w:val="003167F5"/>
    <w:rsid w:val="00316CFA"/>
    <w:rsid w:val="0032374D"/>
    <w:rsid w:val="003250DF"/>
    <w:rsid w:val="0032693F"/>
    <w:rsid w:val="0033564E"/>
    <w:rsid w:val="003404B3"/>
    <w:rsid w:val="003438E9"/>
    <w:rsid w:val="00344C11"/>
    <w:rsid w:val="00347B21"/>
    <w:rsid w:val="00352EAD"/>
    <w:rsid w:val="00353DF1"/>
    <w:rsid w:val="0035756B"/>
    <w:rsid w:val="00357C5E"/>
    <w:rsid w:val="00360843"/>
    <w:rsid w:val="003624BE"/>
    <w:rsid w:val="0036564D"/>
    <w:rsid w:val="00370190"/>
    <w:rsid w:val="00372E65"/>
    <w:rsid w:val="00374991"/>
    <w:rsid w:val="003760BF"/>
    <w:rsid w:val="003835F9"/>
    <w:rsid w:val="0039189F"/>
    <w:rsid w:val="0039272A"/>
    <w:rsid w:val="0039288B"/>
    <w:rsid w:val="003942BC"/>
    <w:rsid w:val="0039464C"/>
    <w:rsid w:val="003946E0"/>
    <w:rsid w:val="003B4AB7"/>
    <w:rsid w:val="003B61DD"/>
    <w:rsid w:val="003C12CE"/>
    <w:rsid w:val="003C1584"/>
    <w:rsid w:val="003C60CC"/>
    <w:rsid w:val="003C69FD"/>
    <w:rsid w:val="003D0B1E"/>
    <w:rsid w:val="003E6CB7"/>
    <w:rsid w:val="004004D4"/>
    <w:rsid w:val="00425165"/>
    <w:rsid w:val="00425640"/>
    <w:rsid w:val="00425DF0"/>
    <w:rsid w:val="004304F7"/>
    <w:rsid w:val="0043096C"/>
    <w:rsid w:val="00430B93"/>
    <w:rsid w:val="00430DCE"/>
    <w:rsid w:val="004323A4"/>
    <w:rsid w:val="00432EA3"/>
    <w:rsid w:val="004336DD"/>
    <w:rsid w:val="004370EE"/>
    <w:rsid w:val="00442E48"/>
    <w:rsid w:val="0044658B"/>
    <w:rsid w:val="004502C3"/>
    <w:rsid w:val="0045463C"/>
    <w:rsid w:val="0045515D"/>
    <w:rsid w:val="00457BB6"/>
    <w:rsid w:val="00462BE9"/>
    <w:rsid w:val="00464E83"/>
    <w:rsid w:val="00466E0E"/>
    <w:rsid w:val="0047294A"/>
    <w:rsid w:val="00491406"/>
    <w:rsid w:val="004925FA"/>
    <w:rsid w:val="00496999"/>
    <w:rsid w:val="004A0092"/>
    <w:rsid w:val="004A05BA"/>
    <w:rsid w:val="004A7B6A"/>
    <w:rsid w:val="004B0C40"/>
    <w:rsid w:val="004B3B41"/>
    <w:rsid w:val="004B7B90"/>
    <w:rsid w:val="004C238F"/>
    <w:rsid w:val="004C6F6A"/>
    <w:rsid w:val="004C781E"/>
    <w:rsid w:val="004D0B73"/>
    <w:rsid w:val="004D2496"/>
    <w:rsid w:val="004D4C83"/>
    <w:rsid w:val="004E053B"/>
    <w:rsid w:val="004E1221"/>
    <w:rsid w:val="004E273E"/>
    <w:rsid w:val="004F183D"/>
    <w:rsid w:val="004F1B29"/>
    <w:rsid w:val="004F2BA8"/>
    <w:rsid w:val="004F54D2"/>
    <w:rsid w:val="00503214"/>
    <w:rsid w:val="00505F31"/>
    <w:rsid w:val="0051276B"/>
    <w:rsid w:val="0053497A"/>
    <w:rsid w:val="005377A4"/>
    <w:rsid w:val="005438D4"/>
    <w:rsid w:val="00551CD6"/>
    <w:rsid w:val="005554BA"/>
    <w:rsid w:val="00561D72"/>
    <w:rsid w:val="00563393"/>
    <w:rsid w:val="005640F6"/>
    <w:rsid w:val="005725E6"/>
    <w:rsid w:val="005742E2"/>
    <w:rsid w:val="005743C6"/>
    <w:rsid w:val="00581500"/>
    <w:rsid w:val="005821D0"/>
    <w:rsid w:val="00587597"/>
    <w:rsid w:val="00596386"/>
    <w:rsid w:val="005A0DCD"/>
    <w:rsid w:val="005B232B"/>
    <w:rsid w:val="005B679A"/>
    <w:rsid w:val="005C0D73"/>
    <w:rsid w:val="005C639F"/>
    <w:rsid w:val="005D16A1"/>
    <w:rsid w:val="005D3087"/>
    <w:rsid w:val="005D53D1"/>
    <w:rsid w:val="005D5DB1"/>
    <w:rsid w:val="005D69FD"/>
    <w:rsid w:val="005D6FDA"/>
    <w:rsid w:val="005E20BD"/>
    <w:rsid w:val="005E3A8A"/>
    <w:rsid w:val="005E3D41"/>
    <w:rsid w:val="005F3995"/>
    <w:rsid w:val="005F6825"/>
    <w:rsid w:val="005F7CDB"/>
    <w:rsid w:val="00604D89"/>
    <w:rsid w:val="006050DC"/>
    <w:rsid w:val="006073AF"/>
    <w:rsid w:val="006103F8"/>
    <w:rsid w:val="00612E46"/>
    <w:rsid w:val="00615EB1"/>
    <w:rsid w:val="00621D0F"/>
    <w:rsid w:val="00622012"/>
    <w:rsid w:val="00633DBB"/>
    <w:rsid w:val="00640632"/>
    <w:rsid w:val="00653AD7"/>
    <w:rsid w:val="00654F84"/>
    <w:rsid w:val="00656C5A"/>
    <w:rsid w:val="006652C1"/>
    <w:rsid w:val="00667514"/>
    <w:rsid w:val="0068097D"/>
    <w:rsid w:val="00681866"/>
    <w:rsid w:val="00681ECC"/>
    <w:rsid w:val="00683355"/>
    <w:rsid w:val="00683B17"/>
    <w:rsid w:val="006A7D19"/>
    <w:rsid w:val="006B2818"/>
    <w:rsid w:val="006B3304"/>
    <w:rsid w:val="006B781F"/>
    <w:rsid w:val="006C561C"/>
    <w:rsid w:val="006D0267"/>
    <w:rsid w:val="006D4271"/>
    <w:rsid w:val="006D7150"/>
    <w:rsid w:val="006E18DF"/>
    <w:rsid w:val="006E2463"/>
    <w:rsid w:val="006E7ABF"/>
    <w:rsid w:val="006F2540"/>
    <w:rsid w:val="006F2BFE"/>
    <w:rsid w:val="00700B2A"/>
    <w:rsid w:val="00705FA7"/>
    <w:rsid w:val="00707956"/>
    <w:rsid w:val="00717F17"/>
    <w:rsid w:val="00721933"/>
    <w:rsid w:val="0072473F"/>
    <w:rsid w:val="00732BBF"/>
    <w:rsid w:val="007377C7"/>
    <w:rsid w:val="007400F0"/>
    <w:rsid w:val="00740116"/>
    <w:rsid w:val="0074244E"/>
    <w:rsid w:val="007455F4"/>
    <w:rsid w:val="0075000B"/>
    <w:rsid w:val="00752CC9"/>
    <w:rsid w:val="00753D76"/>
    <w:rsid w:val="007547DC"/>
    <w:rsid w:val="007549D0"/>
    <w:rsid w:val="00761E9F"/>
    <w:rsid w:val="00763FB2"/>
    <w:rsid w:val="00765C9A"/>
    <w:rsid w:val="0077295F"/>
    <w:rsid w:val="00772989"/>
    <w:rsid w:val="0077350E"/>
    <w:rsid w:val="007746A8"/>
    <w:rsid w:val="007766B5"/>
    <w:rsid w:val="0078331C"/>
    <w:rsid w:val="007839DB"/>
    <w:rsid w:val="00784081"/>
    <w:rsid w:val="007852EC"/>
    <w:rsid w:val="0079315F"/>
    <w:rsid w:val="007A27DB"/>
    <w:rsid w:val="007B15F5"/>
    <w:rsid w:val="007B5828"/>
    <w:rsid w:val="007C0E00"/>
    <w:rsid w:val="007C2140"/>
    <w:rsid w:val="007C2295"/>
    <w:rsid w:val="007C2A39"/>
    <w:rsid w:val="007C3819"/>
    <w:rsid w:val="007C40E5"/>
    <w:rsid w:val="007C65C8"/>
    <w:rsid w:val="007D100D"/>
    <w:rsid w:val="007D64FC"/>
    <w:rsid w:val="007E1018"/>
    <w:rsid w:val="007E3957"/>
    <w:rsid w:val="007E3A87"/>
    <w:rsid w:val="007E5A30"/>
    <w:rsid w:val="007F51AC"/>
    <w:rsid w:val="007F6F05"/>
    <w:rsid w:val="008005B3"/>
    <w:rsid w:val="00800B29"/>
    <w:rsid w:val="00800F47"/>
    <w:rsid w:val="00804BCE"/>
    <w:rsid w:val="008146FB"/>
    <w:rsid w:val="008203BF"/>
    <w:rsid w:val="0082591C"/>
    <w:rsid w:val="00826840"/>
    <w:rsid w:val="00831F1A"/>
    <w:rsid w:val="00835B32"/>
    <w:rsid w:val="008364E4"/>
    <w:rsid w:val="008367DE"/>
    <w:rsid w:val="00840736"/>
    <w:rsid w:val="008422C3"/>
    <w:rsid w:val="00842C82"/>
    <w:rsid w:val="00845D70"/>
    <w:rsid w:val="0084740B"/>
    <w:rsid w:val="008475AA"/>
    <w:rsid w:val="00852206"/>
    <w:rsid w:val="008604C6"/>
    <w:rsid w:val="00863603"/>
    <w:rsid w:val="00866651"/>
    <w:rsid w:val="008717A7"/>
    <w:rsid w:val="00871EDF"/>
    <w:rsid w:val="00872463"/>
    <w:rsid w:val="008728E3"/>
    <w:rsid w:val="008835E5"/>
    <w:rsid w:val="00890835"/>
    <w:rsid w:val="008941E2"/>
    <w:rsid w:val="008A107F"/>
    <w:rsid w:val="008A4B05"/>
    <w:rsid w:val="008B2806"/>
    <w:rsid w:val="008B3DB1"/>
    <w:rsid w:val="008B44B4"/>
    <w:rsid w:val="008B5196"/>
    <w:rsid w:val="008B734A"/>
    <w:rsid w:val="008B763E"/>
    <w:rsid w:val="008C3688"/>
    <w:rsid w:val="008C498F"/>
    <w:rsid w:val="008D45DA"/>
    <w:rsid w:val="008D67F2"/>
    <w:rsid w:val="008D6B9F"/>
    <w:rsid w:val="008E2E2A"/>
    <w:rsid w:val="008E390A"/>
    <w:rsid w:val="008E5BEA"/>
    <w:rsid w:val="008E6FDF"/>
    <w:rsid w:val="008E7F5C"/>
    <w:rsid w:val="008F087F"/>
    <w:rsid w:val="008F11EE"/>
    <w:rsid w:val="008F224F"/>
    <w:rsid w:val="008F7F0F"/>
    <w:rsid w:val="009032D6"/>
    <w:rsid w:val="0090379C"/>
    <w:rsid w:val="00905482"/>
    <w:rsid w:val="00910E9E"/>
    <w:rsid w:val="009174C2"/>
    <w:rsid w:val="009246F8"/>
    <w:rsid w:val="0092569C"/>
    <w:rsid w:val="00936CCC"/>
    <w:rsid w:val="00951A06"/>
    <w:rsid w:val="00952E50"/>
    <w:rsid w:val="00953A60"/>
    <w:rsid w:val="00954346"/>
    <w:rsid w:val="00954E47"/>
    <w:rsid w:val="00956F57"/>
    <w:rsid w:val="009660F2"/>
    <w:rsid w:val="00970FDA"/>
    <w:rsid w:val="00971267"/>
    <w:rsid w:val="00971ADE"/>
    <w:rsid w:val="00975190"/>
    <w:rsid w:val="00985A33"/>
    <w:rsid w:val="009879A0"/>
    <w:rsid w:val="00993325"/>
    <w:rsid w:val="00994AE6"/>
    <w:rsid w:val="00995B7C"/>
    <w:rsid w:val="009A3E20"/>
    <w:rsid w:val="009A42CE"/>
    <w:rsid w:val="009A49BB"/>
    <w:rsid w:val="009A4B66"/>
    <w:rsid w:val="009A569A"/>
    <w:rsid w:val="009A761D"/>
    <w:rsid w:val="009B2CBD"/>
    <w:rsid w:val="009C31A6"/>
    <w:rsid w:val="009D02AA"/>
    <w:rsid w:val="009D4314"/>
    <w:rsid w:val="009E32D5"/>
    <w:rsid w:val="009E6B6A"/>
    <w:rsid w:val="009F3579"/>
    <w:rsid w:val="009F71B8"/>
    <w:rsid w:val="00A01EA2"/>
    <w:rsid w:val="00A14CF9"/>
    <w:rsid w:val="00A172E6"/>
    <w:rsid w:val="00A2761C"/>
    <w:rsid w:val="00A3198C"/>
    <w:rsid w:val="00A36B0A"/>
    <w:rsid w:val="00A41502"/>
    <w:rsid w:val="00A4489A"/>
    <w:rsid w:val="00A4744D"/>
    <w:rsid w:val="00A524A7"/>
    <w:rsid w:val="00A63C4E"/>
    <w:rsid w:val="00A71EF6"/>
    <w:rsid w:val="00A728F3"/>
    <w:rsid w:val="00A76C28"/>
    <w:rsid w:val="00A83CC0"/>
    <w:rsid w:val="00A92811"/>
    <w:rsid w:val="00AA4CA7"/>
    <w:rsid w:val="00AA7F4F"/>
    <w:rsid w:val="00AB19E7"/>
    <w:rsid w:val="00AB345E"/>
    <w:rsid w:val="00AC066A"/>
    <w:rsid w:val="00AC117F"/>
    <w:rsid w:val="00AC4CA2"/>
    <w:rsid w:val="00AC677D"/>
    <w:rsid w:val="00AD2AE0"/>
    <w:rsid w:val="00AD2EF4"/>
    <w:rsid w:val="00AD31EF"/>
    <w:rsid w:val="00AD3B15"/>
    <w:rsid w:val="00AD5E45"/>
    <w:rsid w:val="00AE3179"/>
    <w:rsid w:val="00AF1559"/>
    <w:rsid w:val="00B05B09"/>
    <w:rsid w:val="00B07E0D"/>
    <w:rsid w:val="00B1032B"/>
    <w:rsid w:val="00B13098"/>
    <w:rsid w:val="00B138B7"/>
    <w:rsid w:val="00B13BF8"/>
    <w:rsid w:val="00B21175"/>
    <w:rsid w:val="00B22F59"/>
    <w:rsid w:val="00B33A80"/>
    <w:rsid w:val="00B35AF1"/>
    <w:rsid w:val="00B4150C"/>
    <w:rsid w:val="00B417A8"/>
    <w:rsid w:val="00B43D88"/>
    <w:rsid w:val="00B470B3"/>
    <w:rsid w:val="00B50E25"/>
    <w:rsid w:val="00B5224F"/>
    <w:rsid w:val="00B53240"/>
    <w:rsid w:val="00B54A79"/>
    <w:rsid w:val="00B54F6C"/>
    <w:rsid w:val="00B57006"/>
    <w:rsid w:val="00B57758"/>
    <w:rsid w:val="00B60090"/>
    <w:rsid w:val="00B625B4"/>
    <w:rsid w:val="00B6524A"/>
    <w:rsid w:val="00B65A53"/>
    <w:rsid w:val="00B66F1E"/>
    <w:rsid w:val="00B74A28"/>
    <w:rsid w:val="00B76ADD"/>
    <w:rsid w:val="00B80FED"/>
    <w:rsid w:val="00B837EB"/>
    <w:rsid w:val="00B83BC4"/>
    <w:rsid w:val="00B84D2C"/>
    <w:rsid w:val="00B90811"/>
    <w:rsid w:val="00B94099"/>
    <w:rsid w:val="00B940FA"/>
    <w:rsid w:val="00B94F80"/>
    <w:rsid w:val="00BA1ABE"/>
    <w:rsid w:val="00BA7495"/>
    <w:rsid w:val="00BC1434"/>
    <w:rsid w:val="00BC1F6E"/>
    <w:rsid w:val="00BD5952"/>
    <w:rsid w:val="00BD5E14"/>
    <w:rsid w:val="00BE357A"/>
    <w:rsid w:val="00BE3EC7"/>
    <w:rsid w:val="00BF136A"/>
    <w:rsid w:val="00BF50C7"/>
    <w:rsid w:val="00BF7BC7"/>
    <w:rsid w:val="00C1393A"/>
    <w:rsid w:val="00C14D2F"/>
    <w:rsid w:val="00C21B19"/>
    <w:rsid w:val="00C34392"/>
    <w:rsid w:val="00C34D31"/>
    <w:rsid w:val="00C40847"/>
    <w:rsid w:val="00C42853"/>
    <w:rsid w:val="00C43B37"/>
    <w:rsid w:val="00C511A2"/>
    <w:rsid w:val="00C5529C"/>
    <w:rsid w:val="00C55542"/>
    <w:rsid w:val="00C555C6"/>
    <w:rsid w:val="00C63350"/>
    <w:rsid w:val="00C66FB1"/>
    <w:rsid w:val="00C7138E"/>
    <w:rsid w:val="00C748DB"/>
    <w:rsid w:val="00C8671F"/>
    <w:rsid w:val="00C908FE"/>
    <w:rsid w:val="00C91BDA"/>
    <w:rsid w:val="00C943AB"/>
    <w:rsid w:val="00C9554C"/>
    <w:rsid w:val="00C961D2"/>
    <w:rsid w:val="00C96C79"/>
    <w:rsid w:val="00C97121"/>
    <w:rsid w:val="00CA526B"/>
    <w:rsid w:val="00CB00D7"/>
    <w:rsid w:val="00CB358F"/>
    <w:rsid w:val="00CB6BDC"/>
    <w:rsid w:val="00CC3942"/>
    <w:rsid w:val="00CD055F"/>
    <w:rsid w:val="00CD4A98"/>
    <w:rsid w:val="00CD6B96"/>
    <w:rsid w:val="00CD7B22"/>
    <w:rsid w:val="00CE4944"/>
    <w:rsid w:val="00CF152A"/>
    <w:rsid w:val="00CF3879"/>
    <w:rsid w:val="00CF4B28"/>
    <w:rsid w:val="00CF6D85"/>
    <w:rsid w:val="00CF7B48"/>
    <w:rsid w:val="00D159B8"/>
    <w:rsid w:val="00D174A8"/>
    <w:rsid w:val="00D223E6"/>
    <w:rsid w:val="00D22ED3"/>
    <w:rsid w:val="00D22FA1"/>
    <w:rsid w:val="00D23937"/>
    <w:rsid w:val="00D34C00"/>
    <w:rsid w:val="00D45859"/>
    <w:rsid w:val="00D55134"/>
    <w:rsid w:val="00D5709C"/>
    <w:rsid w:val="00D67D21"/>
    <w:rsid w:val="00D731EA"/>
    <w:rsid w:val="00D75196"/>
    <w:rsid w:val="00D82A27"/>
    <w:rsid w:val="00D845E7"/>
    <w:rsid w:val="00D86221"/>
    <w:rsid w:val="00D91043"/>
    <w:rsid w:val="00D96C08"/>
    <w:rsid w:val="00DA6294"/>
    <w:rsid w:val="00DA6EF3"/>
    <w:rsid w:val="00DA7E48"/>
    <w:rsid w:val="00DB2049"/>
    <w:rsid w:val="00DB22FA"/>
    <w:rsid w:val="00DC0653"/>
    <w:rsid w:val="00DC06B7"/>
    <w:rsid w:val="00DC3462"/>
    <w:rsid w:val="00DC7860"/>
    <w:rsid w:val="00DD7C35"/>
    <w:rsid w:val="00DE680D"/>
    <w:rsid w:val="00DE6A80"/>
    <w:rsid w:val="00DF26D4"/>
    <w:rsid w:val="00DF700A"/>
    <w:rsid w:val="00DF7C35"/>
    <w:rsid w:val="00E0250D"/>
    <w:rsid w:val="00E07916"/>
    <w:rsid w:val="00E07E77"/>
    <w:rsid w:val="00E1050D"/>
    <w:rsid w:val="00E118C5"/>
    <w:rsid w:val="00E11DE4"/>
    <w:rsid w:val="00E13749"/>
    <w:rsid w:val="00E15E8A"/>
    <w:rsid w:val="00E17C5C"/>
    <w:rsid w:val="00E2042B"/>
    <w:rsid w:val="00E20559"/>
    <w:rsid w:val="00E22E04"/>
    <w:rsid w:val="00E325C0"/>
    <w:rsid w:val="00E37368"/>
    <w:rsid w:val="00E37CC9"/>
    <w:rsid w:val="00E40D56"/>
    <w:rsid w:val="00E45055"/>
    <w:rsid w:val="00E53086"/>
    <w:rsid w:val="00E534AD"/>
    <w:rsid w:val="00E55387"/>
    <w:rsid w:val="00E62B7F"/>
    <w:rsid w:val="00E66D67"/>
    <w:rsid w:val="00E8547E"/>
    <w:rsid w:val="00E870FE"/>
    <w:rsid w:val="00E9266A"/>
    <w:rsid w:val="00E9485F"/>
    <w:rsid w:val="00EA077C"/>
    <w:rsid w:val="00EA4560"/>
    <w:rsid w:val="00EA5AF2"/>
    <w:rsid w:val="00EB067D"/>
    <w:rsid w:val="00EB0C79"/>
    <w:rsid w:val="00EB29C0"/>
    <w:rsid w:val="00EB7ADD"/>
    <w:rsid w:val="00EC076B"/>
    <w:rsid w:val="00EC1F66"/>
    <w:rsid w:val="00EC2EFF"/>
    <w:rsid w:val="00EC6D93"/>
    <w:rsid w:val="00EC72CE"/>
    <w:rsid w:val="00EC7B2E"/>
    <w:rsid w:val="00EC7FA3"/>
    <w:rsid w:val="00ED6D31"/>
    <w:rsid w:val="00EE2B26"/>
    <w:rsid w:val="00EE3C87"/>
    <w:rsid w:val="00EE3E32"/>
    <w:rsid w:val="00EE68B3"/>
    <w:rsid w:val="00EF0983"/>
    <w:rsid w:val="00EF206D"/>
    <w:rsid w:val="00F033A1"/>
    <w:rsid w:val="00F0509C"/>
    <w:rsid w:val="00F12415"/>
    <w:rsid w:val="00F158EA"/>
    <w:rsid w:val="00F20DBF"/>
    <w:rsid w:val="00F23FF6"/>
    <w:rsid w:val="00F31A2D"/>
    <w:rsid w:val="00F32EDE"/>
    <w:rsid w:val="00F3395B"/>
    <w:rsid w:val="00F34401"/>
    <w:rsid w:val="00F3492C"/>
    <w:rsid w:val="00F442F6"/>
    <w:rsid w:val="00F56A25"/>
    <w:rsid w:val="00F61B0D"/>
    <w:rsid w:val="00F63836"/>
    <w:rsid w:val="00F662BF"/>
    <w:rsid w:val="00F7258A"/>
    <w:rsid w:val="00F735A4"/>
    <w:rsid w:val="00F844A3"/>
    <w:rsid w:val="00F9091D"/>
    <w:rsid w:val="00F91FA9"/>
    <w:rsid w:val="00FA0F92"/>
    <w:rsid w:val="00FA35E7"/>
    <w:rsid w:val="00FB13F6"/>
    <w:rsid w:val="00FB208A"/>
    <w:rsid w:val="00FB3532"/>
    <w:rsid w:val="00FB4BDC"/>
    <w:rsid w:val="00FC1710"/>
    <w:rsid w:val="00FC1B38"/>
    <w:rsid w:val="00FC4A61"/>
    <w:rsid w:val="00FC6024"/>
    <w:rsid w:val="00FD012A"/>
    <w:rsid w:val="00FE0036"/>
    <w:rsid w:val="00FE219A"/>
    <w:rsid w:val="00FE292E"/>
    <w:rsid w:val="00FE3DAD"/>
    <w:rsid w:val="00FE5498"/>
    <w:rsid w:val="00FF112C"/>
    <w:rsid w:val="00FF2E8A"/>
    <w:rsid w:val="17A400A4"/>
    <w:rsid w:val="1914CB3B"/>
    <w:rsid w:val="1CEFA084"/>
    <w:rsid w:val="2597DE7D"/>
    <w:rsid w:val="2C4C5647"/>
    <w:rsid w:val="3018F6AF"/>
    <w:rsid w:val="444DE4B6"/>
    <w:rsid w:val="4B0C2665"/>
    <w:rsid w:val="68D3C7A3"/>
    <w:rsid w:val="6C48E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43A5F5"/>
  <w15:docId w15:val="{637308B3-0C74-4EBE-B7F8-6E2B7FBC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C79"/>
    <w:rPr>
      <w:sz w:val="24"/>
      <w:szCs w:val="24"/>
      <w:lang w:eastAsia="en-US"/>
    </w:rPr>
  </w:style>
  <w:style w:type="paragraph" w:styleId="Heading1">
    <w:name w:val="heading 1"/>
    <w:basedOn w:val="Normal"/>
    <w:next w:val="Normal"/>
    <w:link w:val="Heading1Char"/>
    <w:uiPriority w:val="99"/>
    <w:qFormat/>
    <w:rsid w:val="00EB0C79"/>
    <w:pPr>
      <w:keepNext/>
      <w:jc w:val="center"/>
      <w:outlineLvl w:val="0"/>
    </w:pPr>
    <w:rPr>
      <w:rFonts w:ascii="Verdana" w:hAnsi="Verdana"/>
      <w:b/>
      <w:bCs/>
    </w:rPr>
  </w:style>
  <w:style w:type="paragraph" w:styleId="Heading2">
    <w:name w:val="heading 2"/>
    <w:basedOn w:val="Normal"/>
    <w:next w:val="Normal"/>
    <w:link w:val="Heading2Char"/>
    <w:uiPriority w:val="99"/>
    <w:qFormat/>
    <w:rsid w:val="00EB0C79"/>
    <w:pPr>
      <w:keepNext/>
      <w:ind w:left="720"/>
      <w:jc w:val="right"/>
      <w:outlineLvl w:val="1"/>
    </w:pPr>
    <w:rPr>
      <w:rFonts w:ascii="Verdana" w:hAnsi="Verdana"/>
      <w:b/>
      <w:bCs/>
    </w:rPr>
  </w:style>
  <w:style w:type="paragraph" w:styleId="Heading3">
    <w:name w:val="heading 3"/>
    <w:basedOn w:val="Normal"/>
    <w:next w:val="Normal"/>
    <w:link w:val="Heading3Char"/>
    <w:uiPriority w:val="99"/>
    <w:qFormat/>
    <w:rsid w:val="00EB0C79"/>
    <w:pPr>
      <w:keepNext/>
      <w:overflowPunct w:val="0"/>
      <w:autoSpaceDE w:val="0"/>
      <w:autoSpaceDN w:val="0"/>
      <w:adjustRightInd w:val="0"/>
      <w:ind w:hanging="11"/>
      <w:jc w:val="both"/>
      <w:textAlignment w:val="baseline"/>
      <w:outlineLvl w:val="2"/>
    </w:pPr>
    <w:rPr>
      <w:rFonts w:ascii="Verdana" w:hAnsi="Verdana"/>
      <w:b/>
      <w:bCs/>
      <w:sz w:val="22"/>
      <w:szCs w:val="22"/>
    </w:rPr>
  </w:style>
  <w:style w:type="paragraph" w:styleId="Heading4">
    <w:name w:val="heading 4"/>
    <w:basedOn w:val="Normal"/>
    <w:next w:val="Normal"/>
    <w:link w:val="Heading4Char"/>
    <w:uiPriority w:val="99"/>
    <w:qFormat/>
    <w:rsid w:val="00EB0C79"/>
    <w:pPr>
      <w:keepNext/>
      <w:tabs>
        <w:tab w:val="left" w:pos="1429"/>
      </w:tabs>
      <w:overflowPunct w:val="0"/>
      <w:autoSpaceDE w:val="0"/>
      <w:autoSpaceDN w:val="0"/>
      <w:adjustRightInd w:val="0"/>
      <w:jc w:val="right"/>
      <w:textAlignment w:val="baseline"/>
      <w:outlineLvl w:val="3"/>
    </w:pPr>
    <w:rPr>
      <w:rFonts w:ascii="Verdana" w:hAnsi="Verdana"/>
      <w:i/>
      <w:iCs/>
      <w:sz w:val="22"/>
      <w:szCs w:val="22"/>
    </w:rPr>
  </w:style>
  <w:style w:type="paragraph" w:styleId="Heading5">
    <w:name w:val="heading 5"/>
    <w:basedOn w:val="Normal"/>
    <w:next w:val="Normal"/>
    <w:link w:val="Heading5Char"/>
    <w:uiPriority w:val="99"/>
    <w:qFormat/>
    <w:rsid w:val="00EB0C79"/>
    <w:pPr>
      <w:keepNext/>
      <w:outlineLvl w:val="4"/>
    </w:pPr>
    <w:rPr>
      <w:rFonts w:ascii="Verdana" w:hAnsi="Verdana"/>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3E2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9A3E20"/>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A3E20"/>
    <w:rPr>
      <w:rFonts w:ascii="Cambria" w:hAnsi="Cambria" w:cs="Times New Roman"/>
      <w:b/>
      <w:bCs/>
      <w:sz w:val="26"/>
      <w:szCs w:val="26"/>
      <w:lang w:eastAsia="en-US"/>
    </w:rPr>
  </w:style>
  <w:style w:type="character" w:customStyle="1" w:styleId="Heading4Char">
    <w:name w:val="Heading 4 Char"/>
    <w:link w:val="Heading4"/>
    <w:uiPriority w:val="99"/>
    <w:semiHidden/>
    <w:locked/>
    <w:rsid w:val="009A3E20"/>
    <w:rPr>
      <w:rFonts w:ascii="Calibri" w:hAnsi="Calibri" w:cs="Times New Roman"/>
      <w:b/>
      <w:bCs/>
      <w:sz w:val="28"/>
      <w:szCs w:val="28"/>
      <w:lang w:eastAsia="en-US"/>
    </w:rPr>
  </w:style>
  <w:style w:type="character" w:customStyle="1" w:styleId="Heading5Char">
    <w:name w:val="Heading 5 Char"/>
    <w:link w:val="Heading5"/>
    <w:uiPriority w:val="99"/>
    <w:semiHidden/>
    <w:locked/>
    <w:rsid w:val="009A3E20"/>
    <w:rPr>
      <w:rFonts w:ascii="Calibri" w:hAnsi="Calibri" w:cs="Times New Roman"/>
      <w:b/>
      <w:bCs/>
      <w:i/>
      <w:iCs/>
      <w:sz w:val="26"/>
      <w:szCs w:val="26"/>
      <w:lang w:eastAsia="en-US"/>
    </w:rPr>
  </w:style>
  <w:style w:type="paragraph" w:styleId="EnvelopeAddress">
    <w:name w:val="envelope address"/>
    <w:basedOn w:val="Normal"/>
    <w:uiPriority w:val="99"/>
    <w:semiHidden/>
    <w:rsid w:val="00EB0C79"/>
    <w:pPr>
      <w:framePr w:w="7920" w:h="1980" w:hRule="exact" w:hSpace="180" w:wrap="auto" w:hAnchor="page" w:xAlign="center" w:yAlign="bottom"/>
      <w:ind w:left="2880"/>
    </w:pPr>
    <w:rPr>
      <w:rFonts w:ascii="Book Antiqua" w:hAnsi="Book Antiqua"/>
    </w:rPr>
  </w:style>
  <w:style w:type="paragraph" w:styleId="BodyText">
    <w:name w:val="Body Text"/>
    <w:basedOn w:val="Normal"/>
    <w:link w:val="BodyTextChar"/>
    <w:uiPriority w:val="99"/>
    <w:semiHidden/>
    <w:rsid w:val="00EB0C79"/>
    <w:pPr>
      <w:overflowPunct w:val="0"/>
      <w:autoSpaceDE w:val="0"/>
      <w:autoSpaceDN w:val="0"/>
      <w:adjustRightInd w:val="0"/>
      <w:jc w:val="center"/>
      <w:textAlignment w:val="baseline"/>
    </w:pPr>
    <w:rPr>
      <w:rFonts w:ascii="Verdana" w:hAnsi="Verdana"/>
      <w:sz w:val="22"/>
      <w:szCs w:val="22"/>
    </w:rPr>
  </w:style>
  <w:style w:type="character" w:customStyle="1" w:styleId="BodyTextChar">
    <w:name w:val="Body Text Char"/>
    <w:link w:val="BodyText"/>
    <w:uiPriority w:val="99"/>
    <w:semiHidden/>
    <w:locked/>
    <w:rsid w:val="009A3E20"/>
    <w:rPr>
      <w:rFonts w:cs="Times New Roman"/>
      <w:sz w:val="24"/>
      <w:szCs w:val="24"/>
      <w:lang w:eastAsia="en-US"/>
    </w:rPr>
  </w:style>
  <w:style w:type="paragraph" w:styleId="Header">
    <w:name w:val="header"/>
    <w:basedOn w:val="Normal"/>
    <w:link w:val="HeaderChar"/>
    <w:uiPriority w:val="99"/>
    <w:semiHidden/>
    <w:rsid w:val="00EB0C79"/>
    <w:pPr>
      <w:tabs>
        <w:tab w:val="center" w:pos="4153"/>
        <w:tab w:val="right" w:pos="8306"/>
      </w:tabs>
      <w:overflowPunct w:val="0"/>
      <w:autoSpaceDE w:val="0"/>
      <w:autoSpaceDN w:val="0"/>
      <w:adjustRightInd w:val="0"/>
      <w:textAlignment w:val="baseline"/>
    </w:pPr>
  </w:style>
  <w:style w:type="character" w:customStyle="1" w:styleId="HeaderChar">
    <w:name w:val="Header Char"/>
    <w:link w:val="Header"/>
    <w:uiPriority w:val="99"/>
    <w:semiHidden/>
    <w:locked/>
    <w:rsid w:val="009A3E20"/>
    <w:rPr>
      <w:rFonts w:cs="Times New Roman"/>
      <w:sz w:val="24"/>
      <w:szCs w:val="24"/>
      <w:lang w:eastAsia="en-US"/>
    </w:rPr>
  </w:style>
  <w:style w:type="paragraph" w:styleId="Footer">
    <w:name w:val="footer"/>
    <w:basedOn w:val="Normal"/>
    <w:link w:val="FooterChar"/>
    <w:uiPriority w:val="99"/>
    <w:rsid w:val="00EB0C79"/>
    <w:pPr>
      <w:tabs>
        <w:tab w:val="center" w:pos="4153"/>
        <w:tab w:val="right" w:pos="8306"/>
      </w:tabs>
      <w:overflowPunct w:val="0"/>
      <w:autoSpaceDE w:val="0"/>
      <w:autoSpaceDN w:val="0"/>
      <w:adjustRightInd w:val="0"/>
      <w:textAlignment w:val="baseline"/>
    </w:pPr>
  </w:style>
  <w:style w:type="character" w:customStyle="1" w:styleId="FooterChar">
    <w:name w:val="Footer Char"/>
    <w:link w:val="Footer"/>
    <w:uiPriority w:val="99"/>
    <w:locked/>
    <w:rsid w:val="009A3E20"/>
    <w:rPr>
      <w:rFonts w:cs="Times New Roman"/>
      <w:sz w:val="24"/>
      <w:szCs w:val="24"/>
      <w:lang w:eastAsia="en-US"/>
    </w:rPr>
  </w:style>
  <w:style w:type="character" w:styleId="PageNumber">
    <w:name w:val="page number"/>
    <w:uiPriority w:val="99"/>
    <w:semiHidden/>
    <w:rsid w:val="00EB0C79"/>
    <w:rPr>
      <w:rFonts w:cs="Times New Roman"/>
    </w:rPr>
  </w:style>
  <w:style w:type="paragraph" w:styleId="BodyTextIndent">
    <w:name w:val="Body Text Indent"/>
    <w:basedOn w:val="Normal"/>
    <w:link w:val="BodyTextIndentChar"/>
    <w:uiPriority w:val="99"/>
    <w:semiHidden/>
    <w:rsid w:val="00EB0C79"/>
    <w:pPr>
      <w:ind w:left="720"/>
    </w:pPr>
    <w:rPr>
      <w:rFonts w:ascii="Verdana" w:hAnsi="Verdana"/>
    </w:rPr>
  </w:style>
  <w:style w:type="character" w:customStyle="1" w:styleId="BodyTextIndentChar">
    <w:name w:val="Body Text Indent Char"/>
    <w:link w:val="BodyTextIndent"/>
    <w:uiPriority w:val="99"/>
    <w:semiHidden/>
    <w:locked/>
    <w:rsid w:val="009A3E20"/>
    <w:rPr>
      <w:rFonts w:cs="Times New Roman"/>
      <w:sz w:val="24"/>
      <w:szCs w:val="24"/>
      <w:lang w:eastAsia="en-US"/>
    </w:rPr>
  </w:style>
  <w:style w:type="character" w:styleId="Hyperlink">
    <w:name w:val="Hyperlink"/>
    <w:uiPriority w:val="99"/>
    <w:rsid w:val="005377A4"/>
    <w:rPr>
      <w:rFonts w:cs="Times New Roman"/>
      <w:color w:val="0000FF"/>
      <w:u w:val="single"/>
    </w:rPr>
  </w:style>
  <w:style w:type="paragraph" w:customStyle="1" w:styleId="Default">
    <w:name w:val="Default"/>
    <w:rsid w:val="0043096C"/>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aliases w:val="Bullet 1,Numbered Para 1,Dot pt,No Spacing1,List Paragraph Char Char Char,Indicator Text,List Paragraph1,Bullet Points,MAIN CONTENT,List Paragraph2,Normal numbered,OBC Bullet,List Paragraph12,Bullet Style,MAIN CONTEN"/>
    <w:basedOn w:val="Normal"/>
    <w:link w:val="ListParagraphChar"/>
    <w:uiPriority w:val="34"/>
    <w:qFormat/>
    <w:rsid w:val="0043096C"/>
    <w:pPr>
      <w:ind w:left="720"/>
      <w:contextualSpacing/>
    </w:pPr>
    <w:rPr>
      <w:rFonts w:asciiTheme="minorHAnsi" w:eastAsiaTheme="minorHAnsi" w:hAnsiTheme="minorHAnsi" w:cstheme="minorBidi"/>
    </w:rPr>
  </w:style>
  <w:style w:type="table" w:styleId="TableGrid">
    <w:name w:val="Table Grid"/>
    <w:basedOn w:val="TableNormal"/>
    <w:uiPriority w:val="39"/>
    <w:locked/>
    <w:rsid w:val="0043096C"/>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EDF"/>
    <w:rPr>
      <w:sz w:val="16"/>
      <w:szCs w:val="16"/>
    </w:rPr>
  </w:style>
  <w:style w:type="paragraph" w:styleId="CommentText">
    <w:name w:val="annotation text"/>
    <w:basedOn w:val="Normal"/>
    <w:link w:val="CommentTextChar"/>
    <w:uiPriority w:val="99"/>
    <w:semiHidden/>
    <w:unhideWhenUsed/>
    <w:rsid w:val="00871EDF"/>
    <w:rPr>
      <w:sz w:val="20"/>
      <w:szCs w:val="20"/>
    </w:rPr>
  </w:style>
  <w:style w:type="character" w:customStyle="1" w:styleId="CommentTextChar">
    <w:name w:val="Comment Text Char"/>
    <w:basedOn w:val="DefaultParagraphFont"/>
    <w:link w:val="CommentText"/>
    <w:uiPriority w:val="99"/>
    <w:semiHidden/>
    <w:rsid w:val="00871EDF"/>
    <w:rPr>
      <w:lang w:eastAsia="en-US"/>
    </w:rPr>
  </w:style>
  <w:style w:type="paragraph" w:styleId="CommentSubject">
    <w:name w:val="annotation subject"/>
    <w:basedOn w:val="CommentText"/>
    <w:next w:val="CommentText"/>
    <w:link w:val="CommentSubjectChar"/>
    <w:uiPriority w:val="99"/>
    <w:semiHidden/>
    <w:unhideWhenUsed/>
    <w:rsid w:val="00871EDF"/>
    <w:rPr>
      <w:b/>
      <w:bCs/>
    </w:rPr>
  </w:style>
  <w:style w:type="character" w:customStyle="1" w:styleId="CommentSubjectChar">
    <w:name w:val="Comment Subject Char"/>
    <w:basedOn w:val="CommentTextChar"/>
    <w:link w:val="CommentSubject"/>
    <w:uiPriority w:val="99"/>
    <w:semiHidden/>
    <w:rsid w:val="00871EDF"/>
    <w:rPr>
      <w:b/>
      <w:bCs/>
      <w:lang w:eastAsia="en-US"/>
    </w:rPr>
  </w:style>
  <w:style w:type="paragraph" w:styleId="BalloonText">
    <w:name w:val="Balloon Text"/>
    <w:basedOn w:val="Normal"/>
    <w:link w:val="BalloonTextChar"/>
    <w:uiPriority w:val="99"/>
    <w:semiHidden/>
    <w:unhideWhenUsed/>
    <w:rsid w:val="00871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D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0D7629"/>
    <w:rPr>
      <w:color w:val="800080" w:themeColor="followedHyperlink"/>
      <w:u w:val="single"/>
    </w:rPr>
  </w:style>
  <w:style w:type="character" w:styleId="UnresolvedMention">
    <w:name w:val="Unresolved Mention"/>
    <w:basedOn w:val="DefaultParagraphFont"/>
    <w:uiPriority w:val="99"/>
    <w:semiHidden/>
    <w:unhideWhenUsed/>
    <w:rsid w:val="00230AC7"/>
    <w:rPr>
      <w:color w:val="808080"/>
      <w:shd w:val="clear" w:color="auto" w:fill="E6E6E6"/>
    </w:rPr>
  </w:style>
  <w:style w:type="paragraph" w:styleId="NormalWeb">
    <w:name w:val="Normal (Web)"/>
    <w:basedOn w:val="Normal"/>
    <w:uiPriority w:val="99"/>
    <w:unhideWhenUsed/>
    <w:rsid w:val="00F7258A"/>
    <w:pPr>
      <w:spacing w:before="100" w:beforeAutospacing="1" w:after="100" w:afterAutospacing="1"/>
    </w:pPr>
    <w:rPr>
      <w:lang w:eastAsia="en-GB"/>
    </w:rPr>
  </w:style>
  <w:style w:type="table" w:customStyle="1" w:styleId="TableGrid1">
    <w:name w:val="Table Grid1"/>
    <w:basedOn w:val="TableNormal"/>
    <w:next w:val="TableGrid"/>
    <w:uiPriority w:val="39"/>
    <w:rsid w:val="00A76C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A30"/>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F2B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6D3F"/>
    <w:pPr>
      <w:spacing w:before="100" w:beforeAutospacing="1" w:after="100" w:afterAutospacing="1"/>
    </w:pPr>
    <w:rPr>
      <w:lang w:eastAsia="en-GB"/>
    </w:rPr>
  </w:style>
  <w:style w:type="character" w:customStyle="1" w:styleId="normaltextrun">
    <w:name w:val="normaltextrun"/>
    <w:basedOn w:val="DefaultParagraphFont"/>
    <w:rsid w:val="002F6D3F"/>
  </w:style>
  <w:style w:type="character" w:customStyle="1" w:styleId="eop">
    <w:name w:val="eop"/>
    <w:basedOn w:val="DefaultParagraphFont"/>
    <w:rsid w:val="002F6D3F"/>
  </w:style>
  <w:style w:type="character" w:customStyle="1" w:styleId="spellingerror">
    <w:name w:val="spellingerror"/>
    <w:basedOn w:val="DefaultParagraphFont"/>
    <w:rsid w:val="002F6D3F"/>
  </w:style>
  <w:style w:type="character" w:customStyle="1" w:styleId="contextualspellingandgrammarerror">
    <w:name w:val="contextualspellingandgrammarerror"/>
    <w:basedOn w:val="DefaultParagraphFont"/>
    <w:rsid w:val="002F6D3F"/>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List Paragraph2 Char,Normal numbered Char"/>
    <w:link w:val="ListParagraph"/>
    <w:uiPriority w:val="34"/>
    <w:locked/>
    <w:rsid w:val="000F4E1B"/>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459">
      <w:bodyDiv w:val="1"/>
      <w:marLeft w:val="0"/>
      <w:marRight w:val="0"/>
      <w:marTop w:val="0"/>
      <w:marBottom w:val="0"/>
      <w:divBdr>
        <w:top w:val="none" w:sz="0" w:space="0" w:color="auto"/>
        <w:left w:val="none" w:sz="0" w:space="0" w:color="auto"/>
        <w:bottom w:val="none" w:sz="0" w:space="0" w:color="auto"/>
        <w:right w:val="none" w:sz="0" w:space="0" w:color="auto"/>
      </w:divBdr>
    </w:div>
    <w:div w:id="91633472">
      <w:bodyDiv w:val="1"/>
      <w:marLeft w:val="0"/>
      <w:marRight w:val="0"/>
      <w:marTop w:val="0"/>
      <w:marBottom w:val="0"/>
      <w:divBdr>
        <w:top w:val="none" w:sz="0" w:space="0" w:color="auto"/>
        <w:left w:val="none" w:sz="0" w:space="0" w:color="auto"/>
        <w:bottom w:val="none" w:sz="0" w:space="0" w:color="auto"/>
        <w:right w:val="none" w:sz="0" w:space="0" w:color="auto"/>
      </w:divBdr>
    </w:div>
    <w:div w:id="271396572">
      <w:bodyDiv w:val="1"/>
      <w:marLeft w:val="0"/>
      <w:marRight w:val="0"/>
      <w:marTop w:val="0"/>
      <w:marBottom w:val="0"/>
      <w:divBdr>
        <w:top w:val="none" w:sz="0" w:space="0" w:color="auto"/>
        <w:left w:val="none" w:sz="0" w:space="0" w:color="auto"/>
        <w:bottom w:val="none" w:sz="0" w:space="0" w:color="auto"/>
        <w:right w:val="none" w:sz="0" w:space="0" w:color="auto"/>
      </w:divBdr>
    </w:div>
    <w:div w:id="293174378">
      <w:bodyDiv w:val="1"/>
      <w:marLeft w:val="0"/>
      <w:marRight w:val="0"/>
      <w:marTop w:val="0"/>
      <w:marBottom w:val="0"/>
      <w:divBdr>
        <w:top w:val="none" w:sz="0" w:space="0" w:color="auto"/>
        <w:left w:val="none" w:sz="0" w:space="0" w:color="auto"/>
        <w:bottom w:val="none" w:sz="0" w:space="0" w:color="auto"/>
        <w:right w:val="none" w:sz="0" w:space="0" w:color="auto"/>
      </w:divBdr>
    </w:div>
    <w:div w:id="422263859">
      <w:bodyDiv w:val="1"/>
      <w:marLeft w:val="0"/>
      <w:marRight w:val="0"/>
      <w:marTop w:val="0"/>
      <w:marBottom w:val="0"/>
      <w:divBdr>
        <w:top w:val="none" w:sz="0" w:space="0" w:color="auto"/>
        <w:left w:val="none" w:sz="0" w:space="0" w:color="auto"/>
        <w:bottom w:val="none" w:sz="0" w:space="0" w:color="auto"/>
        <w:right w:val="none" w:sz="0" w:space="0" w:color="auto"/>
      </w:divBdr>
    </w:div>
    <w:div w:id="603154672">
      <w:bodyDiv w:val="1"/>
      <w:marLeft w:val="0"/>
      <w:marRight w:val="0"/>
      <w:marTop w:val="0"/>
      <w:marBottom w:val="0"/>
      <w:divBdr>
        <w:top w:val="none" w:sz="0" w:space="0" w:color="auto"/>
        <w:left w:val="none" w:sz="0" w:space="0" w:color="auto"/>
        <w:bottom w:val="none" w:sz="0" w:space="0" w:color="auto"/>
        <w:right w:val="none" w:sz="0" w:space="0" w:color="auto"/>
      </w:divBdr>
    </w:div>
    <w:div w:id="959653916">
      <w:bodyDiv w:val="1"/>
      <w:marLeft w:val="0"/>
      <w:marRight w:val="0"/>
      <w:marTop w:val="0"/>
      <w:marBottom w:val="0"/>
      <w:divBdr>
        <w:top w:val="none" w:sz="0" w:space="0" w:color="auto"/>
        <w:left w:val="none" w:sz="0" w:space="0" w:color="auto"/>
        <w:bottom w:val="none" w:sz="0" w:space="0" w:color="auto"/>
        <w:right w:val="none" w:sz="0" w:space="0" w:color="auto"/>
      </w:divBdr>
    </w:div>
    <w:div w:id="1074818519">
      <w:bodyDiv w:val="1"/>
      <w:marLeft w:val="0"/>
      <w:marRight w:val="0"/>
      <w:marTop w:val="0"/>
      <w:marBottom w:val="0"/>
      <w:divBdr>
        <w:top w:val="none" w:sz="0" w:space="0" w:color="auto"/>
        <w:left w:val="none" w:sz="0" w:space="0" w:color="auto"/>
        <w:bottom w:val="none" w:sz="0" w:space="0" w:color="auto"/>
        <w:right w:val="none" w:sz="0" w:space="0" w:color="auto"/>
      </w:divBdr>
    </w:div>
    <w:div w:id="1188450420">
      <w:bodyDiv w:val="1"/>
      <w:marLeft w:val="0"/>
      <w:marRight w:val="0"/>
      <w:marTop w:val="0"/>
      <w:marBottom w:val="0"/>
      <w:divBdr>
        <w:top w:val="none" w:sz="0" w:space="0" w:color="auto"/>
        <w:left w:val="none" w:sz="0" w:space="0" w:color="auto"/>
        <w:bottom w:val="none" w:sz="0" w:space="0" w:color="auto"/>
        <w:right w:val="none" w:sz="0" w:space="0" w:color="auto"/>
      </w:divBdr>
    </w:div>
    <w:div w:id="1197423601">
      <w:bodyDiv w:val="1"/>
      <w:marLeft w:val="0"/>
      <w:marRight w:val="0"/>
      <w:marTop w:val="0"/>
      <w:marBottom w:val="0"/>
      <w:divBdr>
        <w:top w:val="none" w:sz="0" w:space="0" w:color="auto"/>
        <w:left w:val="none" w:sz="0" w:space="0" w:color="auto"/>
        <w:bottom w:val="none" w:sz="0" w:space="0" w:color="auto"/>
        <w:right w:val="none" w:sz="0" w:space="0" w:color="auto"/>
      </w:divBdr>
    </w:div>
    <w:div w:id="1356156820">
      <w:bodyDiv w:val="1"/>
      <w:marLeft w:val="0"/>
      <w:marRight w:val="0"/>
      <w:marTop w:val="0"/>
      <w:marBottom w:val="0"/>
      <w:divBdr>
        <w:top w:val="none" w:sz="0" w:space="0" w:color="auto"/>
        <w:left w:val="none" w:sz="0" w:space="0" w:color="auto"/>
        <w:bottom w:val="none" w:sz="0" w:space="0" w:color="auto"/>
        <w:right w:val="none" w:sz="0" w:space="0" w:color="auto"/>
      </w:divBdr>
      <w:divsChild>
        <w:div w:id="753434355">
          <w:marLeft w:val="0"/>
          <w:marRight w:val="0"/>
          <w:marTop w:val="0"/>
          <w:marBottom w:val="0"/>
          <w:divBdr>
            <w:top w:val="none" w:sz="0" w:space="0" w:color="auto"/>
            <w:left w:val="none" w:sz="0" w:space="0" w:color="auto"/>
            <w:bottom w:val="none" w:sz="0" w:space="0" w:color="auto"/>
            <w:right w:val="none" w:sz="0" w:space="0" w:color="auto"/>
          </w:divBdr>
          <w:divsChild>
            <w:div w:id="1015153599">
              <w:marLeft w:val="0"/>
              <w:marRight w:val="0"/>
              <w:marTop w:val="0"/>
              <w:marBottom w:val="0"/>
              <w:divBdr>
                <w:top w:val="none" w:sz="0" w:space="0" w:color="auto"/>
                <w:left w:val="none" w:sz="0" w:space="0" w:color="auto"/>
                <w:bottom w:val="none" w:sz="0" w:space="0" w:color="auto"/>
                <w:right w:val="none" w:sz="0" w:space="0" w:color="auto"/>
              </w:divBdr>
              <w:divsChild>
                <w:div w:id="1150710693">
                  <w:marLeft w:val="0"/>
                  <w:marRight w:val="0"/>
                  <w:marTop w:val="0"/>
                  <w:marBottom w:val="0"/>
                  <w:divBdr>
                    <w:top w:val="none" w:sz="0" w:space="0" w:color="auto"/>
                    <w:left w:val="none" w:sz="0" w:space="0" w:color="auto"/>
                    <w:bottom w:val="none" w:sz="0" w:space="0" w:color="auto"/>
                    <w:right w:val="none" w:sz="0" w:space="0" w:color="auto"/>
                  </w:divBdr>
                  <w:divsChild>
                    <w:div w:id="1353846076">
                      <w:marLeft w:val="0"/>
                      <w:marRight w:val="0"/>
                      <w:marTop w:val="0"/>
                      <w:marBottom w:val="0"/>
                      <w:divBdr>
                        <w:top w:val="none" w:sz="0" w:space="0" w:color="auto"/>
                        <w:left w:val="none" w:sz="0" w:space="0" w:color="auto"/>
                        <w:bottom w:val="none" w:sz="0" w:space="0" w:color="auto"/>
                        <w:right w:val="none" w:sz="0" w:space="0" w:color="auto"/>
                      </w:divBdr>
                      <w:divsChild>
                        <w:div w:id="305745130">
                          <w:marLeft w:val="0"/>
                          <w:marRight w:val="0"/>
                          <w:marTop w:val="0"/>
                          <w:marBottom w:val="0"/>
                          <w:divBdr>
                            <w:top w:val="none" w:sz="0" w:space="0" w:color="auto"/>
                            <w:left w:val="none" w:sz="0" w:space="0" w:color="auto"/>
                            <w:bottom w:val="none" w:sz="0" w:space="0" w:color="auto"/>
                            <w:right w:val="none" w:sz="0" w:space="0" w:color="auto"/>
                          </w:divBdr>
                          <w:divsChild>
                            <w:div w:id="1439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1476">
      <w:bodyDiv w:val="1"/>
      <w:marLeft w:val="0"/>
      <w:marRight w:val="0"/>
      <w:marTop w:val="0"/>
      <w:marBottom w:val="0"/>
      <w:divBdr>
        <w:top w:val="none" w:sz="0" w:space="0" w:color="auto"/>
        <w:left w:val="none" w:sz="0" w:space="0" w:color="auto"/>
        <w:bottom w:val="none" w:sz="0" w:space="0" w:color="auto"/>
        <w:right w:val="none" w:sz="0" w:space="0" w:color="auto"/>
      </w:divBdr>
    </w:div>
    <w:div w:id="1484395782">
      <w:bodyDiv w:val="1"/>
      <w:marLeft w:val="0"/>
      <w:marRight w:val="0"/>
      <w:marTop w:val="0"/>
      <w:marBottom w:val="0"/>
      <w:divBdr>
        <w:top w:val="none" w:sz="0" w:space="0" w:color="auto"/>
        <w:left w:val="none" w:sz="0" w:space="0" w:color="auto"/>
        <w:bottom w:val="none" w:sz="0" w:space="0" w:color="auto"/>
        <w:right w:val="none" w:sz="0" w:space="0" w:color="auto"/>
      </w:divBdr>
    </w:div>
    <w:div w:id="1578780486">
      <w:bodyDiv w:val="1"/>
      <w:marLeft w:val="0"/>
      <w:marRight w:val="0"/>
      <w:marTop w:val="0"/>
      <w:marBottom w:val="0"/>
      <w:divBdr>
        <w:top w:val="none" w:sz="0" w:space="0" w:color="auto"/>
        <w:left w:val="none" w:sz="0" w:space="0" w:color="auto"/>
        <w:bottom w:val="none" w:sz="0" w:space="0" w:color="auto"/>
        <w:right w:val="none" w:sz="0" w:space="0" w:color="auto"/>
      </w:divBdr>
    </w:div>
    <w:div w:id="1808815244">
      <w:bodyDiv w:val="1"/>
      <w:marLeft w:val="0"/>
      <w:marRight w:val="0"/>
      <w:marTop w:val="0"/>
      <w:marBottom w:val="0"/>
      <w:divBdr>
        <w:top w:val="none" w:sz="0" w:space="0" w:color="auto"/>
        <w:left w:val="none" w:sz="0" w:space="0" w:color="auto"/>
        <w:bottom w:val="none" w:sz="0" w:space="0" w:color="auto"/>
        <w:right w:val="none" w:sz="0" w:space="0" w:color="auto"/>
      </w:divBdr>
    </w:div>
    <w:div w:id="1904290613">
      <w:bodyDiv w:val="1"/>
      <w:marLeft w:val="0"/>
      <w:marRight w:val="0"/>
      <w:marTop w:val="0"/>
      <w:marBottom w:val="0"/>
      <w:divBdr>
        <w:top w:val="none" w:sz="0" w:space="0" w:color="auto"/>
        <w:left w:val="none" w:sz="0" w:space="0" w:color="auto"/>
        <w:bottom w:val="none" w:sz="0" w:space="0" w:color="auto"/>
        <w:right w:val="none" w:sz="0" w:space="0" w:color="auto"/>
      </w:divBdr>
      <w:divsChild>
        <w:div w:id="999967265">
          <w:marLeft w:val="0"/>
          <w:marRight w:val="0"/>
          <w:marTop w:val="0"/>
          <w:marBottom w:val="0"/>
          <w:divBdr>
            <w:top w:val="none" w:sz="0" w:space="0" w:color="auto"/>
            <w:left w:val="none" w:sz="0" w:space="0" w:color="auto"/>
            <w:bottom w:val="none" w:sz="0" w:space="0" w:color="auto"/>
            <w:right w:val="none" w:sz="0" w:space="0" w:color="auto"/>
          </w:divBdr>
          <w:divsChild>
            <w:div w:id="1556626404">
              <w:marLeft w:val="0"/>
              <w:marRight w:val="0"/>
              <w:marTop w:val="0"/>
              <w:marBottom w:val="0"/>
              <w:divBdr>
                <w:top w:val="none" w:sz="0" w:space="0" w:color="auto"/>
                <w:left w:val="none" w:sz="0" w:space="0" w:color="auto"/>
                <w:bottom w:val="none" w:sz="0" w:space="0" w:color="auto"/>
                <w:right w:val="none" w:sz="0" w:space="0" w:color="auto"/>
              </w:divBdr>
              <w:divsChild>
                <w:div w:id="1168400887">
                  <w:marLeft w:val="0"/>
                  <w:marRight w:val="0"/>
                  <w:marTop w:val="0"/>
                  <w:marBottom w:val="0"/>
                  <w:divBdr>
                    <w:top w:val="none" w:sz="0" w:space="0" w:color="auto"/>
                    <w:left w:val="none" w:sz="0" w:space="0" w:color="auto"/>
                    <w:bottom w:val="none" w:sz="0" w:space="0" w:color="auto"/>
                    <w:right w:val="none" w:sz="0" w:space="0" w:color="auto"/>
                  </w:divBdr>
                  <w:divsChild>
                    <w:div w:id="1074399688">
                      <w:marLeft w:val="0"/>
                      <w:marRight w:val="0"/>
                      <w:marTop w:val="0"/>
                      <w:marBottom w:val="0"/>
                      <w:divBdr>
                        <w:top w:val="none" w:sz="0" w:space="0" w:color="auto"/>
                        <w:left w:val="none" w:sz="0" w:space="0" w:color="auto"/>
                        <w:bottom w:val="none" w:sz="0" w:space="0" w:color="auto"/>
                        <w:right w:val="none" w:sz="0" w:space="0" w:color="auto"/>
                      </w:divBdr>
                      <w:divsChild>
                        <w:div w:id="812603790">
                          <w:marLeft w:val="0"/>
                          <w:marRight w:val="0"/>
                          <w:marTop w:val="0"/>
                          <w:marBottom w:val="0"/>
                          <w:divBdr>
                            <w:top w:val="none" w:sz="0" w:space="0" w:color="auto"/>
                            <w:left w:val="none" w:sz="0" w:space="0" w:color="auto"/>
                            <w:bottom w:val="none" w:sz="0" w:space="0" w:color="auto"/>
                            <w:right w:val="none" w:sz="0" w:space="0" w:color="auto"/>
                          </w:divBdr>
                          <w:divsChild>
                            <w:div w:id="460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s.Grey@rbkc.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pkjn\Application%20Data\Microsoft\Templates\Committe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5f7deed4-1afb-43ba-9e35-75e7ab738890">
      <UserInfo>
        <DisplayName>Stokes, Anita: WCC</DisplayName>
        <AccountId>61</AccountId>
        <AccountType/>
      </UserInfo>
      <UserInfo>
        <DisplayName>Anerville, Amanda: WCC</DisplayName>
        <AccountId>176</AccountId>
        <AccountType/>
      </UserInfo>
      <UserInfo>
        <DisplayName>Grey, Nicholas: CS-Fin: RBKC</DisplayName>
        <AccountId>29</AccountId>
        <AccountType/>
      </UserInfo>
      <UserInfo>
        <DisplayName>Mehta, Amit: CS-Fin: RBKC</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C382B03733BE4A9301AA9A4D398819" ma:contentTypeVersion="13" ma:contentTypeDescription="Create a new document." ma:contentTypeScope="" ma:versionID="a6f21bd95361fd91f590b98890691b40">
  <xsd:schema xmlns:xsd="http://www.w3.org/2001/XMLSchema" xmlns:xs="http://www.w3.org/2001/XMLSchema" xmlns:p="http://schemas.microsoft.com/office/2006/metadata/properties" xmlns:ns3="522a04b5-c381-4fbd-a67b-77acbdc099b1" xmlns:ns4="5f7deed4-1afb-43ba-9e35-75e7ab738890" targetNamespace="http://schemas.microsoft.com/office/2006/metadata/properties" ma:root="true" ma:fieldsID="71fa76cf70ec4dc572adce415d7c7b0d" ns3:_="" ns4:_="">
    <xsd:import namespace="522a04b5-c381-4fbd-a67b-77acbdc099b1"/>
    <xsd:import namespace="5f7deed4-1afb-43ba-9e35-75e7ab738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a04b5-c381-4fbd-a67b-77acbdc0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deed4-1afb-43ba-9e35-75e7ab7388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C7CD2-AD04-48C9-9671-0444E116B231}">
  <ds:schemaRef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522a04b5-c381-4fbd-a67b-77acbdc099b1"/>
    <ds:schemaRef ds:uri="http://purl.org/dc/terms/"/>
    <ds:schemaRef ds:uri="5f7deed4-1afb-43ba-9e35-75e7ab738890"/>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F2578C2C-1E29-42AE-B6B2-47070944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a04b5-c381-4fbd-a67b-77acbdc099b1"/>
    <ds:schemaRef ds:uri="5f7deed4-1afb-43ba-9e35-75e7ab738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82088-A98E-40E1-9303-2650359C5FB9}">
  <ds:schemaRefs>
    <ds:schemaRef ds:uri="http://schemas.microsoft.com/sharepoint/v3/contenttype/forms"/>
  </ds:schemaRefs>
</ds:datastoreItem>
</file>

<file path=customXml/itemProps4.xml><?xml version="1.0" encoding="utf-8"?>
<ds:datastoreItem xmlns:ds="http://schemas.openxmlformats.org/officeDocument/2006/customXml" ds:itemID="{DE3CE049-85EA-4AB0-A0B3-E9D42C94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Template>
  <TotalTime>2</TotalTime>
  <Pages>3</Pages>
  <Words>477</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Use this template to draft a Cabinet or Committee report</vt:lpstr>
    </vt:vector>
  </TitlesOfParts>
  <Company>R.B.K.C.</Company>
  <LinksUpToDate>false</LinksUpToDate>
  <CharactersWithSpaces>3215</CharactersWithSpaces>
  <SharedDoc>false</SharedDoc>
  <HLinks>
    <vt:vector size="12" baseType="variant">
      <vt:variant>
        <vt:i4>5832819</vt:i4>
      </vt:variant>
      <vt:variant>
        <vt:i4>3</vt:i4>
      </vt:variant>
      <vt:variant>
        <vt:i4>0</vt:i4>
      </vt:variant>
      <vt:variant>
        <vt:i4>5</vt:i4>
      </vt:variant>
      <vt:variant>
        <vt:lpwstr>mailto:Nicholas.Grey@rbkc.gov.uk</vt:lpwstr>
      </vt:variant>
      <vt:variant>
        <vt:lpwstr/>
      </vt:variant>
      <vt:variant>
        <vt:i4>327723</vt:i4>
      </vt:variant>
      <vt:variant>
        <vt:i4>0</vt:i4>
      </vt:variant>
      <vt:variant>
        <vt:i4>0</vt:i4>
      </vt:variant>
      <vt:variant>
        <vt:i4>5</vt:i4>
      </vt:variant>
      <vt:variant>
        <vt:lpwstr>https://assets.publishing.service.gov.uk/government/uploads/system/uploads/attachment_data/file/864952/Schools_operational_guide_2020_to_2021__updated_February_2020_.pdf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template to draft a Cabinet or Committee report</dc:title>
  <dc:subject/>
  <dc:creator>Keith Newman</dc:creator>
  <cp:keywords/>
  <dc:description/>
  <cp:lastModifiedBy>Farmer, Julie: RBKC</cp:lastModifiedBy>
  <cp:revision>3</cp:revision>
  <cp:lastPrinted>2020-03-04T14:37:00Z</cp:lastPrinted>
  <dcterms:created xsi:type="dcterms:W3CDTF">2021-03-15T12:49:00Z</dcterms:created>
  <dcterms:modified xsi:type="dcterms:W3CDTF">2021-03-15T13:35:00Z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0x01010060C382B03733BE4A9301AA9A4D398819</vt:lpwstr>
  </property>
  <property fmtid="{D5CDD505-2E9C-101B-9397-08002B2CF9AE}" pid="3" name="AuthorIds_UIVersion_13824">
    <vt:lpwstr>61</vt:lpwstr>
  </property>
</Properties>
</file>